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6.xml" ContentType="application/vnd.openxmlformats-officedocument.drawingml.chart+xml"/>
  <Override PartName="/word/charts/style24.xml" ContentType="application/vnd.ms-office.chartstyle+xml"/>
  <Override PartName="/word/charts/colors2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B23" w:rsidRDefault="005C7B23" w:rsidP="00760FDE">
      <w:pPr>
        <w:pStyle w:val="Title"/>
      </w:pPr>
      <w:bookmarkStart w:id="0" w:name="bookmark0"/>
      <w:r>
        <w:t>ABBYY FineReader Engine 1</w:t>
      </w:r>
      <w:bookmarkEnd w:id="0"/>
      <w:r w:rsidR="00591440">
        <w:t xml:space="preserve">1 </w:t>
      </w:r>
      <w:r w:rsidR="00760FDE">
        <w:t xml:space="preserve">for </w:t>
      </w:r>
      <w:r w:rsidR="00041403">
        <w:t>Mac</w:t>
      </w:r>
      <w:r w:rsidR="00760FDE">
        <w:t xml:space="preserve"> </w:t>
      </w:r>
      <w:r>
        <w:t>Technical Release Notes</w:t>
      </w:r>
    </w:p>
    <w:sdt>
      <w:sdtPr>
        <w:rPr>
          <w:b w:val="0"/>
          <w:bCs w:val="0"/>
          <w:caps w:val="0"/>
          <w:color w:val="auto"/>
          <w:spacing w:val="0"/>
          <w:sz w:val="20"/>
          <w:szCs w:val="20"/>
          <w:lang w:bidi="ar-SA"/>
        </w:rPr>
        <w:id w:val="2088963307"/>
        <w:docPartObj>
          <w:docPartGallery w:val="Table of Contents"/>
          <w:docPartUnique/>
        </w:docPartObj>
      </w:sdtPr>
      <w:sdtEndPr>
        <w:rPr>
          <w:noProof/>
        </w:rPr>
      </w:sdtEndPr>
      <w:sdtContent>
        <w:p w:rsidR="003E0354" w:rsidRDefault="003E0354" w:rsidP="00F23A83">
          <w:pPr>
            <w:pStyle w:val="TOCHeading"/>
            <w:pBdr>
              <w:bottom w:val="single" w:sz="24" w:space="1" w:color="D16349" w:themeColor="accent1"/>
            </w:pBdr>
          </w:pPr>
          <w:r>
            <w:t>Contents</w:t>
          </w:r>
        </w:p>
        <w:p w:rsidR="00503481" w:rsidRDefault="003E0354">
          <w:pPr>
            <w:pStyle w:val="TOC1"/>
            <w:tabs>
              <w:tab w:val="right" w:leader="dot" w:pos="9350"/>
            </w:tabs>
            <w:rPr>
              <w:b w:val="0"/>
              <w:bCs w:val="0"/>
              <w:caps w:val="0"/>
              <w:noProof/>
              <w:sz w:val="22"/>
              <w:szCs w:val="22"/>
              <w:lang w:bidi="ar-SA"/>
            </w:rPr>
          </w:pPr>
          <w:r>
            <w:fldChar w:fldCharType="begin"/>
          </w:r>
          <w:r>
            <w:instrText xml:space="preserve"> TOC \o "1-3" \h \z \u </w:instrText>
          </w:r>
          <w:r>
            <w:fldChar w:fldCharType="separate"/>
          </w:r>
          <w:hyperlink w:anchor="_Toc389763475" w:history="1">
            <w:r w:rsidR="00503481" w:rsidRPr="00BB63BD">
              <w:rPr>
                <w:rStyle w:val="Hyperlink"/>
                <w:noProof/>
              </w:rPr>
              <w:t>R1 GM –</w:t>
            </w:r>
            <w:r w:rsidR="00503481">
              <w:rPr>
                <w:noProof/>
                <w:webHidden/>
              </w:rPr>
              <w:tab/>
            </w:r>
            <w:r w:rsidR="00503481">
              <w:rPr>
                <w:noProof/>
                <w:webHidden/>
              </w:rPr>
              <w:fldChar w:fldCharType="begin"/>
            </w:r>
            <w:r w:rsidR="00503481">
              <w:rPr>
                <w:noProof/>
                <w:webHidden/>
              </w:rPr>
              <w:instrText xml:space="preserve"> PAGEREF _Toc389763475 \h </w:instrText>
            </w:r>
            <w:r w:rsidR="00503481">
              <w:rPr>
                <w:noProof/>
                <w:webHidden/>
              </w:rPr>
            </w:r>
            <w:r w:rsidR="00503481">
              <w:rPr>
                <w:noProof/>
                <w:webHidden/>
              </w:rPr>
              <w:fldChar w:fldCharType="separate"/>
            </w:r>
            <w:r w:rsidR="00503481">
              <w:rPr>
                <w:noProof/>
                <w:webHidden/>
              </w:rPr>
              <w:t>4</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476" w:history="1">
            <w:r w:rsidR="00503481" w:rsidRPr="00BB63BD">
              <w:rPr>
                <w:rStyle w:val="Hyperlink"/>
                <w:rFonts w:eastAsia="Times New Roman"/>
                <w:noProof/>
              </w:rPr>
              <w:t>Part number, build number</w:t>
            </w:r>
            <w:r w:rsidR="00503481">
              <w:rPr>
                <w:noProof/>
                <w:webHidden/>
              </w:rPr>
              <w:tab/>
            </w:r>
            <w:r w:rsidR="00503481">
              <w:rPr>
                <w:noProof/>
                <w:webHidden/>
              </w:rPr>
              <w:fldChar w:fldCharType="begin"/>
            </w:r>
            <w:r w:rsidR="00503481">
              <w:rPr>
                <w:noProof/>
                <w:webHidden/>
              </w:rPr>
              <w:instrText xml:space="preserve"> PAGEREF _Toc389763476 \h </w:instrText>
            </w:r>
            <w:r w:rsidR="00503481">
              <w:rPr>
                <w:noProof/>
                <w:webHidden/>
              </w:rPr>
            </w:r>
            <w:r w:rsidR="00503481">
              <w:rPr>
                <w:noProof/>
                <w:webHidden/>
              </w:rPr>
              <w:fldChar w:fldCharType="separate"/>
            </w:r>
            <w:r w:rsidR="00503481">
              <w:rPr>
                <w:noProof/>
                <w:webHidden/>
              </w:rPr>
              <w:t>4</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477" w:history="1">
            <w:r w:rsidR="00503481" w:rsidRPr="00BB63BD">
              <w:rPr>
                <w:rStyle w:val="Hyperlink"/>
                <w:noProof/>
              </w:rPr>
              <w:t>Product Description</w:t>
            </w:r>
            <w:r w:rsidR="00503481">
              <w:rPr>
                <w:noProof/>
                <w:webHidden/>
              </w:rPr>
              <w:tab/>
            </w:r>
            <w:r w:rsidR="00503481">
              <w:rPr>
                <w:noProof/>
                <w:webHidden/>
              </w:rPr>
              <w:fldChar w:fldCharType="begin"/>
            </w:r>
            <w:r w:rsidR="00503481">
              <w:rPr>
                <w:noProof/>
                <w:webHidden/>
              </w:rPr>
              <w:instrText xml:space="preserve"> PAGEREF _Toc389763477 \h </w:instrText>
            </w:r>
            <w:r w:rsidR="00503481">
              <w:rPr>
                <w:noProof/>
                <w:webHidden/>
              </w:rPr>
            </w:r>
            <w:r w:rsidR="00503481">
              <w:rPr>
                <w:noProof/>
                <w:webHidden/>
              </w:rPr>
              <w:fldChar w:fldCharType="separate"/>
            </w:r>
            <w:r w:rsidR="00503481">
              <w:rPr>
                <w:noProof/>
                <w:webHidden/>
              </w:rPr>
              <w:t>4</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478" w:history="1">
            <w:r w:rsidR="00503481" w:rsidRPr="00BB63BD">
              <w:rPr>
                <w:rStyle w:val="Hyperlink"/>
                <w:noProof/>
              </w:rPr>
              <w:t>What is New</w:t>
            </w:r>
            <w:r w:rsidR="00503481">
              <w:rPr>
                <w:noProof/>
                <w:webHidden/>
              </w:rPr>
              <w:tab/>
            </w:r>
            <w:r w:rsidR="00503481">
              <w:rPr>
                <w:noProof/>
                <w:webHidden/>
              </w:rPr>
              <w:fldChar w:fldCharType="begin"/>
            </w:r>
            <w:r w:rsidR="00503481">
              <w:rPr>
                <w:noProof/>
                <w:webHidden/>
              </w:rPr>
              <w:instrText xml:space="preserve"> PAGEREF _Toc389763478 \h </w:instrText>
            </w:r>
            <w:r w:rsidR="00503481">
              <w:rPr>
                <w:noProof/>
                <w:webHidden/>
              </w:rPr>
            </w:r>
            <w:r w:rsidR="00503481">
              <w:rPr>
                <w:noProof/>
                <w:webHidden/>
              </w:rPr>
              <w:fldChar w:fldCharType="separate"/>
            </w:r>
            <w:r w:rsidR="00503481">
              <w:rPr>
                <w:noProof/>
                <w:webHidden/>
              </w:rPr>
              <w:t>4</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79" w:history="1">
            <w:r w:rsidR="00503481" w:rsidRPr="00BB63BD">
              <w:rPr>
                <w:rStyle w:val="Hyperlink"/>
                <w:noProof/>
              </w:rPr>
              <w:t>New Usage Scenarios</w:t>
            </w:r>
            <w:r w:rsidR="00503481">
              <w:rPr>
                <w:noProof/>
                <w:webHidden/>
              </w:rPr>
              <w:tab/>
            </w:r>
            <w:r w:rsidR="00503481">
              <w:rPr>
                <w:noProof/>
                <w:webHidden/>
              </w:rPr>
              <w:fldChar w:fldCharType="begin"/>
            </w:r>
            <w:r w:rsidR="00503481">
              <w:rPr>
                <w:noProof/>
                <w:webHidden/>
              </w:rPr>
              <w:instrText xml:space="preserve"> PAGEREF _Toc389763479 \h </w:instrText>
            </w:r>
            <w:r w:rsidR="00503481">
              <w:rPr>
                <w:noProof/>
                <w:webHidden/>
              </w:rPr>
            </w:r>
            <w:r w:rsidR="00503481">
              <w:rPr>
                <w:noProof/>
                <w:webHidden/>
              </w:rPr>
              <w:fldChar w:fldCharType="separate"/>
            </w:r>
            <w:r w:rsidR="00503481">
              <w:rPr>
                <w:noProof/>
                <w:webHidden/>
              </w:rPr>
              <w:t>4</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80" w:history="1">
            <w:r w:rsidR="00503481" w:rsidRPr="00BB63BD">
              <w:rPr>
                <w:rStyle w:val="Hyperlink"/>
                <w:noProof/>
              </w:rPr>
              <w:t>OCR Improvements</w:t>
            </w:r>
            <w:r w:rsidR="00503481">
              <w:rPr>
                <w:noProof/>
                <w:webHidden/>
              </w:rPr>
              <w:tab/>
            </w:r>
            <w:r w:rsidR="00503481">
              <w:rPr>
                <w:noProof/>
                <w:webHidden/>
              </w:rPr>
              <w:fldChar w:fldCharType="begin"/>
            </w:r>
            <w:r w:rsidR="00503481">
              <w:rPr>
                <w:noProof/>
                <w:webHidden/>
              </w:rPr>
              <w:instrText xml:space="preserve"> PAGEREF _Toc389763480 \h </w:instrText>
            </w:r>
            <w:r w:rsidR="00503481">
              <w:rPr>
                <w:noProof/>
                <w:webHidden/>
              </w:rPr>
            </w:r>
            <w:r w:rsidR="00503481">
              <w:rPr>
                <w:noProof/>
                <w:webHidden/>
              </w:rPr>
              <w:fldChar w:fldCharType="separate"/>
            </w:r>
            <w:r w:rsidR="00503481">
              <w:rPr>
                <w:noProof/>
                <w:webHidden/>
              </w:rPr>
              <w:t>7</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81" w:history="1">
            <w:r w:rsidR="00503481" w:rsidRPr="00BB63BD">
              <w:rPr>
                <w:rStyle w:val="Hyperlink"/>
                <w:noProof/>
              </w:rPr>
              <w:t>New Image Preprocessing Tools</w:t>
            </w:r>
            <w:r w:rsidR="00503481">
              <w:rPr>
                <w:noProof/>
                <w:webHidden/>
              </w:rPr>
              <w:tab/>
            </w:r>
            <w:r w:rsidR="00503481">
              <w:rPr>
                <w:noProof/>
                <w:webHidden/>
              </w:rPr>
              <w:fldChar w:fldCharType="begin"/>
            </w:r>
            <w:r w:rsidR="00503481">
              <w:rPr>
                <w:noProof/>
                <w:webHidden/>
              </w:rPr>
              <w:instrText xml:space="preserve"> PAGEREF _Toc389763481 \h </w:instrText>
            </w:r>
            <w:r w:rsidR="00503481">
              <w:rPr>
                <w:noProof/>
                <w:webHidden/>
              </w:rPr>
            </w:r>
            <w:r w:rsidR="00503481">
              <w:rPr>
                <w:noProof/>
                <w:webHidden/>
              </w:rPr>
              <w:fldChar w:fldCharType="separate"/>
            </w:r>
            <w:r w:rsidR="00503481">
              <w:rPr>
                <w:noProof/>
                <w:webHidden/>
              </w:rPr>
              <w:t>8</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82" w:history="1">
            <w:r w:rsidR="00503481" w:rsidRPr="00BB63BD">
              <w:rPr>
                <w:rStyle w:val="Hyperlink"/>
                <w:noProof/>
              </w:rPr>
              <w:t>Performance Improvements / Shortened Development Curve</w:t>
            </w:r>
            <w:r w:rsidR="00503481">
              <w:rPr>
                <w:noProof/>
                <w:webHidden/>
              </w:rPr>
              <w:tab/>
            </w:r>
            <w:r w:rsidR="00503481">
              <w:rPr>
                <w:noProof/>
                <w:webHidden/>
              </w:rPr>
              <w:fldChar w:fldCharType="begin"/>
            </w:r>
            <w:r w:rsidR="00503481">
              <w:rPr>
                <w:noProof/>
                <w:webHidden/>
              </w:rPr>
              <w:instrText xml:space="preserve"> PAGEREF _Toc389763482 \h </w:instrText>
            </w:r>
            <w:r w:rsidR="00503481">
              <w:rPr>
                <w:noProof/>
                <w:webHidden/>
              </w:rPr>
            </w:r>
            <w:r w:rsidR="00503481">
              <w:rPr>
                <w:noProof/>
                <w:webHidden/>
              </w:rPr>
              <w:fldChar w:fldCharType="separate"/>
            </w:r>
            <w:r w:rsidR="00503481">
              <w:rPr>
                <w:noProof/>
                <w:webHidden/>
              </w:rPr>
              <w:t>9</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83" w:history="1">
            <w:r w:rsidR="00503481" w:rsidRPr="00BB63BD">
              <w:rPr>
                <w:rStyle w:val="Hyperlink"/>
                <w:noProof/>
              </w:rPr>
              <w:t>Export Improvements</w:t>
            </w:r>
            <w:r w:rsidR="00503481">
              <w:rPr>
                <w:noProof/>
                <w:webHidden/>
              </w:rPr>
              <w:tab/>
            </w:r>
            <w:r w:rsidR="00503481">
              <w:rPr>
                <w:noProof/>
                <w:webHidden/>
              </w:rPr>
              <w:fldChar w:fldCharType="begin"/>
            </w:r>
            <w:r w:rsidR="00503481">
              <w:rPr>
                <w:noProof/>
                <w:webHidden/>
              </w:rPr>
              <w:instrText xml:space="preserve"> PAGEREF _Toc389763483 \h </w:instrText>
            </w:r>
            <w:r w:rsidR="00503481">
              <w:rPr>
                <w:noProof/>
                <w:webHidden/>
              </w:rPr>
            </w:r>
            <w:r w:rsidR="00503481">
              <w:rPr>
                <w:noProof/>
                <w:webHidden/>
              </w:rPr>
              <w:fldChar w:fldCharType="separate"/>
            </w:r>
            <w:r w:rsidR="00503481">
              <w:rPr>
                <w:noProof/>
                <w:webHidden/>
              </w:rPr>
              <w:t>10</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84" w:history="1">
            <w:r w:rsidR="00503481" w:rsidRPr="00BB63BD">
              <w:rPr>
                <w:rStyle w:val="Hyperlink"/>
                <w:noProof/>
              </w:rPr>
              <w:t>Useful and Clear Developer’s Documentation</w:t>
            </w:r>
            <w:r w:rsidR="00503481">
              <w:rPr>
                <w:noProof/>
                <w:webHidden/>
              </w:rPr>
              <w:tab/>
            </w:r>
            <w:r w:rsidR="00503481">
              <w:rPr>
                <w:noProof/>
                <w:webHidden/>
              </w:rPr>
              <w:fldChar w:fldCharType="begin"/>
            </w:r>
            <w:r w:rsidR="00503481">
              <w:rPr>
                <w:noProof/>
                <w:webHidden/>
              </w:rPr>
              <w:instrText xml:space="preserve"> PAGEREF _Toc389763484 \h </w:instrText>
            </w:r>
            <w:r w:rsidR="00503481">
              <w:rPr>
                <w:noProof/>
                <w:webHidden/>
              </w:rPr>
            </w:r>
            <w:r w:rsidR="00503481">
              <w:rPr>
                <w:noProof/>
                <w:webHidden/>
              </w:rPr>
              <w:fldChar w:fldCharType="separate"/>
            </w:r>
            <w:r w:rsidR="00503481">
              <w:rPr>
                <w:noProof/>
                <w:webHidden/>
              </w:rPr>
              <w:t>13</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85" w:history="1">
            <w:r w:rsidR="00503481" w:rsidRPr="00BB63BD">
              <w:rPr>
                <w:rStyle w:val="Hyperlink"/>
                <w:noProof/>
              </w:rPr>
              <w:t>New Licensing</w:t>
            </w:r>
            <w:r w:rsidR="00503481">
              <w:rPr>
                <w:noProof/>
                <w:webHidden/>
              </w:rPr>
              <w:tab/>
            </w:r>
            <w:r w:rsidR="00503481">
              <w:rPr>
                <w:noProof/>
                <w:webHidden/>
              </w:rPr>
              <w:fldChar w:fldCharType="begin"/>
            </w:r>
            <w:r w:rsidR="00503481">
              <w:rPr>
                <w:noProof/>
                <w:webHidden/>
              </w:rPr>
              <w:instrText xml:space="preserve"> PAGEREF _Toc389763485 \h </w:instrText>
            </w:r>
            <w:r w:rsidR="00503481">
              <w:rPr>
                <w:noProof/>
                <w:webHidden/>
              </w:rPr>
            </w:r>
            <w:r w:rsidR="00503481">
              <w:rPr>
                <w:noProof/>
                <w:webHidden/>
              </w:rPr>
              <w:fldChar w:fldCharType="separate"/>
            </w:r>
            <w:r w:rsidR="00503481">
              <w:rPr>
                <w:noProof/>
                <w:webHidden/>
              </w:rPr>
              <w:t>13</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86" w:history="1">
            <w:r w:rsidR="00503481" w:rsidRPr="00BB63BD">
              <w:rPr>
                <w:rStyle w:val="Hyperlink"/>
                <w:noProof/>
              </w:rPr>
              <w:t>Other Improvements</w:t>
            </w:r>
            <w:r w:rsidR="00503481">
              <w:rPr>
                <w:noProof/>
                <w:webHidden/>
              </w:rPr>
              <w:tab/>
            </w:r>
            <w:r w:rsidR="00503481">
              <w:rPr>
                <w:noProof/>
                <w:webHidden/>
              </w:rPr>
              <w:fldChar w:fldCharType="begin"/>
            </w:r>
            <w:r w:rsidR="00503481">
              <w:rPr>
                <w:noProof/>
                <w:webHidden/>
              </w:rPr>
              <w:instrText xml:space="preserve"> PAGEREF _Toc389763486 \h </w:instrText>
            </w:r>
            <w:r w:rsidR="00503481">
              <w:rPr>
                <w:noProof/>
                <w:webHidden/>
              </w:rPr>
            </w:r>
            <w:r w:rsidR="00503481">
              <w:rPr>
                <w:noProof/>
                <w:webHidden/>
              </w:rPr>
              <w:fldChar w:fldCharType="separate"/>
            </w:r>
            <w:r w:rsidR="00503481">
              <w:rPr>
                <w:noProof/>
                <w:webHidden/>
              </w:rPr>
              <w:t>13</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487" w:history="1">
            <w:r w:rsidR="00503481" w:rsidRPr="00BB63BD">
              <w:rPr>
                <w:rStyle w:val="Hyperlink"/>
                <w:noProof/>
              </w:rPr>
              <w:t>Upgrade from Previous Version</w:t>
            </w:r>
            <w:r w:rsidR="00503481">
              <w:rPr>
                <w:noProof/>
                <w:webHidden/>
              </w:rPr>
              <w:tab/>
            </w:r>
            <w:r w:rsidR="00503481">
              <w:rPr>
                <w:noProof/>
                <w:webHidden/>
              </w:rPr>
              <w:fldChar w:fldCharType="begin"/>
            </w:r>
            <w:r w:rsidR="00503481">
              <w:rPr>
                <w:noProof/>
                <w:webHidden/>
              </w:rPr>
              <w:instrText xml:space="preserve"> PAGEREF _Toc389763487 \h </w:instrText>
            </w:r>
            <w:r w:rsidR="00503481">
              <w:rPr>
                <w:noProof/>
                <w:webHidden/>
              </w:rPr>
            </w:r>
            <w:r w:rsidR="00503481">
              <w:rPr>
                <w:noProof/>
                <w:webHidden/>
              </w:rPr>
              <w:fldChar w:fldCharType="separate"/>
            </w:r>
            <w:r w:rsidR="00503481">
              <w:rPr>
                <w:noProof/>
                <w:webHidden/>
              </w:rPr>
              <w:t>14</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88" w:history="1">
            <w:r w:rsidR="00503481" w:rsidRPr="00BB63BD">
              <w:rPr>
                <w:rStyle w:val="Hyperlink"/>
                <w:noProof/>
              </w:rPr>
              <w:t>Installing on the Same Machine</w:t>
            </w:r>
            <w:r w:rsidR="00503481">
              <w:rPr>
                <w:noProof/>
                <w:webHidden/>
              </w:rPr>
              <w:tab/>
            </w:r>
            <w:r w:rsidR="00503481">
              <w:rPr>
                <w:noProof/>
                <w:webHidden/>
              </w:rPr>
              <w:fldChar w:fldCharType="begin"/>
            </w:r>
            <w:r w:rsidR="00503481">
              <w:rPr>
                <w:noProof/>
                <w:webHidden/>
              </w:rPr>
              <w:instrText xml:space="preserve"> PAGEREF _Toc389763488 \h </w:instrText>
            </w:r>
            <w:r w:rsidR="00503481">
              <w:rPr>
                <w:noProof/>
                <w:webHidden/>
              </w:rPr>
            </w:r>
            <w:r w:rsidR="00503481">
              <w:rPr>
                <w:noProof/>
                <w:webHidden/>
              </w:rPr>
              <w:fldChar w:fldCharType="separate"/>
            </w:r>
            <w:r w:rsidR="00503481">
              <w:rPr>
                <w:noProof/>
                <w:webHidden/>
              </w:rPr>
              <w:t>14</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89" w:history="1">
            <w:r w:rsidR="00503481" w:rsidRPr="00BB63BD">
              <w:rPr>
                <w:rStyle w:val="Hyperlink"/>
                <w:noProof/>
              </w:rPr>
              <w:t>Compatibility of Protection Keys</w:t>
            </w:r>
            <w:r w:rsidR="00503481">
              <w:rPr>
                <w:noProof/>
                <w:webHidden/>
              </w:rPr>
              <w:tab/>
            </w:r>
            <w:r w:rsidR="00503481">
              <w:rPr>
                <w:noProof/>
                <w:webHidden/>
              </w:rPr>
              <w:fldChar w:fldCharType="begin"/>
            </w:r>
            <w:r w:rsidR="00503481">
              <w:rPr>
                <w:noProof/>
                <w:webHidden/>
              </w:rPr>
              <w:instrText xml:space="preserve"> PAGEREF _Toc389763489 \h </w:instrText>
            </w:r>
            <w:r w:rsidR="00503481">
              <w:rPr>
                <w:noProof/>
                <w:webHidden/>
              </w:rPr>
            </w:r>
            <w:r w:rsidR="00503481">
              <w:rPr>
                <w:noProof/>
                <w:webHidden/>
              </w:rPr>
              <w:fldChar w:fldCharType="separate"/>
            </w:r>
            <w:r w:rsidR="00503481">
              <w:rPr>
                <w:noProof/>
                <w:webHidden/>
              </w:rPr>
              <w:t>14</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90" w:history="1">
            <w:r w:rsidR="00503481" w:rsidRPr="00BB63BD">
              <w:rPr>
                <w:rStyle w:val="Hyperlink"/>
                <w:noProof/>
              </w:rPr>
              <w:t>Using Source Code for Previous Version</w:t>
            </w:r>
            <w:r w:rsidR="00503481">
              <w:rPr>
                <w:noProof/>
                <w:webHidden/>
              </w:rPr>
              <w:tab/>
            </w:r>
            <w:r w:rsidR="00503481">
              <w:rPr>
                <w:noProof/>
                <w:webHidden/>
              </w:rPr>
              <w:fldChar w:fldCharType="begin"/>
            </w:r>
            <w:r w:rsidR="00503481">
              <w:rPr>
                <w:noProof/>
                <w:webHidden/>
              </w:rPr>
              <w:instrText xml:space="preserve"> PAGEREF _Toc389763490 \h </w:instrText>
            </w:r>
            <w:r w:rsidR="00503481">
              <w:rPr>
                <w:noProof/>
                <w:webHidden/>
              </w:rPr>
            </w:r>
            <w:r w:rsidR="00503481">
              <w:rPr>
                <w:noProof/>
                <w:webHidden/>
              </w:rPr>
              <w:fldChar w:fldCharType="separate"/>
            </w:r>
            <w:r w:rsidR="00503481">
              <w:rPr>
                <w:noProof/>
                <w:webHidden/>
              </w:rPr>
              <w:t>14</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491" w:history="1">
            <w:r w:rsidR="00503481" w:rsidRPr="00BB63BD">
              <w:rPr>
                <w:rStyle w:val="Hyperlink"/>
                <w:noProof/>
              </w:rPr>
              <w:t>Compatibility Issues with Version 8</w:t>
            </w:r>
            <w:r w:rsidR="00503481">
              <w:rPr>
                <w:noProof/>
                <w:webHidden/>
              </w:rPr>
              <w:tab/>
            </w:r>
            <w:r w:rsidR="00503481">
              <w:rPr>
                <w:noProof/>
                <w:webHidden/>
              </w:rPr>
              <w:fldChar w:fldCharType="begin"/>
            </w:r>
            <w:r w:rsidR="00503481">
              <w:rPr>
                <w:noProof/>
                <w:webHidden/>
              </w:rPr>
              <w:instrText xml:space="preserve"> PAGEREF _Toc389763491 \h </w:instrText>
            </w:r>
            <w:r w:rsidR="00503481">
              <w:rPr>
                <w:noProof/>
                <w:webHidden/>
              </w:rPr>
            </w:r>
            <w:r w:rsidR="00503481">
              <w:rPr>
                <w:noProof/>
                <w:webHidden/>
              </w:rPr>
              <w:fldChar w:fldCharType="separate"/>
            </w:r>
            <w:r w:rsidR="00503481">
              <w:rPr>
                <w:noProof/>
                <w:webHidden/>
              </w:rPr>
              <w:t>14</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92" w:history="1">
            <w:r w:rsidR="00503481" w:rsidRPr="00BB63BD">
              <w:rPr>
                <w:rStyle w:val="Hyperlink"/>
                <w:noProof/>
              </w:rPr>
              <w:t>Licensed 3</w:t>
            </w:r>
            <w:r w:rsidR="00503481" w:rsidRPr="00BB63BD">
              <w:rPr>
                <w:rStyle w:val="Hyperlink"/>
                <w:noProof/>
                <w:vertAlign w:val="superscript"/>
              </w:rPr>
              <w:t>rd</w:t>
            </w:r>
            <w:r w:rsidR="00503481" w:rsidRPr="00BB63BD">
              <w:rPr>
                <w:rStyle w:val="Hyperlink"/>
                <w:noProof/>
              </w:rPr>
              <w:t>-party software</w:t>
            </w:r>
            <w:r w:rsidR="00503481">
              <w:rPr>
                <w:noProof/>
                <w:webHidden/>
              </w:rPr>
              <w:tab/>
            </w:r>
            <w:r w:rsidR="00503481">
              <w:rPr>
                <w:noProof/>
                <w:webHidden/>
              </w:rPr>
              <w:fldChar w:fldCharType="begin"/>
            </w:r>
            <w:r w:rsidR="00503481">
              <w:rPr>
                <w:noProof/>
                <w:webHidden/>
              </w:rPr>
              <w:instrText xml:space="preserve"> PAGEREF _Toc389763492 \h </w:instrText>
            </w:r>
            <w:r w:rsidR="00503481">
              <w:rPr>
                <w:noProof/>
                <w:webHidden/>
              </w:rPr>
            </w:r>
            <w:r w:rsidR="00503481">
              <w:rPr>
                <w:noProof/>
                <w:webHidden/>
              </w:rPr>
              <w:fldChar w:fldCharType="separate"/>
            </w:r>
            <w:r w:rsidR="00503481">
              <w:rPr>
                <w:noProof/>
                <w:webHidden/>
              </w:rPr>
              <w:t>14</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493" w:history="1">
            <w:r w:rsidR="00503481" w:rsidRPr="00BB63BD">
              <w:rPr>
                <w:rStyle w:val="Hyperlink"/>
                <w:noProof/>
              </w:rPr>
              <w:t>Components Delivery</w:t>
            </w:r>
            <w:r w:rsidR="00503481">
              <w:rPr>
                <w:noProof/>
                <w:webHidden/>
              </w:rPr>
              <w:tab/>
            </w:r>
            <w:r w:rsidR="00503481">
              <w:rPr>
                <w:noProof/>
                <w:webHidden/>
              </w:rPr>
              <w:fldChar w:fldCharType="begin"/>
            </w:r>
            <w:r w:rsidR="00503481">
              <w:rPr>
                <w:noProof/>
                <w:webHidden/>
              </w:rPr>
              <w:instrText xml:space="preserve"> PAGEREF _Toc389763493 \h </w:instrText>
            </w:r>
            <w:r w:rsidR="00503481">
              <w:rPr>
                <w:noProof/>
                <w:webHidden/>
              </w:rPr>
            </w:r>
            <w:r w:rsidR="00503481">
              <w:rPr>
                <w:noProof/>
                <w:webHidden/>
              </w:rPr>
              <w:fldChar w:fldCharType="separate"/>
            </w:r>
            <w:r w:rsidR="00503481">
              <w:rPr>
                <w:noProof/>
                <w:webHidden/>
              </w:rPr>
              <w:t>14</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94" w:history="1">
            <w:r w:rsidR="00503481" w:rsidRPr="00BB63BD">
              <w:rPr>
                <w:rStyle w:val="Hyperlink"/>
                <w:noProof/>
              </w:rPr>
              <w:t>FTP Delivery</w:t>
            </w:r>
            <w:r w:rsidR="00503481">
              <w:rPr>
                <w:noProof/>
                <w:webHidden/>
              </w:rPr>
              <w:tab/>
            </w:r>
            <w:r w:rsidR="00503481">
              <w:rPr>
                <w:noProof/>
                <w:webHidden/>
              </w:rPr>
              <w:fldChar w:fldCharType="begin"/>
            </w:r>
            <w:r w:rsidR="00503481">
              <w:rPr>
                <w:noProof/>
                <w:webHidden/>
              </w:rPr>
              <w:instrText xml:space="preserve"> PAGEREF _Toc389763494 \h </w:instrText>
            </w:r>
            <w:r w:rsidR="00503481">
              <w:rPr>
                <w:noProof/>
                <w:webHidden/>
              </w:rPr>
            </w:r>
            <w:r w:rsidR="00503481">
              <w:rPr>
                <w:noProof/>
                <w:webHidden/>
              </w:rPr>
              <w:fldChar w:fldCharType="separate"/>
            </w:r>
            <w:r w:rsidR="00503481">
              <w:rPr>
                <w:noProof/>
                <w:webHidden/>
              </w:rPr>
              <w:t>14</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95" w:history="1">
            <w:r w:rsidR="00503481" w:rsidRPr="00BB63BD">
              <w:rPr>
                <w:rStyle w:val="Hyperlink"/>
                <w:noProof/>
              </w:rPr>
              <w:t>DVD Box</w:t>
            </w:r>
            <w:r w:rsidR="00503481">
              <w:rPr>
                <w:noProof/>
                <w:webHidden/>
              </w:rPr>
              <w:tab/>
            </w:r>
            <w:r w:rsidR="00503481">
              <w:rPr>
                <w:noProof/>
                <w:webHidden/>
              </w:rPr>
              <w:fldChar w:fldCharType="begin"/>
            </w:r>
            <w:r w:rsidR="00503481">
              <w:rPr>
                <w:noProof/>
                <w:webHidden/>
              </w:rPr>
              <w:instrText xml:space="preserve"> PAGEREF _Toc389763495 \h </w:instrText>
            </w:r>
            <w:r w:rsidR="00503481">
              <w:rPr>
                <w:noProof/>
                <w:webHidden/>
              </w:rPr>
            </w:r>
            <w:r w:rsidR="00503481">
              <w:rPr>
                <w:noProof/>
                <w:webHidden/>
              </w:rPr>
              <w:fldChar w:fldCharType="separate"/>
            </w:r>
            <w:r w:rsidR="00503481">
              <w:rPr>
                <w:noProof/>
                <w:webHidden/>
              </w:rPr>
              <w:t>15</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496" w:history="1">
            <w:r w:rsidR="00503481" w:rsidRPr="00BB63BD">
              <w:rPr>
                <w:rStyle w:val="Hyperlink"/>
                <w:noProof/>
              </w:rPr>
              <w:t>Distribution Components</w:t>
            </w:r>
            <w:r w:rsidR="00503481">
              <w:rPr>
                <w:noProof/>
                <w:webHidden/>
              </w:rPr>
              <w:tab/>
            </w:r>
            <w:r w:rsidR="00503481">
              <w:rPr>
                <w:noProof/>
                <w:webHidden/>
              </w:rPr>
              <w:fldChar w:fldCharType="begin"/>
            </w:r>
            <w:r w:rsidR="00503481">
              <w:rPr>
                <w:noProof/>
                <w:webHidden/>
              </w:rPr>
              <w:instrText xml:space="preserve"> PAGEREF _Toc389763496 \h </w:instrText>
            </w:r>
            <w:r w:rsidR="00503481">
              <w:rPr>
                <w:noProof/>
                <w:webHidden/>
              </w:rPr>
            </w:r>
            <w:r w:rsidR="00503481">
              <w:rPr>
                <w:noProof/>
                <w:webHidden/>
              </w:rPr>
              <w:fldChar w:fldCharType="separate"/>
            </w:r>
            <w:r w:rsidR="00503481">
              <w:rPr>
                <w:noProof/>
                <w:webHidden/>
              </w:rPr>
              <w:t>15</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97" w:history="1">
            <w:r w:rsidR="00503481" w:rsidRPr="00BB63BD">
              <w:rPr>
                <w:rStyle w:val="Hyperlink"/>
                <w:noProof/>
              </w:rPr>
              <w:t>Documentation</w:t>
            </w:r>
            <w:r w:rsidR="00503481">
              <w:rPr>
                <w:noProof/>
                <w:webHidden/>
              </w:rPr>
              <w:tab/>
            </w:r>
            <w:r w:rsidR="00503481">
              <w:rPr>
                <w:noProof/>
                <w:webHidden/>
              </w:rPr>
              <w:fldChar w:fldCharType="begin"/>
            </w:r>
            <w:r w:rsidR="00503481">
              <w:rPr>
                <w:noProof/>
                <w:webHidden/>
              </w:rPr>
              <w:instrText xml:space="preserve"> PAGEREF _Toc389763497 \h </w:instrText>
            </w:r>
            <w:r w:rsidR="00503481">
              <w:rPr>
                <w:noProof/>
                <w:webHidden/>
              </w:rPr>
            </w:r>
            <w:r w:rsidR="00503481">
              <w:rPr>
                <w:noProof/>
                <w:webHidden/>
              </w:rPr>
              <w:fldChar w:fldCharType="separate"/>
            </w:r>
            <w:r w:rsidR="00503481">
              <w:rPr>
                <w:noProof/>
                <w:webHidden/>
              </w:rPr>
              <w:t>15</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98" w:history="1">
            <w:r w:rsidR="00503481" w:rsidRPr="00BB63BD">
              <w:rPr>
                <w:rStyle w:val="Hyperlink"/>
                <w:noProof/>
              </w:rPr>
              <w:t>Sample images</w:t>
            </w:r>
            <w:r w:rsidR="00503481">
              <w:rPr>
                <w:noProof/>
                <w:webHidden/>
              </w:rPr>
              <w:tab/>
            </w:r>
            <w:r w:rsidR="00503481">
              <w:rPr>
                <w:noProof/>
                <w:webHidden/>
              </w:rPr>
              <w:fldChar w:fldCharType="begin"/>
            </w:r>
            <w:r w:rsidR="00503481">
              <w:rPr>
                <w:noProof/>
                <w:webHidden/>
              </w:rPr>
              <w:instrText xml:space="preserve"> PAGEREF _Toc389763498 \h </w:instrText>
            </w:r>
            <w:r w:rsidR="00503481">
              <w:rPr>
                <w:noProof/>
                <w:webHidden/>
              </w:rPr>
            </w:r>
            <w:r w:rsidR="00503481">
              <w:rPr>
                <w:noProof/>
                <w:webHidden/>
              </w:rPr>
              <w:fldChar w:fldCharType="separate"/>
            </w:r>
            <w:r w:rsidR="00503481">
              <w:rPr>
                <w:noProof/>
                <w:webHidden/>
              </w:rPr>
              <w:t>15</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499" w:history="1">
            <w:r w:rsidR="00503481" w:rsidRPr="00BB63BD">
              <w:rPr>
                <w:rStyle w:val="Hyperlink"/>
                <w:noProof/>
              </w:rPr>
              <w:t>Code samples</w:t>
            </w:r>
            <w:r w:rsidR="00503481">
              <w:rPr>
                <w:noProof/>
                <w:webHidden/>
              </w:rPr>
              <w:tab/>
            </w:r>
            <w:r w:rsidR="00503481">
              <w:rPr>
                <w:noProof/>
                <w:webHidden/>
              </w:rPr>
              <w:fldChar w:fldCharType="begin"/>
            </w:r>
            <w:r w:rsidR="00503481">
              <w:rPr>
                <w:noProof/>
                <w:webHidden/>
              </w:rPr>
              <w:instrText xml:space="preserve"> PAGEREF _Toc389763499 \h </w:instrText>
            </w:r>
            <w:r w:rsidR="00503481">
              <w:rPr>
                <w:noProof/>
                <w:webHidden/>
              </w:rPr>
            </w:r>
            <w:r w:rsidR="00503481">
              <w:rPr>
                <w:noProof/>
                <w:webHidden/>
              </w:rPr>
              <w:fldChar w:fldCharType="separate"/>
            </w:r>
            <w:r w:rsidR="00503481">
              <w:rPr>
                <w:noProof/>
                <w:webHidden/>
              </w:rPr>
              <w:t>15</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00" w:history="1">
            <w:r w:rsidR="00503481" w:rsidRPr="00BB63BD">
              <w:rPr>
                <w:rStyle w:val="Hyperlink"/>
                <w:noProof/>
              </w:rPr>
              <w:t>Licensing Model and Parameters</w:t>
            </w:r>
            <w:r w:rsidR="00503481">
              <w:rPr>
                <w:noProof/>
                <w:webHidden/>
              </w:rPr>
              <w:tab/>
            </w:r>
            <w:r w:rsidR="00503481">
              <w:rPr>
                <w:noProof/>
                <w:webHidden/>
              </w:rPr>
              <w:fldChar w:fldCharType="begin"/>
            </w:r>
            <w:r w:rsidR="00503481">
              <w:rPr>
                <w:noProof/>
                <w:webHidden/>
              </w:rPr>
              <w:instrText xml:space="preserve"> PAGEREF _Toc389763500 \h </w:instrText>
            </w:r>
            <w:r w:rsidR="00503481">
              <w:rPr>
                <w:noProof/>
                <w:webHidden/>
              </w:rPr>
            </w:r>
            <w:r w:rsidR="00503481">
              <w:rPr>
                <w:noProof/>
                <w:webHidden/>
              </w:rPr>
              <w:fldChar w:fldCharType="separate"/>
            </w:r>
            <w:r w:rsidR="00503481">
              <w:rPr>
                <w:noProof/>
                <w:webHidden/>
              </w:rPr>
              <w:t>16</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01" w:history="1">
            <w:r w:rsidR="00503481" w:rsidRPr="00BB63BD">
              <w:rPr>
                <w:rStyle w:val="Hyperlink"/>
                <w:noProof/>
              </w:rPr>
              <w:t>Protection Key Types, Activation, Deactivation, Registration</w:t>
            </w:r>
            <w:r w:rsidR="00503481">
              <w:rPr>
                <w:noProof/>
                <w:webHidden/>
              </w:rPr>
              <w:tab/>
            </w:r>
            <w:r w:rsidR="00503481">
              <w:rPr>
                <w:noProof/>
                <w:webHidden/>
              </w:rPr>
              <w:fldChar w:fldCharType="begin"/>
            </w:r>
            <w:r w:rsidR="00503481">
              <w:rPr>
                <w:noProof/>
                <w:webHidden/>
              </w:rPr>
              <w:instrText xml:space="preserve"> PAGEREF _Toc389763501 \h </w:instrText>
            </w:r>
            <w:r w:rsidR="00503481">
              <w:rPr>
                <w:noProof/>
                <w:webHidden/>
              </w:rPr>
            </w:r>
            <w:r w:rsidR="00503481">
              <w:rPr>
                <w:noProof/>
                <w:webHidden/>
              </w:rPr>
              <w:fldChar w:fldCharType="separate"/>
            </w:r>
            <w:r w:rsidR="00503481">
              <w:rPr>
                <w:noProof/>
                <w:webHidden/>
              </w:rPr>
              <w:t>16</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02" w:history="1">
            <w:r w:rsidR="00503481" w:rsidRPr="00BB63BD">
              <w:rPr>
                <w:rStyle w:val="Hyperlink"/>
                <w:noProof/>
              </w:rPr>
              <w:t>Supported Protection Types</w:t>
            </w:r>
            <w:r w:rsidR="00503481">
              <w:rPr>
                <w:noProof/>
                <w:webHidden/>
              </w:rPr>
              <w:tab/>
            </w:r>
            <w:r w:rsidR="00503481">
              <w:rPr>
                <w:noProof/>
                <w:webHidden/>
              </w:rPr>
              <w:fldChar w:fldCharType="begin"/>
            </w:r>
            <w:r w:rsidR="00503481">
              <w:rPr>
                <w:noProof/>
                <w:webHidden/>
              </w:rPr>
              <w:instrText xml:space="preserve"> PAGEREF _Toc389763502 \h </w:instrText>
            </w:r>
            <w:r w:rsidR="00503481">
              <w:rPr>
                <w:noProof/>
                <w:webHidden/>
              </w:rPr>
            </w:r>
            <w:r w:rsidR="00503481">
              <w:rPr>
                <w:noProof/>
                <w:webHidden/>
              </w:rPr>
              <w:fldChar w:fldCharType="separate"/>
            </w:r>
            <w:r w:rsidR="00503481">
              <w:rPr>
                <w:noProof/>
                <w:webHidden/>
              </w:rPr>
              <w:t>16</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03" w:history="1">
            <w:r w:rsidR="00503481" w:rsidRPr="00BB63BD">
              <w:rPr>
                <w:rStyle w:val="Hyperlink"/>
                <w:noProof/>
              </w:rPr>
              <w:t>License Limitations</w:t>
            </w:r>
            <w:r w:rsidR="00503481">
              <w:rPr>
                <w:noProof/>
                <w:webHidden/>
              </w:rPr>
              <w:tab/>
            </w:r>
            <w:r w:rsidR="00503481">
              <w:rPr>
                <w:noProof/>
                <w:webHidden/>
              </w:rPr>
              <w:fldChar w:fldCharType="begin"/>
            </w:r>
            <w:r w:rsidR="00503481">
              <w:rPr>
                <w:noProof/>
                <w:webHidden/>
              </w:rPr>
              <w:instrText xml:space="preserve"> PAGEREF _Toc389763503 \h </w:instrText>
            </w:r>
            <w:r w:rsidR="00503481">
              <w:rPr>
                <w:noProof/>
                <w:webHidden/>
              </w:rPr>
            </w:r>
            <w:r w:rsidR="00503481">
              <w:rPr>
                <w:noProof/>
                <w:webHidden/>
              </w:rPr>
              <w:fldChar w:fldCharType="separate"/>
            </w:r>
            <w:r w:rsidR="00503481">
              <w:rPr>
                <w:noProof/>
                <w:webHidden/>
              </w:rPr>
              <w:t>16</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04" w:history="1">
            <w:r w:rsidR="00503481" w:rsidRPr="00BB63BD">
              <w:rPr>
                <w:rStyle w:val="Hyperlink"/>
                <w:noProof/>
              </w:rPr>
              <w:t>Page Counter</w:t>
            </w:r>
            <w:r w:rsidR="00503481">
              <w:rPr>
                <w:noProof/>
                <w:webHidden/>
              </w:rPr>
              <w:tab/>
            </w:r>
            <w:r w:rsidR="00503481">
              <w:rPr>
                <w:noProof/>
                <w:webHidden/>
              </w:rPr>
              <w:fldChar w:fldCharType="begin"/>
            </w:r>
            <w:r w:rsidR="00503481">
              <w:rPr>
                <w:noProof/>
                <w:webHidden/>
              </w:rPr>
              <w:instrText xml:space="preserve"> PAGEREF _Toc389763504 \h </w:instrText>
            </w:r>
            <w:r w:rsidR="00503481">
              <w:rPr>
                <w:noProof/>
                <w:webHidden/>
              </w:rPr>
            </w:r>
            <w:r w:rsidR="00503481">
              <w:rPr>
                <w:noProof/>
                <w:webHidden/>
              </w:rPr>
              <w:fldChar w:fldCharType="separate"/>
            </w:r>
            <w:r w:rsidR="00503481">
              <w:rPr>
                <w:noProof/>
                <w:webHidden/>
              </w:rPr>
              <w:t>16</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05" w:history="1">
            <w:r w:rsidR="00503481" w:rsidRPr="00BB63BD">
              <w:rPr>
                <w:rStyle w:val="Hyperlink"/>
                <w:noProof/>
              </w:rPr>
              <w:t>Supported Languages, Types and Formats</w:t>
            </w:r>
            <w:r w:rsidR="00503481">
              <w:rPr>
                <w:noProof/>
                <w:webHidden/>
              </w:rPr>
              <w:tab/>
            </w:r>
            <w:r w:rsidR="00503481">
              <w:rPr>
                <w:noProof/>
                <w:webHidden/>
              </w:rPr>
              <w:fldChar w:fldCharType="begin"/>
            </w:r>
            <w:r w:rsidR="00503481">
              <w:rPr>
                <w:noProof/>
                <w:webHidden/>
              </w:rPr>
              <w:instrText xml:space="preserve"> PAGEREF _Toc389763505 \h </w:instrText>
            </w:r>
            <w:r w:rsidR="00503481">
              <w:rPr>
                <w:noProof/>
                <w:webHidden/>
              </w:rPr>
            </w:r>
            <w:r w:rsidR="00503481">
              <w:rPr>
                <w:noProof/>
                <w:webHidden/>
              </w:rPr>
              <w:fldChar w:fldCharType="separate"/>
            </w:r>
            <w:r w:rsidR="00503481">
              <w:rPr>
                <w:noProof/>
                <w:webHidden/>
              </w:rPr>
              <w:t>18</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06" w:history="1">
            <w:r w:rsidR="00503481" w:rsidRPr="00BB63BD">
              <w:rPr>
                <w:rStyle w:val="Hyperlink"/>
                <w:noProof/>
              </w:rPr>
              <w:t>Supported Recognition Languages</w:t>
            </w:r>
            <w:r w:rsidR="00503481">
              <w:rPr>
                <w:noProof/>
                <w:webHidden/>
              </w:rPr>
              <w:tab/>
            </w:r>
            <w:r w:rsidR="00503481">
              <w:rPr>
                <w:noProof/>
                <w:webHidden/>
              </w:rPr>
              <w:fldChar w:fldCharType="begin"/>
            </w:r>
            <w:r w:rsidR="00503481">
              <w:rPr>
                <w:noProof/>
                <w:webHidden/>
              </w:rPr>
              <w:instrText xml:space="preserve"> PAGEREF _Toc389763506 \h </w:instrText>
            </w:r>
            <w:r w:rsidR="00503481">
              <w:rPr>
                <w:noProof/>
                <w:webHidden/>
              </w:rPr>
            </w:r>
            <w:r w:rsidR="00503481">
              <w:rPr>
                <w:noProof/>
                <w:webHidden/>
              </w:rPr>
              <w:fldChar w:fldCharType="separate"/>
            </w:r>
            <w:r w:rsidR="00503481">
              <w:rPr>
                <w:noProof/>
                <w:webHidden/>
              </w:rPr>
              <w:t>18</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07" w:history="1">
            <w:r w:rsidR="00503481" w:rsidRPr="00BB63BD">
              <w:rPr>
                <w:rStyle w:val="Hyperlink"/>
                <w:noProof/>
              </w:rPr>
              <w:t>Supported barcode types</w:t>
            </w:r>
            <w:r w:rsidR="00503481">
              <w:rPr>
                <w:noProof/>
                <w:webHidden/>
              </w:rPr>
              <w:tab/>
            </w:r>
            <w:r w:rsidR="00503481">
              <w:rPr>
                <w:noProof/>
                <w:webHidden/>
              </w:rPr>
              <w:fldChar w:fldCharType="begin"/>
            </w:r>
            <w:r w:rsidR="00503481">
              <w:rPr>
                <w:noProof/>
                <w:webHidden/>
              </w:rPr>
              <w:instrText xml:space="preserve"> PAGEREF _Toc389763507 \h </w:instrText>
            </w:r>
            <w:r w:rsidR="00503481">
              <w:rPr>
                <w:noProof/>
                <w:webHidden/>
              </w:rPr>
            </w:r>
            <w:r w:rsidR="00503481">
              <w:rPr>
                <w:noProof/>
                <w:webHidden/>
              </w:rPr>
              <w:fldChar w:fldCharType="separate"/>
            </w:r>
            <w:r w:rsidR="00503481">
              <w:rPr>
                <w:noProof/>
                <w:webHidden/>
              </w:rPr>
              <w:t>19</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08" w:history="1">
            <w:r w:rsidR="00503481" w:rsidRPr="00BB63BD">
              <w:rPr>
                <w:rStyle w:val="Hyperlink"/>
                <w:noProof/>
              </w:rPr>
              <w:t>Supported text types and field marking types</w:t>
            </w:r>
            <w:r w:rsidR="00503481">
              <w:rPr>
                <w:noProof/>
                <w:webHidden/>
              </w:rPr>
              <w:tab/>
            </w:r>
            <w:r w:rsidR="00503481">
              <w:rPr>
                <w:noProof/>
                <w:webHidden/>
              </w:rPr>
              <w:fldChar w:fldCharType="begin"/>
            </w:r>
            <w:r w:rsidR="00503481">
              <w:rPr>
                <w:noProof/>
                <w:webHidden/>
              </w:rPr>
              <w:instrText xml:space="preserve"> PAGEREF _Toc389763508 \h </w:instrText>
            </w:r>
            <w:r w:rsidR="00503481">
              <w:rPr>
                <w:noProof/>
                <w:webHidden/>
              </w:rPr>
            </w:r>
            <w:r w:rsidR="00503481">
              <w:rPr>
                <w:noProof/>
                <w:webHidden/>
              </w:rPr>
              <w:fldChar w:fldCharType="separate"/>
            </w:r>
            <w:r w:rsidR="00503481">
              <w:rPr>
                <w:noProof/>
                <w:webHidden/>
              </w:rPr>
              <w:t>19</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09" w:history="1">
            <w:r w:rsidR="00503481" w:rsidRPr="00BB63BD">
              <w:rPr>
                <w:rStyle w:val="Hyperlink"/>
                <w:noProof/>
              </w:rPr>
              <w:t>Supported import and export formats</w:t>
            </w:r>
            <w:r w:rsidR="00503481">
              <w:rPr>
                <w:noProof/>
                <w:webHidden/>
              </w:rPr>
              <w:tab/>
            </w:r>
            <w:r w:rsidR="00503481">
              <w:rPr>
                <w:noProof/>
                <w:webHidden/>
              </w:rPr>
              <w:fldChar w:fldCharType="begin"/>
            </w:r>
            <w:r w:rsidR="00503481">
              <w:rPr>
                <w:noProof/>
                <w:webHidden/>
              </w:rPr>
              <w:instrText xml:space="preserve"> PAGEREF _Toc389763509 \h </w:instrText>
            </w:r>
            <w:r w:rsidR="00503481">
              <w:rPr>
                <w:noProof/>
                <w:webHidden/>
              </w:rPr>
            </w:r>
            <w:r w:rsidR="00503481">
              <w:rPr>
                <w:noProof/>
                <w:webHidden/>
              </w:rPr>
              <w:fldChar w:fldCharType="separate"/>
            </w:r>
            <w:r w:rsidR="00503481">
              <w:rPr>
                <w:noProof/>
                <w:webHidden/>
              </w:rPr>
              <w:t>20</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10" w:history="1">
            <w:r w:rsidR="00503481" w:rsidRPr="00BB63BD">
              <w:rPr>
                <w:rStyle w:val="Hyperlink"/>
                <w:noProof/>
              </w:rPr>
              <w:t>GetEngineObject function changes</w:t>
            </w:r>
            <w:r w:rsidR="00503481">
              <w:rPr>
                <w:noProof/>
                <w:webHidden/>
              </w:rPr>
              <w:tab/>
            </w:r>
            <w:r w:rsidR="00503481">
              <w:rPr>
                <w:noProof/>
                <w:webHidden/>
              </w:rPr>
              <w:fldChar w:fldCharType="begin"/>
            </w:r>
            <w:r w:rsidR="00503481">
              <w:rPr>
                <w:noProof/>
                <w:webHidden/>
              </w:rPr>
              <w:instrText xml:space="preserve"> PAGEREF _Toc389763510 \h </w:instrText>
            </w:r>
            <w:r w:rsidR="00503481">
              <w:rPr>
                <w:noProof/>
                <w:webHidden/>
              </w:rPr>
            </w:r>
            <w:r w:rsidR="00503481">
              <w:rPr>
                <w:noProof/>
                <w:webHidden/>
              </w:rPr>
              <w:fldChar w:fldCharType="separate"/>
            </w:r>
            <w:r w:rsidR="00503481">
              <w:rPr>
                <w:noProof/>
                <w:webHidden/>
              </w:rPr>
              <w:t>21</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11" w:history="1">
            <w:r w:rsidR="00503481" w:rsidRPr="00BB63BD">
              <w:rPr>
                <w:rStyle w:val="Hyperlink"/>
                <w:noProof/>
              </w:rPr>
              <w:t>Full native 64-bit support</w:t>
            </w:r>
            <w:r w:rsidR="00503481">
              <w:rPr>
                <w:noProof/>
                <w:webHidden/>
              </w:rPr>
              <w:tab/>
            </w:r>
            <w:r w:rsidR="00503481">
              <w:rPr>
                <w:noProof/>
                <w:webHidden/>
              </w:rPr>
              <w:fldChar w:fldCharType="begin"/>
            </w:r>
            <w:r w:rsidR="00503481">
              <w:rPr>
                <w:noProof/>
                <w:webHidden/>
              </w:rPr>
              <w:instrText xml:space="preserve"> PAGEREF _Toc389763511 \h </w:instrText>
            </w:r>
            <w:r w:rsidR="00503481">
              <w:rPr>
                <w:noProof/>
                <w:webHidden/>
              </w:rPr>
            </w:r>
            <w:r w:rsidR="00503481">
              <w:rPr>
                <w:noProof/>
                <w:webHidden/>
              </w:rPr>
              <w:fldChar w:fldCharType="separate"/>
            </w:r>
            <w:r w:rsidR="00503481">
              <w:rPr>
                <w:noProof/>
                <w:webHidden/>
              </w:rPr>
              <w:t>21</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12" w:history="1">
            <w:r w:rsidR="00503481" w:rsidRPr="00BB63BD">
              <w:rPr>
                <w:rStyle w:val="Hyperlink"/>
                <w:noProof/>
              </w:rPr>
              <w:t>Classification</w:t>
            </w:r>
            <w:r w:rsidR="00503481">
              <w:rPr>
                <w:noProof/>
                <w:webHidden/>
              </w:rPr>
              <w:tab/>
            </w:r>
            <w:r w:rsidR="00503481">
              <w:rPr>
                <w:noProof/>
                <w:webHidden/>
              </w:rPr>
              <w:fldChar w:fldCharType="begin"/>
            </w:r>
            <w:r w:rsidR="00503481">
              <w:rPr>
                <w:noProof/>
                <w:webHidden/>
              </w:rPr>
              <w:instrText xml:space="preserve"> PAGEREF _Toc389763512 \h </w:instrText>
            </w:r>
            <w:r w:rsidR="00503481">
              <w:rPr>
                <w:noProof/>
                <w:webHidden/>
              </w:rPr>
            </w:r>
            <w:r w:rsidR="00503481">
              <w:rPr>
                <w:noProof/>
                <w:webHidden/>
              </w:rPr>
              <w:fldChar w:fldCharType="separate"/>
            </w:r>
            <w:r w:rsidR="00503481">
              <w:rPr>
                <w:noProof/>
                <w:webHidden/>
              </w:rPr>
              <w:t>21</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13" w:history="1">
            <w:r w:rsidR="00503481" w:rsidRPr="00BB63BD">
              <w:rPr>
                <w:rStyle w:val="Hyperlink"/>
                <w:noProof/>
              </w:rPr>
              <w:t>Classification modes</w:t>
            </w:r>
            <w:r w:rsidR="00503481">
              <w:rPr>
                <w:noProof/>
                <w:webHidden/>
              </w:rPr>
              <w:tab/>
            </w:r>
            <w:r w:rsidR="00503481">
              <w:rPr>
                <w:noProof/>
                <w:webHidden/>
              </w:rPr>
              <w:fldChar w:fldCharType="begin"/>
            </w:r>
            <w:r w:rsidR="00503481">
              <w:rPr>
                <w:noProof/>
                <w:webHidden/>
              </w:rPr>
              <w:instrText xml:space="preserve"> PAGEREF _Toc389763513 \h </w:instrText>
            </w:r>
            <w:r w:rsidR="00503481">
              <w:rPr>
                <w:noProof/>
                <w:webHidden/>
              </w:rPr>
            </w:r>
            <w:r w:rsidR="00503481">
              <w:rPr>
                <w:noProof/>
                <w:webHidden/>
              </w:rPr>
              <w:fldChar w:fldCharType="separate"/>
            </w:r>
            <w:r w:rsidR="00503481">
              <w:rPr>
                <w:noProof/>
                <w:webHidden/>
              </w:rPr>
              <w:t>21</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14" w:history="1">
            <w:r w:rsidR="00503481" w:rsidRPr="00BB63BD">
              <w:rPr>
                <w:rStyle w:val="Hyperlink"/>
                <w:noProof/>
              </w:rPr>
              <w:t>Classification confidence</w:t>
            </w:r>
            <w:r w:rsidR="00503481">
              <w:rPr>
                <w:noProof/>
                <w:webHidden/>
              </w:rPr>
              <w:tab/>
            </w:r>
            <w:r w:rsidR="00503481">
              <w:rPr>
                <w:noProof/>
                <w:webHidden/>
              </w:rPr>
              <w:fldChar w:fldCharType="begin"/>
            </w:r>
            <w:r w:rsidR="00503481">
              <w:rPr>
                <w:noProof/>
                <w:webHidden/>
              </w:rPr>
              <w:instrText xml:space="preserve"> PAGEREF _Toc389763514 \h </w:instrText>
            </w:r>
            <w:r w:rsidR="00503481">
              <w:rPr>
                <w:noProof/>
                <w:webHidden/>
              </w:rPr>
            </w:r>
            <w:r w:rsidR="00503481">
              <w:rPr>
                <w:noProof/>
                <w:webHidden/>
              </w:rPr>
              <w:fldChar w:fldCharType="separate"/>
            </w:r>
            <w:r w:rsidR="00503481">
              <w:rPr>
                <w:noProof/>
                <w:webHidden/>
              </w:rPr>
              <w:t>22</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15" w:history="1">
            <w:r w:rsidR="00503481" w:rsidRPr="00BB63BD">
              <w:rPr>
                <w:rStyle w:val="Hyperlink"/>
                <w:noProof/>
              </w:rPr>
              <w:t>FlexiFormsDA and FullTextIndexDA options</w:t>
            </w:r>
            <w:r w:rsidR="00503481" w:rsidRPr="00BB63BD">
              <w:rPr>
                <w:rStyle w:val="Hyperlink"/>
                <w:noProof/>
                <w:lang w:val="de-DE"/>
              </w:rPr>
              <w:t xml:space="preserve"> in API </w:t>
            </w:r>
            <w:r w:rsidR="00503481" w:rsidRPr="00BB63BD">
              <w:rPr>
                <w:rStyle w:val="Hyperlink"/>
                <w:noProof/>
              </w:rPr>
              <w:t>and</w:t>
            </w:r>
            <w:r w:rsidR="00503481" w:rsidRPr="00BB63BD">
              <w:rPr>
                <w:rStyle w:val="Hyperlink"/>
                <w:noProof/>
                <w:lang w:val="de-DE"/>
              </w:rPr>
              <w:t xml:space="preserve"> </w:t>
            </w:r>
            <w:r w:rsidR="00503481" w:rsidRPr="00BB63BD">
              <w:rPr>
                <w:rStyle w:val="Hyperlink"/>
                <w:noProof/>
              </w:rPr>
              <w:t>licensing</w:t>
            </w:r>
            <w:r w:rsidR="00503481">
              <w:rPr>
                <w:noProof/>
                <w:webHidden/>
              </w:rPr>
              <w:tab/>
            </w:r>
            <w:r w:rsidR="00503481">
              <w:rPr>
                <w:noProof/>
                <w:webHidden/>
              </w:rPr>
              <w:fldChar w:fldCharType="begin"/>
            </w:r>
            <w:r w:rsidR="00503481">
              <w:rPr>
                <w:noProof/>
                <w:webHidden/>
              </w:rPr>
              <w:instrText xml:space="preserve"> PAGEREF _Toc389763515 \h </w:instrText>
            </w:r>
            <w:r w:rsidR="00503481">
              <w:rPr>
                <w:noProof/>
                <w:webHidden/>
              </w:rPr>
            </w:r>
            <w:r w:rsidR="00503481">
              <w:rPr>
                <w:noProof/>
                <w:webHidden/>
              </w:rPr>
              <w:fldChar w:fldCharType="separate"/>
            </w:r>
            <w:r w:rsidR="00503481">
              <w:rPr>
                <w:noProof/>
                <w:webHidden/>
              </w:rPr>
              <w:t>22</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16" w:history="1">
            <w:r w:rsidR="00503481" w:rsidRPr="00BB63BD">
              <w:rPr>
                <w:rStyle w:val="Hyperlink"/>
                <w:noProof/>
              </w:rPr>
              <w:t>CJK doesn’t Use User Patterns</w:t>
            </w:r>
            <w:r w:rsidR="00503481">
              <w:rPr>
                <w:noProof/>
                <w:webHidden/>
              </w:rPr>
              <w:tab/>
            </w:r>
            <w:r w:rsidR="00503481">
              <w:rPr>
                <w:noProof/>
                <w:webHidden/>
              </w:rPr>
              <w:fldChar w:fldCharType="begin"/>
            </w:r>
            <w:r w:rsidR="00503481">
              <w:rPr>
                <w:noProof/>
                <w:webHidden/>
              </w:rPr>
              <w:instrText xml:space="preserve"> PAGEREF _Toc389763516 \h </w:instrText>
            </w:r>
            <w:r w:rsidR="00503481">
              <w:rPr>
                <w:noProof/>
                <w:webHidden/>
              </w:rPr>
            </w:r>
            <w:r w:rsidR="00503481">
              <w:rPr>
                <w:noProof/>
                <w:webHidden/>
              </w:rPr>
              <w:fldChar w:fldCharType="separate"/>
            </w:r>
            <w:r w:rsidR="00503481">
              <w:rPr>
                <w:noProof/>
                <w:webHidden/>
              </w:rPr>
              <w:t>22</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17" w:history="1">
            <w:r w:rsidR="00503481" w:rsidRPr="00BB63BD">
              <w:rPr>
                <w:rStyle w:val="Hyperlink"/>
                <w:noProof/>
              </w:rPr>
              <w:t>Software and Hardware Requirements</w:t>
            </w:r>
            <w:r w:rsidR="00503481">
              <w:rPr>
                <w:noProof/>
                <w:webHidden/>
              </w:rPr>
              <w:tab/>
            </w:r>
            <w:r w:rsidR="00503481">
              <w:rPr>
                <w:noProof/>
                <w:webHidden/>
              </w:rPr>
              <w:fldChar w:fldCharType="begin"/>
            </w:r>
            <w:r w:rsidR="00503481">
              <w:rPr>
                <w:noProof/>
                <w:webHidden/>
              </w:rPr>
              <w:instrText xml:space="preserve"> PAGEREF _Toc389763517 \h </w:instrText>
            </w:r>
            <w:r w:rsidR="00503481">
              <w:rPr>
                <w:noProof/>
                <w:webHidden/>
              </w:rPr>
            </w:r>
            <w:r w:rsidR="00503481">
              <w:rPr>
                <w:noProof/>
                <w:webHidden/>
              </w:rPr>
              <w:fldChar w:fldCharType="separate"/>
            </w:r>
            <w:r w:rsidR="00503481">
              <w:rPr>
                <w:noProof/>
                <w:webHidden/>
              </w:rPr>
              <w:t>22</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18" w:history="1">
            <w:r w:rsidR="00503481" w:rsidRPr="00BB63BD">
              <w:rPr>
                <w:rStyle w:val="Hyperlink"/>
                <w:noProof/>
              </w:rPr>
              <w:t>New Features and Improvements</w:t>
            </w:r>
            <w:r w:rsidR="00503481">
              <w:rPr>
                <w:noProof/>
                <w:webHidden/>
              </w:rPr>
              <w:tab/>
            </w:r>
            <w:r w:rsidR="00503481">
              <w:rPr>
                <w:noProof/>
                <w:webHidden/>
              </w:rPr>
              <w:fldChar w:fldCharType="begin"/>
            </w:r>
            <w:r w:rsidR="00503481">
              <w:rPr>
                <w:noProof/>
                <w:webHidden/>
              </w:rPr>
              <w:instrText xml:space="preserve"> PAGEREF _Toc389763518 \h </w:instrText>
            </w:r>
            <w:r w:rsidR="00503481">
              <w:rPr>
                <w:noProof/>
                <w:webHidden/>
              </w:rPr>
            </w:r>
            <w:r w:rsidR="00503481">
              <w:rPr>
                <w:noProof/>
                <w:webHidden/>
              </w:rPr>
              <w:fldChar w:fldCharType="separate"/>
            </w:r>
            <w:r w:rsidR="00503481">
              <w:rPr>
                <w:noProof/>
                <w:webHidden/>
              </w:rPr>
              <w:t>23</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19" w:history="1">
            <w:r w:rsidR="00503481" w:rsidRPr="00BB63BD">
              <w:rPr>
                <w:rStyle w:val="Hyperlink"/>
                <w:noProof/>
              </w:rPr>
              <w:t>Support for Russian with Accents language</w:t>
            </w:r>
            <w:r w:rsidR="00503481">
              <w:rPr>
                <w:noProof/>
                <w:webHidden/>
              </w:rPr>
              <w:tab/>
            </w:r>
            <w:r w:rsidR="00503481">
              <w:rPr>
                <w:noProof/>
                <w:webHidden/>
              </w:rPr>
              <w:fldChar w:fldCharType="begin"/>
            </w:r>
            <w:r w:rsidR="00503481">
              <w:rPr>
                <w:noProof/>
                <w:webHidden/>
              </w:rPr>
              <w:instrText xml:space="preserve"> PAGEREF _Toc389763519 \h </w:instrText>
            </w:r>
            <w:r w:rsidR="00503481">
              <w:rPr>
                <w:noProof/>
                <w:webHidden/>
              </w:rPr>
            </w:r>
            <w:r w:rsidR="00503481">
              <w:rPr>
                <w:noProof/>
                <w:webHidden/>
              </w:rPr>
              <w:fldChar w:fldCharType="separate"/>
            </w:r>
            <w:r w:rsidR="00503481">
              <w:rPr>
                <w:noProof/>
                <w:webHidden/>
              </w:rPr>
              <w:t>23</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20" w:history="1">
            <w:r w:rsidR="00503481" w:rsidRPr="00BB63BD">
              <w:rPr>
                <w:rStyle w:val="Hyperlink"/>
                <w:noProof/>
              </w:rPr>
              <w:t>Support for Russian Old Spelling language</w:t>
            </w:r>
            <w:r w:rsidR="00503481">
              <w:rPr>
                <w:noProof/>
                <w:webHidden/>
              </w:rPr>
              <w:tab/>
            </w:r>
            <w:r w:rsidR="00503481">
              <w:rPr>
                <w:noProof/>
                <w:webHidden/>
              </w:rPr>
              <w:fldChar w:fldCharType="begin"/>
            </w:r>
            <w:r w:rsidR="00503481">
              <w:rPr>
                <w:noProof/>
                <w:webHidden/>
              </w:rPr>
              <w:instrText xml:space="preserve"> PAGEREF _Toc389763520 \h </w:instrText>
            </w:r>
            <w:r w:rsidR="00503481">
              <w:rPr>
                <w:noProof/>
                <w:webHidden/>
              </w:rPr>
            </w:r>
            <w:r w:rsidR="00503481">
              <w:rPr>
                <w:noProof/>
                <w:webHidden/>
              </w:rPr>
              <w:fldChar w:fldCharType="separate"/>
            </w:r>
            <w:r w:rsidR="00503481">
              <w:rPr>
                <w:noProof/>
                <w:webHidden/>
              </w:rPr>
              <w:t>23</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21" w:history="1">
            <w:r w:rsidR="00503481" w:rsidRPr="00BB63BD">
              <w:rPr>
                <w:rStyle w:val="Hyperlink"/>
                <w:noProof/>
              </w:rPr>
              <w:t>Support for FullAscii and Code32 1D barcodes</w:t>
            </w:r>
            <w:r w:rsidR="00503481">
              <w:rPr>
                <w:noProof/>
                <w:webHidden/>
              </w:rPr>
              <w:tab/>
            </w:r>
            <w:r w:rsidR="00503481">
              <w:rPr>
                <w:noProof/>
                <w:webHidden/>
              </w:rPr>
              <w:fldChar w:fldCharType="begin"/>
            </w:r>
            <w:r w:rsidR="00503481">
              <w:rPr>
                <w:noProof/>
                <w:webHidden/>
              </w:rPr>
              <w:instrText xml:space="preserve"> PAGEREF _Toc389763521 \h </w:instrText>
            </w:r>
            <w:r w:rsidR="00503481">
              <w:rPr>
                <w:noProof/>
                <w:webHidden/>
              </w:rPr>
            </w:r>
            <w:r w:rsidR="00503481">
              <w:rPr>
                <w:noProof/>
                <w:webHidden/>
              </w:rPr>
              <w:fldChar w:fldCharType="separate"/>
            </w:r>
            <w:r w:rsidR="00503481">
              <w:rPr>
                <w:noProof/>
                <w:webHidden/>
              </w:rPr>
              <w:t>23</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22" w:history="1">
            <w:r w:rsidR="00503481" w:rsidRPr="00BB63BD">
              <w:rPr>
                <w:rStyle w:val="Hyperlink"/>
                <w:noProof/>
              </w:rPr>
              <w:t>Re-formatted Distribution.csv file for easier runtime file list composing</w:t>
            </w:r>
            <w:r w:rsidR="00503481">
              <w:rPr>
                <w:noProof/>
                <w:webHidden/>
              </w:rPr>
              <w:tab/>
            </w:r>
            <w:r w:rsidR="00503481">
              <w:rPr>
                <w:noProof/>
                <w:webHidden/>
              </w:rPr>
              <w:fldChar w:fldCharType="begin"/>
            </w:r>
            <w:r w:rsidR="00503481">
              <w:rPr>
                <w:noProof/>
                <w:webHidden/>
              </w:rPr>
              <w:instrText xml:space="preserve"> PAGEREF _Toc389763522 \h </w:instrText>
            </w:r>
            <w:r w:rsidR="00503481">
              <w:rPr>
                <w:noProof/>
                <w:webHidden/>
              </w:rPr>
            </w:r>
            <w:r w:rsidR="00503481">
              <w:rPr>
                <w:noProof/>
                <w:webHidden/>
              </w:rPr>
              <w:fldChar w:fldCharType="separate"/>
            </w:r>
            <w:r w:rsidR="00503481">
              <w:rPr>
                <w:noProof/>
                <w:webHidden/>
              </w:rPr>
              <w:t>23</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23" w:history="1">
            <w:r w:rsidR="00503481" w:rsidRPr="00BB63BD">
              <w:rPr>
                <w:rStyle w:val="Hyperlink"/>
                <w:noProof/>
              </w:rPr>
              <w:t>New export formats are supported in CLI sample: ALTO, EBook</w:t>
            </w:r>
            <w:r w:rsidR="00503481">
              <w:rPr>
                <w:noProof/>
                <w:webHidden/>
              </w:rPr>
              <w:tab/>
            </w:r>
            <w:r w:rsidR="00503481">
              <w:rPr>
                <w:noProof/>
                <w:webHidden/>
              </w:rPr>
              <w:fldChar w:fldCharType="begin"/>
            </w:r>
            <w:r w:rsidR="00503481">
              <w:rPr>
                <w:noProof/>
                <w:webHidden/>
              </w:rPr>
              <w:instrText xml:space="preserve"> PAGEREF _Toc389763523 \h </w:instrText>
            </w:r>
            <w:r w:rsidR="00503481">
              <w:rPr>
                <w:noProof/>
                <w:webHidden/>
              </w:rPr>
            </w:r>
            <w:r w:rsidR="00503481">
              <w:rPr>
                <w:noProof/>
                <w:webHidden/>
              </w:rPr>
              <w:fldChar w:fldCharType="separate"/>
            </w:r>
            <w:r w:rsidR="00503481">
              <w:rPr>
                <w:noProof/>
                <w:webHidden/>
              </w:rPr>
              <w:t>24</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24" w:history="1">
            <w:r w:rsidR="00503481" w:rsidRPr="00BB63BD">
              <w:rPr>
                <w:rStyle w:val="Hyperlink"/>
                <w:noProof/>
              </w:rPr>
              <w:t>JBIG2 lossless compression is supported</w:t>
            </w:r>
            <w:r w:rsidR="00503481">
              <w:rPr>
                <w:noProof/>
                <w:webHidden/>
              </w:rPr>
              <w:tab/>
            </w:r>
            <w:r w:rsidR="00503481">
              <w:rPr>
                <w:noProof/>
                <w:webHidden/>
              </w:rPr>
              <w:fldChar w:fldCharType="begin"/>
            </w:r>
            <w:r w:rsidR="00503481">
              <w:rPr>
                <w:noProof/>
                <w:webHidden/>
              </w:rPr>
              <w:instrText xml:space="preserve"> PAGEREF _Toc389763524 \h </w:instrText>
            </w:r>
            <w:r w:rsidR="00503481">
              <w:rPr>
                <w:noProof/>
                <w:webHidden/>
              </w:rPr>
            </w:r>
            <w:r w:rsidR="00503481">
              <w:rPr>
                <w:noProof/>
                <w:webHidden/>
              </w:rPr>
              <w:fldChar w:fldCharType="separate"/>
            </w:r>
            <w:r w:rsidR="00503481">
              <w:rPr>
                <w:noProof/>
                <w:webHidden/>
              </w:rPr>
              <w:t>24</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25" w:history="1">
            <w:r w:rsidR="00503481" w:rsidRPr="00BB63BD">
              <w:rPr>
                <w:rStyle w:val="Hyperlink"/>
                <w:noProof/>
              </w:rPr>
              <w:t>Improvements in MRC visual quality</w:t>
            </w:r>
            <w:r w:rsidR="00503481">
              <w:rPr>
                <w:noProof/>
                <w:webHidden/>
              </w:rPr>
              <w:tab/>
            </w:r>
            <w:r w:rsidR="00503481">
              <w:rPr>
                <w:noProof/>
                <w:webHidden/>
              </w:rPr>
              <w:fldChar w:fldCharType="begin"/>
            </w:r>
            <w:r w:rsidR="00503481">
              <w:rPr>
                <w:noProof/>
                <w:webHidden/>
              </w:rPr>
              <w:instrText xml:space="preserve"> PAGEREF _Toc389763525 \h </w:instrText>
            </w:r>
            <w:r w:rsidR="00503481">
              <w:rPr>
                <w:noProof/>
                <w:webHidden/>
              </w:rPr>
            </w:r>
            <w:r w:rsidR="00503481">
              <w:rPr>
                <w:noProof/>
                <w:webHidden/>
              </w:rPr>
              <w:fldChar w:fldCharType="separate"/>
            </w:r>
            <w:r w:rsidR="00503481">
              <w:rPr>
                <w:noProof/>
                <w:webHidden/>
              </w:rPr>
              <w:t>24</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26" w:history="1">
            <w:r w:rsidR="00503481" w:rsidRPr="00BB63BD">
              <w:rPr>
                <w:rStyle w:val="Hyperlink"/>
                <w:noProof/>
              </w:rPr>
              <w:t>Method for checking if a page is empty</w:t>
            </w:r>
            <w:r w:rsidR="00503481">
              <w:rPr>
                <w:noProof/>
                <w:webHidden/>
              </w:rPr>
              <w:tab/>
            </w:r>
            <w:r w:rsidR="00503481">
              <w:rPr>
                <w:noProof/>
                <w:webHidden/>
              </w:rPr>
              <w:fldChar w:fldCharType="begin"/>
            </w:r>
            <w:r w:rsidR="00503481">
              <w:rPr>
                <w:noProof/>
                <w:webHidden/>
              </w:rPr>
              <w:instrText xml:space="preserve"> PAGEREF _Toc389763526 \h </w:instrText>
            </w:r>
            <w:r w:rsidR="00503481">
              <w:rPr>
                <w:noProof/>
                <w:webHidden/>
              </w:rPr>
            </w:r>
            <w:r w:rsidR="00503481">
              <w:rPr>
                <w:noProof/>
                <w:webHidden/>
              </w:rPr>
              <w:fldChar w:fldCharType="separate"/>
            </w:r>
            <w:r w:rsidR="00503481">
              <w:rPr>
                <w:noProof/>
                <w:webHidden/>
              </w:rPr>
              <w:t>25</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27" w:history="1">
            <w:r w:rsidR="00503481" w:rsidRPr="00BB63BD">
              <w:rPr>
                <w:rStyle w:val="Hyperlink"/>
                <w:noProof/>
              </w:rPr>
              <w:t>Aggressive table detection mode</w:t>
            </w:r>
            <w:r w:rsidR="00503481">
              <w:rPr>
                <w:noProof/>
                <w:webHidden/>
              </w:rPr>
              <w:tab/>
            </w:r>
            <w:r w:rsidR="00503481">
              <w:rPr>
                <w:noProof/>
                <w:webHidden/>
              </w:rPr>
              <w:fldChar w:fldCharType="begin"/>
            </w:r>
            <w:r w:rsidR="00503481">
              <w:rPr>
                <w:noProof/>
                <w:webHidden/>
              </w:rPr>
              <w:instrText xml:space="preserve"> PAGEREF _Toc389763527 \h </w:instrText>
            </w:r>
            <w:r w:rsidR="00503481">
              <w:rPr>
                <w:noProof/>
                <w:webHidden/>
              </w:rPr>
            </w:r>
            <w:r w:rsidR="00503481">
              <w:rPr>
                <w:noProof/>
                <w:webHidden/>
              </w:rPr>
              <w:fldChar w:fldCharType="separate"/>
            </w:r>
            <w:r w:rsidR="00503481">
              <w:rPr>
                <w:noProof/>
                <w:webHidden/>
              </w:rPr>
              <w:t>25</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28" w:history="1">
            <w:r w:rsidR="00503481" w:rsidRPr="00BB63BD">
              <w:rPr>
                <w:rStyle w:val="Hyperlink"/>
                <w:noProof/>
              </w:rPr>
              <w:t>Predefined processing profile for writing highly compressed image-only PDFs</w:t>
            </w:r>
            <w:r w:rsidR="00503481">
              <w:rPr>
                <w:noProof/>
                <w:webHidden/>
              </w:rPr>
              <w:tab/>
            </w:r>
            <w:r w:rsidR="00503481">
              <w:rPr>
                <w:noProof/>
                <w:webHidden/>
              </w:rPr>
              <w:fldChar w:fldCharType="begin"/>
            </w:r>
            <w:r w:rsidR="00503481">
              <w:rPr>
                <w:noProof/>
                <w:webHidden/>
              </w:rPr>
              <w:instrText xml:space="preserve"> PAGEREF _Toc389763528 \h </w:instrText>
            </w:r>
            <w:r w:rsidR="00503481">
              <w:rPr>
                <w:noProof/>
                <w:webHidden/>
              </w:rPr>
            </w:r>
            <w:r w:rsidR="00503481">
              <w:rPr>
                <w:noProof/>
                <w:webHidden/>
              </w:rPr>
              <w:fldChar w:fldCharType="separate"/>
            </w:r>
            <w:r w:rsidR="00503481">
              <w:rPr>
                <w:noProof/>
                <w:webHidden/>
              </w:rPr>
              <w:t>25</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29" w:history="1">
            <w:r w:rsidR="00503481" w:rsidRPr="00BB63BD">
              <w:rPr>
                <w:rStyle w:val="Hyperlink"/>
                <w:noProof/>
              </w:rPr>
              <w:t>XPS export format</w:t>
            </w:r>
            <w:r w:rsidR="00503481">
              <w:rPr>
                <w:noProof/>
                <w:webHidden/>
              </w:rPr>
              <w:tab/>
            </w:r>
            <w:r w:rsidR="00503481">
              <w:rPr>
                <w:noProof/>
                <w:webHidden/>
              </w:rPr>
              <w:fldChar w:fldCharType="begin"/>
            </w:r>
            <w:r w:rsidR="00503481">
              <w:rPr>
                <w:noProof/>
                <w:webHidden/>
              </w:rPr>
              <w:instrText xml:space="preserve"> PAGEREF _Toc389763529 \h </w:instrText>
            </w:r>
            <w:r w:rsidR="00503481">
              <w:rPr>
                <w:noProof/>
                <w:webHidden/>
              </w:rPr>
            </w:r>
            <w:r w:rsidR="00503481">
              <w:rPr>
                <w:noProof/>
                <w:webHidden/>
              </w:rPr>
              <w:fldChar w:fldCharType="separate"/>
            </w:r>
            <w:r w:rsidR="00503481">
              <w:rPr>
                <w:noProof/>
                <w:webHidden/>
              </w:rPr>
              <w:t>25</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30" w:history="1">
            <w:r w:rsidR="00503481" w:rsidRPr="00BB63BD">
              <w:rPr>
                <w:rStyle w:val="Hyperlink"/>
                <w:noProof/>
              </w:rPr>
              <w:t>Retaining document layout in textual export</w:t>
            </w:r>
            <w:r w:rsidR="00503481">
              <w:rPr>
                <w:noProof/>
                <w:webHidden/>
              </w:rPr>
              <w:tab/>
            </w:r>
            <w:r w:rsidR="00503481">
              <w:rPr>
                <w:noProof/>
                <w:webHidden/>
              </w:rPr>
              <w:fldChar w:fldCharType="begin"/>
            </w:r>
            <w:r w:rsidR="00503481">
              <w:rPr>
                <w:noProof/>
                <w:webHidden/>
              </w:rPr>
              <w:instrText xml:space="preserve"> PAGEREF _Toc389763530 \h </w:instrText>
            </w:r>
            <w:r w:rsidR="00503481">
              <w:rPr>
                <w:noProof/>
                <w:webHidden/>
              </w:rPr>
            </w:r>
            <w:r w:rsidR="00503481">
              <w:rPr>
                <w:noProof/>
                <w:webHidden/>
              </w:rPr>
              <w:fldChar w:fldCharType="separate"/>
            </w:r>
            <w:r w:rsidR="00503481">
              <w:rPr>
                <w:noProof/>
                <w:webHidden/>
              </w:rPr>
              <w:t>25</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31" w:history="1">
            <w:r w:rsidR="00503481" w:rsidRPr="00BB63BD">
              <w:rPr>
                <w:rStyle w:val="Hyperlink"/>
                <w:noProof/>
              </w:rPr>
              <w:t>Distribution is digitally signed</w:t>
            </w:r>
            <w:r w:rsidR="00503481">
              <w:rPr>
                <w:noProof/>
                <w:webHidden/>
              </w:rPr>
              <w:tab/>
            </w:r>
            <w:r w:rsidR="00503481">
              <w:rPr>
                <w:noProof/>
                <w:webHidden/>
              </w:rPr>
              <w:fldChar w:fldCharType="begin"/>
            </w:r>
            <w:r w:rsidR="00503481">
              <w:rPr>
                <w:noProof/>
                <w:webHidden/>
              </w:rPr>
              <w:instrText xml:space="preserve"> PAGEREF _Toc389763531 \h </w:instrText>
            </w:r>
            <w:r w:rsidR="00503481">
              <w:rPr>
                <w:noProof/>
                <w:webHidden/>
              </w:rPr>
            </w:r>
            <w:r w:rsidR="00503481">
              <w:rPr>
                <w:noProof/>
                <w:webHidden/>
              </w:rPr>
              <w:fldChar w:fldCharType="separate"/>
            </w:r>
            <w:r w:rsidR="00503481">
              <w:rPr>
                <w:noProof/>
                <w:webHidden/>
              </w:rPr>
              <w:t>26</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32" w:history="1">
            <w:r w:rsidR="00503481" w:rsidRPr="00BB63BD">
              <w:rPr>
                <w:rStyle w:val="Hyperlink"/>
                <w:noProof/>
              </w:rPr>
              <w:t>Fixed Bugs</w:t>
            </w:r>
            <w:r w:rsidR="00503481">
              <w:rPr>
                <w:noProof/>
                <w:webHidden/>
              </w:rPr>
              <w:tab/>
            </w:r>
            <w:r w:rsidR="00503481">
              <w:rPr>
                <w:noProof/>
                <w:webHidden/>
              </w:rPr>
              <w:fldChar w:fldCharType="begin"/>
            </w:r>
            <w:r w:rsidR="00503481">
              <w:rPr>
                <w:noProof/>
                <w:webHidden/>
              </w:rPr>
              <w:instrText xml:space="preserve"> PAGEREF _Toc389763532 \h </w:instrText>
            </w:r>
            <w:r w:rsidR="00503481">
              <w:rPr>
                <w:noProof/>
                <w:webHidden/>
              </w:rPr>
            </w:r>
            <w:r w:rsidR="00503481">
              <w:rPr>
                <w:noProof/>
                <w:webHidden/>
              </w:rPr>
              <w:fldChar w:fldCharType="separate"/>
            </w:r>
            <w:r w:rsidR="00503481">
              <w:rPr>
                <w:noProof/>
                <w:webHidden/>
              </w:rPr>
              <w:t>26</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33" w:history="1">
            <w:r w:rsidR="00503481" w:rsidRPr="00BB63BD">
              <w:rPr>
                <w:rStyle w:val="Hyperlink"/>
                <w:noProof/>
              </w:rPr>
              <w:t>Mac OS version limitations</w:t>
            </w:r>
            <w:r w:rsidR="00503481">
              <w:rPr>
                <w:noProof/>
                <w:webHidden/>
              </w:rPr>
              <w:tab/>
            </w:r>
            <w:r w:rsidR="00503481">
              <w:rPr>
                <w:noProof/>
                <w:webHidden/>
              </w:rPr>
              <w:fldChar w:fldCharType="begin"/>
            </w:r>
            <w:r w:rsidR="00503481">
              <w:rPr>
                <w:noProof/>
                <w:webHidden/>
              </w:rPr>
              <w:instrText xml:space="preserve"> PAGEREF _Toc389763533 \h </w:instrText>
            </w:r>
            <w:r w:rsidR="00503481">
              <w:rPr>
                <w:noProof/>
                <w:webHidden/>
              </w:rPr>
            </w:r>
            <w:r w:rsidR="00503481">
              <w:rPr>
                <w:noProof/>
                <w:webHidden/>
              </w:rPr>
              <w:fldChar w:fldCharType="separate"/>
            </w:r>
            <w:r w:rsidR="00503481">
              <w:rPr>
                <w:noProof/>
                <w:webHidden/>
              </w:rPr>
              <w:t>26</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34" w:history="1">
            <w:r w:rsidR="00503481" w:rsidRPr="00BB63BD">
              <w:rPr>
                <w:rStyle w:val="Hyperlink"/>
                <w:noProof/>
              </w:rPr>
              <w:t>Known Issues and Workarounds</w:t>
            </w:r>
            <w:r w:rsidR="00503481">
              <w:rPr>
                <w:noProof/>
                <w:webHidden/>
              </w:rPr>
              <w:tab/>
            </w:r>
            <w:r w:rsidR="00503481">
              <w:rPr>
                <w:noProof/>
                <w:webHidden/>
              </w:rPr>
              <w:fldChar w:fldCharType="begin"/>
            </w:r>
            <w:r w:rsidR="00503481">
              <w:rPr>
                <w:noProof/>
                <w:webHidden/>
              </w:rPr>
              <w:instrText xml:space="preserve"> PAGEREF _Toc389763534 \h </w:instrText>
            </w:r>
            <w:r w:rsidR="00503481">
              <w:rPr>
                <w:noProof/>
                <w:webHidden/>
              </w:rPr>
            </w:r>
            <w:r w:rsidR="00503481">
              <w:rPr>
                <w:noProof/>
                <w:webHidden/>
              </w:rPr>
              <w:fldChar w:fldCharType="separate"/>
            </w:r>
            <w:r w:rsidR="00503481">
              <w:rPr>
                <w:noProof/>
                <w:webHidden/>
              </w:rPr>
              <w:t>26</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35" w:history="1">
            <w:r w:rsidR="00503481" w:rsidRPr="00BB63BD">
              <w:rPr>
                <w:rStyle w:val="Hyperlink"/>
                <w:noProof/>
              </w:rPr>
              <w:t>The release supports only Open License protection</w:t>
            </w:r>
            <w:r w:rsidR="00503481">
              <w:rPr>
                <w:noProof/>
                <w:webHidden/>
              </w:rPr>
              <w:tab/>
            </w:r>
            <w:r w:rsidR="00503481">
              <w:rPr>
                <w:noProof/>
                <w:webHidden/>
              </w:rPr>
              <w:fldChar w:fldCharType="begin"/>
            </w:r>
            <w:r w:rsidR="00503481">
              <w:rPr>
                <w:noProof/>
                <w:webHidden/>
              </w:rPr>
              <w:instrText xml:space="preserve"> PAGEREF _Toc389763535 \h </w:instrText>
            </w:r>
            <w:r w:rsidR="00503481">
              <w:rPr>
                <w:noProof/>
                <w:webHidden/>
              </w:rPr>
            </w:r>
            <w:r w:rsidR="00503481">
              <w:rPr>
                <w:noProof/>
                <w:webHidden/>
              </w:rPr>
              <w:fldChar w:fldCharType="separate"/>
            </w:r>
            <w:r w:rsidR="00503481">
              <w:rPr>
                <w:noProof/>
                <w:webHidden/>
              </w:rPr>
              <w:t>26</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36" w:history="1">
            <w:r w:rsidR="00503481" w:rsidRPr="00BB63BD">
              <w:rPr>
                <w:rStyle w:val="Hyperlink"/>
                <w:noProof/>
              </w:rPr>
              <w:t>Java wrapper is not included into the distribution</w:t>
            </w:r>
            <w:r w:rsidR="00503481">
              <w:rPr>
                <w:noProof/>
                <w:webHidden/>
              </w:rPr>
              <w:tab/>
            </w:r>
            <w:r w:rsidR="00503481">
              <w:rPr>
                <w:noProof/>
                <w:webHidden/>
              </w:rPr>
              <w:fldChar w:fldCharType="begin"/>
            </w:r>
            <w:r w:rsidR="00503481">
              <w:rPr>
                <w:noProof/>
                <w:webHidden/>
              </w:rPr>
              <w:instrText xml:space="preserve"> PAGEREF _Toc389763536 \h </w:instrText>
            </w:r>
            <w:r w:rsidR="00503481">
              <w:rPr>
                <w:noProof/>
                <w:webHidden/>
              </w:rPr>
            </w:r>
            <w:r w:rsidR="00503481">
              <w:rPr>
                <w:noProof/>
                <w:webHidden/>
              </w:rPr>
              <w:fldChar w:fldCharType="separate"/>
            </w:r>
            <w:r w:rsidR="00503481">
              <w:rPr>
                <w:noProof/>
                <w:webHidden/>
              </w:rPr>
              <w:t>26</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37" w:history="1">
            <w:r w:rsidR="00503481" w:rsidRPr="00BB63BD">
              <w:rPr>
                <w:rStyle w:val="Hyperlink"/>
                <w:noProof/>
              </w:rPr>
              <w:t>No built-in parallel processing</w:t>
            </w:r>
            <w:r w:rsidR="00503481">
              <w:rPr>
                <w:noProof/>
                <w:webHidden/>
              </w:rPr>
              <w:tab/>
            </w:r>
            <w:r w:rsidR="00503481">
              <w:rPr>
                <w:noProof/>
                <w:webHidden/>
              </w:rPr>
              <w:fldChar w:fldCharType="begin"/>
            </w:r>
            <w:r w:rsidR="00503481">
              <w:rPr>
                <w:noProof/>
                <w:webHidden/>
              </w:rPr>
              <w:instrText xml:space="preserve"> PAGEREF _Toc389763537 \h </w:instrText>
            </w:r>
            <w:r w:rsidR="00503481">
              <w:rPr>
                <w:noProof/>
                <w:webHidden/>
              </w:rPr>
            </w:r>
            <w:r w:rsidR="00503481">
              <w:rPr>
                <w:noProof/>
                <w:webHidden/>
              </w:rPr>
              <w:fldChar w:fldCharType="separate"/>
            </w:r>
            <w:r w:rsidR="00503481">
              <w:rPr>
                <w:noProof/>
                <w:webHidden/>
              </w:rPr>
              <w:t>27</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38" w:history="1">
            <w:r w:rsidR="00503481" w:rsidRPr="00BB63BD">
              <w:rPr>
                <w:rStyle w:val="Hyperlink"/>
                <w:noProof/>
              </w:rPr>
              <w:t>IFontSet::EnablePdfStandardFonts is non-functional</w:t>
            </w:r>
            <w:r w:rsidR="00503481">
              <w:rPr>
                <w:noProof/>
                <w:webHidden/>
              </w:rPr>
              <w:tab/>
            </w:r>
            <w:r w:rsidR="00503481">
              <w:rPr>
                <w:noProof/>
                <w:webHidden/>
              </w:rPr>
              <w:fldChar w:fldCharType="begin"/>
            </w:r>
            <w:r w:rsidR="00503481">
              <w:rPr>
                <w:noProof/>
                <w:webHidden/>
              </w:rPr>
              <w:instrText xml:space="preserve"> PAGEREF _Toc389763538 \h </w:instrText>
            </w:r>
            <w:r w:rsidR="00503481">
              <w:rPr>
                <w:noProof/>
                <w:webHidden/>
              </w:rPr>
            </w:r>
            <w:r w:rsidR="00503481">
              <w:rPr>
                <w:noProof/>
                <w:webHidden/>
              </w:rPr>
              <w:fldChar w:fldCharType="separate"/>
            </w:r>
            <w:r w:rsidR="00503481">
              <w:rPr>
                <w:noProof/>
                <w:webHidden/>
              </w:rPr>
              <w:t>27</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39" w:history="1">
            <w:r w:rsidR="00503481" w:rsidRPr="00BB63BD">
              <w:rPr>
                <w:rStyle w:val="Hyperlink"/>
                <w:noProof/>
              </w:rPr>
              <w:t>OnPageProcessed comes once per a document</w:t>
            </w:r>
            <w:r w:rsidR="00503481">
              <w:rPr>
                <w:noProof/>
                <w:webHidden/>
              </w:rPr>
              <w:tab/>
            </w:r>
            <w:r w:rsidR="00503481">
              <w:rPr>
                <w:noProof/>
                <w:webHidden/>
              </w:rPr>
              <w:fldChar w:fldCharType="begin"/>
            </w:r>
            <w:r w:rsidR="00503481">
              <w:rPr>
                <w:noProof/>
                <w:webHidden/>
              </w:rPr>
              <w:instrText xml:space="preserve"> PAGEREF _Toc389763539 \h </w:instrText>
            </w:r>
            <w:r w:rsidR="00503481">
              <w:rPr>
                <w:noProof/>
                <w:webHidden/>
              </w:rPr>
            </w:r>
            <w:r w:rsidR="00503481">
              <w:rPr>
                <w:noProof/>
                <w:webHidden/>
              </w:rPr>
              <w:fldChar w:fldCharType="separate"/>
            </w:r>
            <w:r w:rsidR="00503481">
              <w:rPr>
                <w:noProof/>
                <w:webHidden/>
              </w:rPr>
              <w:t>27</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40" w:history="1">
            <w:r w:rsidR="00503481" w:rsidRPr="00BB63BD">
              <w:rPr>
                <w:rStyle w:val="Hyperlink"/>
                <w:noProof/>
              </w:rPr>
              <w:t>Some API is not implemented</w:t>
            </w:r>
            <w:r w:rsidR="00503481">
              <w:rPr>
                <w:noProof/>
                <w:webHidden/>
              </w:rPr>
              <w:tab/>
            </w:r>
            <w:r w:rsidR="00503481">
              <w:rPr>
                <w:noProof/>
                <w:webHidden/>
              </w:rPr>
              <w:fldChar w:fldCharType="begin"/>
            </w:r>
            <w:r w:rsidR="00503481">
              <w:rPr>
                <w:noProof/>
                <w:webHidden/>
              </w:rPr>
              <w:instrText xml:space="preserve"> PAGEREF _Toc389763540 \h </w:instrText>
            </w:r>
            <w:r w:rsidR="00503481">
              <w:rPr>
                <w:noProof/>
                <w:webHidden/>
              </w:rPr>
            </w:r>
            <w:r w:rsidR="00503481">
              <w:rPr>
                <w:noProof/>
                <w:webHidden/>
              </w:rPr>
              <w:fldChar w:fldCharType="separate"/>
            </w:r>
            <w:r w:rsidR="00503481">
              <w:rPr>
                <w:noProof/>
                <w:webHidden/>
              </w:rPr>
              <w:t>27</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41" w:history="1">
            <w:r w:rsidR="00503481" w:rsidRPr="00BB63BD">
              <w:rPr>
                <w:rStyle w:val="Hyperlink"/>
                <w:noProof/>
              </w:rPr>
              <w:t>PDF/A validation report</w:t>
            </w:r>
            <w:r w:rsidR="00503481">
              <w:rPr>
                <w:noProof/>
                <w:webHidden/>
              </w:rPr>
              <w:tab/>
            </w:r>
            <w:r w:rsidR="00503481">
              <w:rPr>
                <w:noProof/>
                <w:webHidden/>
              </w:rPr>
              <w:fldChar w:fldCharType="begin"/>
            </w:r>
            <w:r w:rsidR="00503481">
              <w:rPr>
                <w:noProof/>
                <w:webHidden/>
              </w:rPr>
              <w:instrText xml:space="preserve"> PAGEREF _Toc389763541 \h </w:instrText>
            </w:r>
            <w:r w:rsidR="00503481">
              <w:rPr>
                <w:noProof/>
                <w:webHidden/>
              </w:rPr>
            </w:r>
            <w:r w:rsidR="00503481">
              <w:rPr>
                <w:noProof/>
                <w:webHidden/>
              </w:rPr>
              <w:fldChar w:fldCharType="separate"/>
            </w:r>
            <w:r w:rsidR="00503481">
              <w:rPr>
                <w:noProof/>
                <w:webHidden/>
              </w:rPr>
              <w:t>27</w:t>
            </w:r>
            <w:r w:rsidR="00503481">
              <w:rPr>
                <w:noProof/>
                <w:webHidden/>
              </w:rPr>
              <w:fldChar w:fldCharType="end"/>
            </w:r>
          </w:hyperlink>
        </w:p>
        <w:p w:rsidR="00503481" w:rsidRDefault="00083174">
          <w:pPr>
            <w:pStyle w:val="TOC1"/>
            <w:tabs>
              <w:tab w:val="right" w:leader="dot" w:pos="9350"/>
            </w:tabs>
            <w:rPr>
              <w:b w:val="0"/>
              <w:bCs w:val="0"/>
              <w:caps w:val="0"/>
              <w:noProof/>
              <w:sz w:val="22"/>
              <w:szCs w:val="22"/>
              <w:lang w:bidi="ar-SA"/>
            </w:rPr>
          </w:pPr>
          <w:hyperlink w:anchor="_Toc389763542" w:history="1">
            <w:r w:rsidR="00503481" w:rsidRPr="00BB63BD">
              <w:rPr>
                <w:rStyle w:val="Hyperlink"/>
                <w:noProof/>
              </w:rPr>
              <w:t>R2 GM –</w:t>
            </w:r>
            <w:r w:rsidR="00503481">
              <w:rPr>
                <w:noProof/>
                <w:webHidden/>
              </w:rPr>
              <w:tab/>
            </w:r>
            <w:r w:rsidR="00503481">
              <w:rPr>
                <w:noProof/>
                <w:webHidden/>
              </w:rPr>
              <w:fldChar w:fldCharType="begin"/>
            </w:r>
            <w:r w:rsidR="00503481">
              <w:rPr>
                <w:noProof/>
                <w:webHidden/>
              </w:rPr>
              <w:instrText xml:space="preserve"> PAGEREF _Toc389763542 \h </w:instrText>
            </w:r>
            <w:r w:rsidR="00503481">
              <w:rPr>
                <w:noProof/>
                <w:webHidden/>
              </w:rPr>
            </w:r>
            <w:r w:rsidR="00503481">
              <w:rPr>
                <w:noProof/>
                <w:webHidden/>
              </w:rPr>
              <w:fldChar w:fldCharType="separate"/>
            </w:r>
            <w:r w:rsidR="00503481">
              <w:rPr>
                <w:noProof/>
                <w:webHidden/>
              </w:rPr>
              <w:t>28</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43" w:history="1">
            <w:r w:rsidR="00503481" w:rsidRPr="00BB63BD">
              <w:rPr>
                <w:rStyle w:val="Hyperlink"/>
                <w:noProof/>
              </w:rPr>
              <w:t>Part number, build number</w:t>
            </w:r>
            <w:r w:rsidR="00503481">
              <w:rPr>
                <w:noProof/>
                <w:webHidden/>
              </w:rPr>
              <w:tab/>
            </w:r>
            <w:r w:rsidR="00503481">
              <w:rPr>
                <w:noProof/>
                <w:webHidden/>
              </w:rPr>
              <w:fldChar w:fldCharType="begin"/>
            </w:r>
            <w:r w:rsidR="00503481">
              <w:rPr>
                <w:noProof/>
                <w:webHidden/>
              </w:rPr>
              <w:instrText xml:space="preserve"> PAGEREF _Toc389763543 \h </w:instrText>
            </w:r>
            <w:r w:rsidR="00503481">
              <w:rPr>
                <w:noProof/>
                <w:webHidden/>
              </w:rPr>
            </w:r>
            <w:r w:rsidR="00503481">
              <w:rPr>
                <w:noProof/>
                <w:webHidden/>
              </w:rPr>
              <w:fldChar w:fldCharType="separate"/>
            </w:r>
            <w:r w:rsidR="00503481">
              <w:rPr>
                <w:noProof/>
                <w:webHidden/>
              </w:rPr>
              <w:t>28</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44" w:history="1">
            <w:r w:rsidR="00503481" w:rsidRPr="00BB63BD">
              <w:rPr>
                <w:rStyle w:val="Hyperlink"/>
                <w:noProof/>
              </w:rPr>
              <w:t>New Features and Improvements</w:t>
            </w:r>
            <w:r w:rsidR="00503481">
              <w:rPr>
                <w:noProof/>
                <w:webHidden/>
              </w:rPr>
              <w:tab/>
            </w:r>
            <w:r w:rsidR="00503481">
              <w:rPr>
                <w:noProof/>
                <w:webHidden/>
              </w:rPr>
              <w:fldChar w:fldCharType="begin"/>
            </w:r>
            <w:r w:rsidR="00503481">
              <w:rPr>
                <w:noProof/>
                <w:webHidden/>
              </w:rPr>
              <w:instrText xml:space="preserve"> PAGEREF _Toc389763544 \h </w:instrText>
            </w:r>
            <w:r w:rsidR="00503481">
              <w:rPr>
                <w:noProof/>
                <w:webHidden/>
              </w:rPr>
            </w:r>
            <w:r w:rsidR="00503481">
              <w:rPr>
                <w:noProof/>
                <w:webHidden/>
              </w:rPr>
              <w:fldChar w:fldCharType="separate"/>
            </w:r>
            <w:r w:rsidR="00503481">
              <w:rPr>
                <w:noProof/>
                <w:webHidden/>
              </w:rPr>
              <w:t>28</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45" w:history="1">
            <w:r w:rsidR="00503481" w:rsidRPr="00BB63BD">
              <w:rPr>
                <w:rStyle w:val="Hyperlink"/>
                <w:noProof/>
              </w:rPr>
              <w:t>Support of activation for software licenses</w:t>
            </w:r>
            <w:r w:rsidR="00503481">
              <w:rPr>
                <w:noProof/>
                <w:webHidden/>
              </w:rPr>
              <w:tab/>
            </w:r>
            <w:r w:rsidR="00503481">
              <w:rPr>
                <w:noProof/>
                <w:webHidden/>
              </w:rPr>
              <w:fldChar w:fldCharType="begin"/>
            </w:r>
            <w:r w:rsidR="00503481">
              <w:rPr>
                <w:noProof/>
                <w:webHidden/>
              </w:rPr>
              <w:instrText xml:space="preserve"> PAGEREF _Toc389763545 \h </w:instrText>
            </w:r>
            <w:r w:rsidR="00503481">
              <w:rPr>
                <w:noProof/>
                <w:webHidden/>
              </w:rPr>
            </w:r>
            <w:r w:rsidR="00503481">
              <w:rPr>
                <w:noProof/>
                <w:webHidden/>
              </w:rPr>
              <w:fldChar w:fldCharType="separate"/>
            </w:r>
            <w:r w:rsidR="00503481">
              <w:rPr>
                <w:noProof/>
                <w:webHidden/>
              </w:rPr>
              <w:t>28</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46" w:history="1">
            <w:r w:rsidR="00503481" w:rsidRPr="00BB63BD">
              <w:rPr>
                <w:rStyle w:val="Hyperlink"/>
                <w:noProof/>
              </w:rPr>
              <w:t>IEngine::InjectTextLayer method was added</w:t>
            </w:r>
            <w:r w:rsidR="00503481">
              <w:rPr>
                <w:noProof/>
                <w:webHidden/>
              </w:rPr>
              <w:tab/>
            </w:r>
            <w:r w:rsidR="00503481">
              <w:rPr>
                <w:noProof/>
                <w:webHidden/>
              </w:rPr>
              <w:fldChar w:fldCharType="begin"/>
            </w:r>
            <w:r w:rsidR="00503481">
              <w:rPr>
                <w:noProof/>
                <w:webHidden/>
              </w:rPr>
              <w:instrText xml:space="preserve"> PAGEREF _Toc389763546 \h </w:instrText>
            </w:r>
            <w:r w:rsidR="00503481">
              <w:rPr>
                <w:noProof/>
                <w:webHidden/>
              </w:rPr>
            </w:r>
            <w:r w:rsidR="00503481">
              <w:rPr>
                <w:noProof/>
                <w:webHidden/>
              </w:rPr>
              <w:fldChar w:fldCharType="separate"/>
            </w:r>
            <w:r w:rsidR="00503481">
              <w:rPr>
                <w:noProof/>
                <w:webHidden/>
              </w:rPr>
              <w:t>28</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47" w:history="1">
            <w:r w:rsidR="00503481" w:rsidRPr="00BB63BD">
              <w:rPr>
                <w:rStyle w:val="Hyperlink"/>
                <w:noProof/>
              </w:rPr>
              <w:t>Support for IntelligentMail barcodes</w:t>
            </w:r>
            <w:r w:rsidR="00503481">
              <w:rPr>
                <w:noProof/>
                <w:webHidden/>
              </w:rPr>
              <w:tab/>
            </w:r>
            <w:r w:rsidR="00503481">
              <w:rPr>
                <w:noProof/>
                <w:webHidden/>
              </w:rPr>
              <w:fldChar w:fldCharType="begin"/>
            </w:r>
            <w:r w:rsidR="00503481">
              <w:rPr>
                <w:noProof/>
                <w:webHidden/>
              </w:rPr>
              <w:instrText xml:space="preserve"> PAGEREF _Toc389763547 \h </w:instrText>
            </w:r>
            <w:r w:rsidR="00503481">
              <w:rPr>
                <w:noProof/>
                <w:webHidden/>
              </w:rPr>
            </w:r>
            <w:r w:rsidR="00503481">
              <w:rPr>
                <w:noProof/>
                <w:webHidden/>
              </w:rPr>
              <w:fldChar w:fldCharType="separate"/>
            </w:r>
            <w:r w:rsidR="00503481">
              <w:rPr>
                <w:noProof/>
                <w:webHidden/>
              </w:rPr>
              <w:t>28</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48" w:history="1">
            <w:r w:rsidR="00503481" w:rsidRPr="00BB63BD">
              <w:rPr>
                <w:rStyle w:val="Hyperlink"/>
                <w:noProof/>
              </w:rPr>
              <w:t>Predefined languages OcrA and OcrB were added</w:t>
            </w:r>
            <w:r w:rsidR="00503481">
              <w:rPr>
                <w:noProof/>
                <w:webHidden/>
              </w:rPr>
              <w:tab/>
            </w:r>
            <w:r w:rsidR="00503481">
              <w:rPr>
                <w:noProof/>
                <w:webHidden/>
              </w:rPr>
              <w:fldChar w:fldCharType="begin"/>
            </w:r>
            <w:r w:rsidR="00503481">
              <w:rPr>
                <w:noProof/>
                <w:webHidden/>
              </w:rPr>
              <w:instrText xml:space="preserve"> PAGEREF _Toc389763548 \h </w:instrText>
            </w:r>
            <w:r w:rsidR="00503481">
              <w:rPr>
                <w:noProof/>
                <w:webHidden/>
              </w:rPr>
            </w:r>
            <w:r w:rsidR="00503481">
              <w:rPr>
                <w:noProof/>
                <w:webHidden/>
              </w:rPr>
              <w:fldChar w:fldCharType="separate"/>
            </w:r>
            <w:r w:rsidR="00503481">
              <w:rPr>
                <w:noProof/>
                <w:webHidden/>
              </w:rPr>
              <w:t>28</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49" w:history="1">
            <w:r w:rsidR="00503481" w:rsidRPr="00BB63BD">
              <w:rPr>
                <w:rStyle w:val="Hyperlink"/>
                <w:noProof/>
              </w:rPr>
              <w:t>Detection of vertical text for European languages</w:t>
            </w:r>
            <w:r w:rsidR="00503481">
              <w:rPr>
                <w:noProof/>
                <w:webHidden/>
              </w:rPr>
              <w:tab/>
            </w:r>
            <w:r w:rsidR="00503481">
              <w:rPr>
                <w:noProof/>
                <w:webHidden/>
              </w:rPr>
              <w:fldChar w:fldCharType="begin"/>
            </w:r>
            <w:r w:rsidR="00503481">
              <w:rPr>
                <w:noProof/>
                <w:webHidden/>
              </w:rPr>
              <w:instrText xml:space="preserve"> PAGEREF _Toc389763549 \h </w:instrText>
            </w:r>
            <w:r w:rsidR="00503481">
              <w:rPr>
                <w:noProof/>
                <w:webHidden/>
              </w:rPr>
            </w:r>
            <w:r w:rsidR="00503481">
              <w:rPr>
                <w:noProof/>
                <w:webHidden/>
              </w:rPr>
              <w:fldChar w:fldCharType="separate"/>
            </w:r>
            <w:r w:rsidR="00503481">
              <w:rPr>
                <w:noProof/>
                <w:webHidden/>
              </w:rPr>
              <w:t>28</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50" w:history="1">
            <w:r w:rsidR="00503481" w:rsidRPr="00BB63BD">
              <w:rPr>
                <w:rStyle w:val="Hyperlink"/>
                <w:noProof/>
              </w:rPr>
              <w:t>New IClassificationTrainer::AddPage method</w:t>
            </w:r>
            <w:r w:rsidR="00503481">
              <w:rPr>
                <w:noProof/>
                <w:webHidden/>
              </w:rPr>
              <w:tab/>
            </w:r>
            <w:r w:rsidR="00503481">
              <w:rPr>
                <w:noProof/>
                <w:webHidden/>
              </w:rPr>
              <w:fldChar w:fldCharType="begin"/>
            </w:r>
            <w:r w:rsidR="00503481">
              <w:rPr>
                <w:noProof/>
                <w:webHidden/>
              </w:rPr>
              <w:instrText xml:space="preserve"> PAGEREF _Toc389763550 \h </w:instrText>
            </w:r>
            <w:r w:rsidR="00503481">
              <w:rPr>
                <w:noProof/>
                <w:webHidden/>
              </w:rPr>
            </w:r>
            <w:r w:rsidR="00503481">
              <w:rPr>
                <w:noProof/>
                <w:webHidden/>
              </w:rPr>
              <w:fldChar w:fldCharType="separate"/>
            </w:r>
            <w:r w:rsidR="00503481">
              <w:rPr>
                <w:noProof/>
                <w:webHidden/>
              </w:rPr>
              <w:t>28</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51" w:history="1">
            <w:r w:rsidR="00503481" w:rsidRPr="00BB63BD">
              <w:rPr>
                <w:rStyle w:val="Hyperlink"/>
                <w:noProof/>
              </w:rPr>
              <w:t>The possibility to add custom features for classification</w:t>
            </w:r>
            <w:r w:rsidR="00503481">
              <w:rPr>
                <w:noProof/>
                <w:webHidden/>
              </w:rPr>
              <w:tab/>
            </w:r>
            <w:r w:rsidR="00503481">
              <w:rPr>
                <w:noProof/>
                <w:webHidden/>
              </w:rPr>
              <w:fldChar w:fldCharType="begin"/>
            </w:r>
            <w:r w:rsidR="00503481">
              <w:rPr>
                <w:noProof/>
                <w:webHidden/>
              </w:rPr>
              <w:instrText xml:space="preserve"> PAGEREF _Toc389763551 \h </w:instrText>
            </w:r>
            <w:r w:rsidR="00503481">
              <w:rPr>
                <w:noProof/>
                <w:webHidden/>
              </w:rPr>
            </w:r>
            <w:r w:rsidR="00503481">
              <w:rPr>
                <w:noProof/>
                <w:webHidden/>
              </w:rPr>
              <w:fldChar w:fldCharType="separate"/>
            </w:r>
            <w:r w:rsidR="00503481">
              <w:rPr>
                <w:noProof/>
                <w:webHidden/>
              </w:rPr>
              <w:t>29</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52" w:history="1">
            <w:r w:rsidR="00503481" w:rsidRPr="00BB63BD">
              <w:rPr>
                <w:rStyle w:val="Hyperlink"/>
                <w:noProof/>
              </w:rPr>
              <w:t>New predefined profile EngineeringDrawingsProcessing</w:t>
            </w:r>
            <w:r w:rsidR="00503481">
              <w:rPr>
                <w:noProof/>
                <w:webHidden/>
              </w:rPr>
              <w:tab/>
            </w:r>
            <w:r w:rsidR="00503481">
              <w:rPr>
                <w:noProof/>
                <w:webHidden/>
              </w:rPr>
              <w:fldChar w:fldCharType="begin"/>
            </w:r>
            <w:r w:rsidR="00503481">
              <w:rPr>
                <w:noProof/>
                <w:webHidden/>
              </w:rPr>
              <w:instrText xml:space="preserve"> PAGEREF _Toc389763552 \h </w:instrText>
            </w:r>
            <w:r w:rsidR="00503481">
              <w:rPr>
                <w:noProof/>
                <w:webHidden/>
              </w:rPr>
            </w:r>
            <w:r w:rsidR="00503481">
              <w:rPr>
                <w:noProof/>
                <w:webHidden/>
              </w:rPr>
              <w:fldChar w:fldCharType="separate"/>
            </w:r>
            <w:r w:rsidR="00503481">
              <w:rPr>
                <w:noProof/>
                <w:webHidden/>
              </w:rPr>
              <w:t>29</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53" w:history="1">
            <w:r w:rsidR="00503481" w:rsidRPr="00BB63BD">
              <w:rPr>
                <w:rStyle w:val="Hyperlink"/>
                <w:noProof/>
              </w:rPr>
              <w:t>Export with original layout to XLSX</w:t>
            </w:r>
            <w:r w:rsidR="00503481">
              <w:rPr>
                <w:noProof/>
                <w:webHidden/>
              </w:rPr>
              <w:tab/>
            </w:r>
            <w:r w:rsidR="00503481">
              <w:rPr>
                <w:noProof/>
                <w:webHidden/>
              </w:rPr>
              <w:fldChar w:fldCharType="begin"/>
            </w:r>
            <w:r w:rsidR="00503481">
              <w:rPr>
                <w:noProof/>
                <w:webHidden/>
              </w:rPr>
              <w:instrText xml:space="preserve"> PAGEREF _Toc389763553 \h </w:instrText>
            </w:r>
            <w:r w:rsidR="00503481">
              <w:rPr>
                <w:noProof/>
                <w:webHidden/>
              </w:rPr>
            </w:r>
            <w:r w:rsidR="00503481">
              <w:rPr>
                <w:noProof/>
                <w:webHidden/>
              </w:rPr>
              <w:fldChar w:fldCharType="separate"/>
            </w:r>
            <w:r w:rsidR="00503481">
              <w:rPr>
                <w:noProof/>
                <w:webHidden/>
              </w:rPr>
              <w:t>29</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54" w:history="1">
            <w:r w:rsidR="00503481" w:rsidRPr="00BB63BD">
              <w:rPr>
                <w:rStyle w:val="Hyperlink"/>
                <w:noProof/>
              </w:rPr>
              <w:t>New properties for IBarcodeParams object</w:t>
            </w:r>
            <w:r w:rsidR="00503481">
              <w:rPr>
                <w:noProof/>
                <w:webHidden/>
              </w:rPr>
              <w:tab/>
            </w:r>
            <w:r w:rsidR="00503481">
              <w:rPr>
                <w:noProof/>
                <w:webHidden/>
              </w:rPr>
              <w:fldChar w:fldCharType="begin"/>
            </w:r>
            <w:r w:rsidR="00503481">
              <w:rPr>
                <w:noProof/>
                <w:webHidden/>
              </w:rPr>
              <w:instrText xml:space="preserve"> PAGEREF _Toc389763554 \h </w:instrText>
            </w:r>
            <w:r w:rsidR="00503481">
              <w:rPr>
                <w:noProof/>
                <w:webHidden/>
              </w:rPr>
            </w:r>
            <w:r w:rsidR="00503481">
              <w:rPr>
                <w:noProof/>
                <w:webHidden/>
              </w:rPr>
              <w:fldChar w:fldCharType="separate"/>
            </w:r>
            <w:r w:rsidR="00503481">
              <w:rPr>
                <w:noProof/>
                <w:webHidden/>
              </w:rPr>
              <w:t>29</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55" w:history="1">
            <w:r w:rsidR="00503481" w:rsidRPr="00BB63BD">
              <w:rPr>
                <w:rStyle w:val="Hyperlink"/>
                <w:noProof/>
              </w:rPr>
              <w:t>New property IEngine::Version</w:t>
            </w:r>
            <w:r w:rsidR="00503481">
              <w:rPr>
                <w:noProof/>
                <w:webHidden/>
              </w:rPr>
              <w:tab/>
            </w:r>
            <w:r w:rsidR="00503481">
              <w:rPr>
                <w:noProof/>
                <w:webHidden/>
              </w:rPr>
              <w:fldChar w:fldCharType="begin"/>
            </w:r>
            <w:r w:rsidR="00503481">
              <w:rPr>
                <w:noProof/>
                <w:webHidden/>
              </w:rPr>
              <w:instrText xml:space="preserve"> PAGEREF _Toc389763555 \h </w:instrText>
            </w:r>
            <w:r w:rsidR="00503481">
              <w:rPr>
                <w:noProof/>
                <w:webHidden/>
              </w:rPr>
            </w:r>
            <w:r w:rsidR="00503481">
              <w:rPr>
                <w:noProof/>
                <w:webHidden/>
              </w:rPr>
              <w:fldChar w:fldCharType="separate"/>
            </w:r>
            <w:r w:rsidR="00503481">
              <w:rPr>
                <w:noProof/>
                <w:webHidden/>
              </w:rPr>
              <w:t>29</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56" w:history="1">
            <w:r w:rsidR="00503481" w:rsidRPr="00BB63BD">
              <w:rPr>
                <w:rStyle w:val="Hyperlink"/>
                <w:noProof/>
              </w:rPr>
              <w:t>Fixed Bugs</w:t>
            </w:r>
            <w:r w:rsidR="00503481">
              <w:rPr>
                <w:noProof/>
                <w:webHidden/>
              </w:rPr>
              <w:tab/>
            </w:r>
            <w:r w:rsidR="00503481">
              <w:rPr>
                <w:noProof/>
                <w:webHidden/>
              </w:rPr>
              <w:fldChar w:fldCharType="begin"/>
            </w:r>
            <w:r w:rsidR="00503481">
              <w:rPr>
                <w:noProof/>
                <w:webHidden/>
              </w:rPr>
              <w:instrText xml:space="preserve"> PAGEREF _Toc389763556 \h </w:instrText>
            </w:r>
            <w:r w:rsidR="00503481">
              <w:rPr>
                <w:noProof/>
                <w:webHidden/>
              </w:rPr>
            </w:r>
            <w:r w:rsidR="00503481">
              <w:rPr>
                <w:noProof/>
                <w:webHidden/>
              </w:rPr>
              <w:fldChar w:fldCharType="separate"/>
            </w:r>
            <w:r w:rsidR="00503481">
              <w:rPr>
                <w:noProof/>
                <w:webHidden/>
              </w:rPr>
              <w:t>30</w:t>
            </w:r>
            <w:r w:rsidR="00503481">
              <w:rPr>
                <w:noProof/>
                <w:webHidden/>
              </w:rPr>
              <w:fldChar w:fldCharType="end"/>
            </w:r>
          </w:hyperlink>
        </w:p>
        <w:p w:rsidR="00503481" w:rsidRDefault="00083174">
          <w:pPr>
            <w:pStyle w:val="TOC2"/>
            <w:tabs>
              <w:tab w:val="right" w:leader="dot" w:pos="9350"/>
            </w:tabs>
            <w:rPr>
              <w:smallCaps w:val="0"/>
              <w:noProof/>
              <w:sz w:val="22"/>
              <w:szCs w:val="22"/>
              <w:lang w:bidi="ar-SA"/>
            </w:rPr>
          </w:pPr>
          <w:hyperlink w:anchor="_Toc389763557" w:history="1">
            <w:r w:rsidR="00503481" w:rsidRPr="00BB63BD">
              <w:rPr>
                <w:rStyle w:val="Hyperlink"/>
                <w:noProof/>
              </w:rPr>
              <w:t>Known Issues and Workarounds</w:t>
            </w:r>
            <w:r w:rsidR="00503481">
              <w:rPr>
                <w:noProof/>
                <w:webHidden/>
              </w:rPr>
              <w:tab/>
            </w:r>
            <w:r w:rsidR="00503481">
              <w:rPr>
                <w:noProof/>
                <w:webHidden/>
              </w:rPr>
              <w:fldChar w:fldCharType="begin"/>
            </w:r>
            <w:r w:rsidR="00503481">
              <w:rPr>
                <w:noProof/>
                <w:webHidden/>
              </w:rPr>
              <w:instrText xml:space="preserve"> PAGEREF _Toc389763557 \h </w:instrText>
            </w:r>
            <w:r w:rsidR="00503481">
              <w:rPr>
                <w:noProof/>
                <w:webHidden/>
              </w:rPr>
            </w:r>
            <w:r w:rsidR="00503481">
              <w:rPr>
                <w:noProof/>
                <w:webHidden/>
              </w:rPr>
              <w:fldChar w:fldCharType="separate"/>
            </w:r>
            <w:r w:rsidR="00503481">
              <w:rPr>
                <w:noProof/>
                <w:webHidden/>
              </w:rPr>
              <w:t>30</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58" w:history="1">
            <w:r w:rsidR="00503481" w:rsidRPr="00BB63BD">
              <w:rPr>
                <w:rStyle w:val="Hyperlink"/>
                <w:noProof/>
              </w:rPr>
              <w:t>Mac OS version limitations</w:t>
            </w:r>
            <w:r w:rsidR="00503481">
              <w:rPr>
                <w:noProof/>
                <w:webHidden/>
              </w:rPr>
              <w:tab/>
            </w:r>
            <w:r w:rsidR="00503481">
              <w:rPr>
                <w:noProof/>
                <w:webHidden/>
              </w:rPr>
              <w:fldChar w:fldCharType="begin"/>
            </w:r>
            <w:r w:rsidR="00503481">
              <w:rPr>
                <w:noProof/>
                <w:webHidden/>
              </w:rPr>
              <w:instrText xml:space="preserve"> PAGEREF _Toc389763558 \h </w:instrText>
            </w:r>
            <w:r w:rsidR="00503481">
              <w:rPr>
                <w:noProof/>
                <w:webHidden/>
              </w:rPr>
            </w:r>
            <w:r w:rsidR="00503481">
              <w:rPr>
                <w:noProof/>
                <w:webHidden/>
              </w:rPr>
              <w:fldChar w:fldCharType="separate"/>
            </w:r>
            <w:r w:rsidR="00503481">
              <w:rPr>
                <w:noProof/>
                <w:webHidden/>
              </w:rPr>
              <w:t>30</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59" w:history="1">
            <w:r w:rsidR="00503481" w:rsidRPr="00BB63BD">
              <w:rPr>
                <w:rStyle w:val="Hyperlink"/>
                <w:noProof/>
              </w:rPr>
              <w:t>Java wrapper is not included into the distribution</w:t>
            </w:r>
            <w:r w:rsidR="00503481">
              <w:rPr>
                <w:noProof/>
                <w:webHidden/>
              </w:rPr>
              <w:tab/>
            </w:r>
            <w:r w:rsidR="00503481">
              <w:rPr>
                <w:noProof/>
                <w:webHidden/>
              </w:rPr>
              <w:fldChar w:fldCharType="begin"/>
            </w:r>
            <w:r w:rsidR="00503481">
              <w:rPr>
                <w:noProof/>
                <w:webHidden/>
              </w:rPr>
              <w:instrText xml:space="preserve"> PAGEREF _Toc389763559 \h </w:instrText>
            </w:r>
            <w:r w:rsidR="00503481">
              <w:rPr>
                <w:noProof/>
                <w:webHidden/>
              </w:rPr>
            </w:r>
            <w:r w:rsidR="00503481">
              <w:rPr>
                <w:noProof/>
                <w:webHidden/>
              </w:rPr>
              <w:fldChar w:fldCharType="separate"/>
            </w:r>
            <w:r w:rsidR="00503481">
              <w:rPr>
                <w:noProof/>
                <w:webHidden/>
              </w:rPr>
              <w:t>31</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60" w:history="1">
            <w:r w:rsidR="00503481" w:rsidRPr="00BB63BD">
              <w:rPr>
                <w:rStyle w:val="Hyperlink"/>
                <w:noProof/>
              </w:rPr>
              <w:t>No built-in parallel processing</w:t>
            </w:r>
            <w:r w:rsidR="00503481">
              <w:rPr>
                <w:noProof/>
                <w:webHidden/>
              </w:rPr>
              <w:tab/>
            </w:r>
            <w:r w:rsidR="00503481">
              <w:rPr>
                <w:noProof/>
                <w:webHidden/>
              </w:rPr>
              <w:fldChar w:fldCharType="begin"/>
            </w:r>
            <w:r w:rsidR="00503481">
              <w:rPr>
                <w:noProof/>
                <w:webHidden/>
              </w:rPr>
              <w:instrText xml:space="preserve"> PAGEREF _Toc389763560 \h </w:instrText>
            </w:r>
            <w:r w:rsidR="00503481">
              <w:rPr>
                <w:noProof/>
                <w:webHidden/>
              </w:rPr>
            </w:r>
            <w:r w:rsidR="00503481">
              <w:rPr>
                <w:noProof/>
                <w:webHidden/>
              </w:rPr>
              <w:fldChar w:fldCharType="separate"/>
            </w:r>
            <w:r w:rsidR="00503481">
              <w:rPr>
                <w:noProof/>
                <w:webHidden/>
              </w:rPr>
              <w:t>31</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61" w:history="1">
            <w:r w:rsidR="00503481" w:rsidRPr="00BB63BD">
              <w:rPr>
                <w:rStyle w:val="Hyperlink"/>
                <w:noProof/>
              </w:rPr>
              <w:t>OnPageProcessed comes once per a document</w:t>
            </w:r>
            <w:r w:rsidR="00503481">
              <w:rPr>
                <w:noProof/>
                <w:webHidden/>
              </w:rPr>
              <w:tab/>
            </w:r>
            <w:r w:rsidR="00503481">
              <w:rPr>
                <w:noProof/>
                <w:webHidden/>
              </w:rPr>
              <w:fldChar w:fldCharType="begin"/>
            </w:r>
            <w:r w:rsidR="00503481">
              <w:rPr>
                <w:noProof/>
                <w:webHidden/>
              </w:rPr>
              <w:instrText xml:space="preserve"> PAGEREF _Toc389763561 \h </w:instrText>
            </w:r>
            <w:r w:rsidR="00503481">
              <w:rPr>
                <w:noProof/>
                <w:webHidden/>
              </w:rPr>
            </w:r>
            <w:r w:rsidR="00503481">
              <w:rPr>
                <w:noProof/>
                <w:webHidden/>
              </w:rPr>
              <w:fldChar w:fldCharType="separate"/>
            </w:r>
            <w:r w:rsidR="00503481">
              <w:rPr>
                <w:noProof/>
                <w:webHidden/>
              </w:rPr>
              <w:t>31</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62" w:history="1">
            <w:r w:rsidR="00503481" w:rsidRPr="00BB63BD">
              <w:rPr>
                <w:rStyle w:val="Hyperlink"/>
                <w:noProof/>
              </w:rPr>
              <w:t>Some API is not implemented</w:t>
            </w:r>
            <w:r w:rsidR="00503481">
              <w:rPr>
                <w:noProof/>
                <w:webHidden/>
              </w:rPr>
              <w:tab/>
            </w:r>
            <w:r w:rsidR="00503481">
              <w:rPr>
                <w:noProof/>
                <w:webHidden/>
              </w:rPr>
              <w:fldChar w:fldCharType="begin"/>
            </w:r>
            <w:r w:rsidR="00503481">
              <w:rPr>
                <w:noProof/>
                <w:webHidden/>
              </w:rPr>
              <w:instrText xml:space="preserve"> PAGEREF _Toc389763562 \h </w:instrText>
            </w:r>
            <w:r w:rsidR="00503481">
              <w:rPr>
                <w:noProof/>
                <w:webHidden/>
              </w:rPr>
            </w:r>
            <w:r w:rsidR="00503481">
              <w:rPr>
                <w:noProof/>
                <w:webHidden/>
              </w:rPr>
              <w:fldChar w:fldCharType="separate"/>
            </w:r>
            <w:r w:rsidR="00503481">
              <w:rPr>
                <w:noProof/>
                <w:webHidden/>
              </w:rPr>
              <w:t>31</w:t>
            </w:r>
            <w:r w:rsidR="00503481">
              <w:rPr>
                <w:noProof/>
                <w:webHidden/>
              </w:rPr>
              <w:fldChar w:fldCharType="end"/>
            </w:r>
          </w:hyperlink>
        </w:p>
        <w:p w:rsidR="00503481" w:rsidRDefault="00083174">
          <w:pPr>
            <w:pStyle w:val="TOC3"/>
            <w:tabs>
              <w:tab w:val="right" w:leader="dot" w:pos="9350"/>
            </w:tabs>
            <w:rPr>
              <w:i w:val="0"/>
              <w:iCs w:val="0"/>
              <w:noProof/>
              <w:sz w:val="22"/>
              <w:szCs w:val="22"/>
              <w:lang w:bidi="ar-SA"/>
            </w:rPr>
          </w:pPr>
          <w:hyperlink w:anchor="_Toc389763563" w:history="1">
            <w:r w:rsidR="00503481" w:rsidRPr="00BB63BD">
              <w:rPr>
                <w:rStyle w:val="Hyperlink"/>
                <w:noProof/>
              </w:rPr>
              <w:t>PDF/A validation report</w:t>
            </w:r>
            <w:r w:rsidR="00503481">
              <w:rPr>
                <w:noProof/>
                <w:webHidden/>
              </w:rPr>
              <w:tab/>
            </w:r>
            <w:r w:rsidR="00503481">
              <w:rPr>
                <w:noProof/>
                <w:webHidden/>
              </w:rPr>
              <w:fldChar w:fldCharType="begin"/>
            </w:r>
            <w:r w:rsidR="00503481">
              <w:rPr>
                <w:noProof/>
                <w:webHidden/>
              </w:rPr>
              <w:instrText xml:space="preserve"> PAGEREF _Toc389763563 \h </w:instrText>
            </w:r>
            <w:r w:rsidR="00503481">
              <w:rPr>
                <w:noProof/>
                <w:webHidden/>
              </w:rPr>
            </w:r>
            <w:r w:rsidR="00503481">
              <w:rPr>
                <w:noProof/>
                <w:webHidden/>
              </w:rPr>
              <w:fldChar w:fldCharType="separate"/>
            </w:r>
            <w:r w:rsidR="00503481">
              <w:rPr>
                <w:noProof/>
                <w:webHidden/>
              </w:rPr>
              <w:t>32</w:t>
            </w:r>
            <w:r w:rsidR="00503481">
              <w:rPr>
                <w:noProof/>
                <w:webHidden/>
              </w:rPr>
              <w:fldChar w:fldCharType="end"/>
            </w:r>
          </w:hyperlink>
        </w:p>
        <w:p w:rsidR="003E0354" w:rsidRDefault="003E0354">
          <w:r>
            <w:rPr>
              <w:b/>
              <w:bCs/>
              <w:noProof/>
            </w:rPr>
            <w:fldChar w:fldCharType="end"/>
          </w:r>
        </w:p>
      </w:sdtContent>
    </w:sdt>
    <w:p w:rsidR="000F17C1" w:rsidRDefault="000F17C1">
      <w:r>
        <w:br w:type="page"/>
      </w:r>
    </w:p>
    <w:p w:rsidR="009417EA" w:rsidRPr="00A82351" w:rsidRDefault="009417EA" w:rsidP="009417EA">
      <w:pPr>
        <w:pStyle w:val="Heading1"/>
      </w:pPr>
      <w:bookmarkStart w:id="1" w:name="_Toc389763475"/>
      <w:r>
        <w:lastRenderedPageBreak/>
        <w:t xml:space="preserve">R1 GM </w:t>
      </w:r>
      <w:r w:rsidRPr="00A82351">
        <w:t>–</w:t>
      </w:r>
      <w:bookmarkEnd w:id="1"/>
    </w:p>
    <w:p w:rsidR="009417EA" w:rsidRPr="00A82351" w:rsidRDefault="009417EA" w:rsidP="009417EA">
      <w:pPr>
        <w:pStyle w:val="Heading2"/>
        <w:rPr>
          <w:rFonts w:eastAsia="Times New Roman"/>
        </w:rPr>
      </w:pPr>
      <w:bookmarkStart w:id="2" w:name="_Toc389763476"/>
      <w:r w:rsidRPr="00A82351">
        <w:rPr>
          <w:rFonts w:eastAsia="Times New Roman"/>
        </w:rPr>
        <w:t>Part number, build number</w:t>
      </w:r>
      <w:bookmarkEnd w:id="2"/>
    </w:p>
    <w:tbl>
      <w:tblPr>
        <w:tblW w:w="0" w:type="auto"/>
        <w:tblInd w:w="720" w:type="dxa"/>
        <w:tblLayout w:type="fixed"/>
        <w:tblCellMar>
          <w:left w:w="0" w:type="dxa"/>
          <w:right w:w="0" w:type="dxa"/>
        </w:tblCellMar>
        <w:tblLook w:val="0000" w:firstRow="0" w:lastRow="0" w:firstColumn="0" w:lastColumn="0" w:noHBand="0" w:noVBand="0"/>
      </w:tblPr>
      <w:tblGrid>
        <w:gridCol w:w="2336"/>
        <w:gridCol w:w="1348"/>
      </w:tblGrid>
      <w:tr w:rsidR="009417EA" w:rsidRPr="00B34544" w:rsidTr="00426E71">
        <w:trPr>
          <w:trHeight w:val="274"/>
        </w:trPr>
        <w:tc>
          <w:tcPr>
            <w:tcW w:w="2336" w:type="dxa"/>
            <w:tcBorders>
              <w:top w:val="nil"/>
              <w:left w:val="nil"/>
              <w:bottom w:val="nil"/>
              <w:right w:val="single" w:sz="4" w:space="0" w:color="auto"/>
            </w:tcBorders>
            <w:shd w:val="clear" w:color="auto" w:fill="FFFFFF"/>
          </w:tcPr>
          <w:p w:rsidR="009417EA" w:rsidRPr="00B34544" w:rsidRDefault="009417EA" w:rsidP="00B327CA">
            <w:pPr>
              <w:rPr>
                <w:rFonts w:eastAsia="Times New Roman" w:cs="Times New Roman"/>
              </w:rPr>
            </w:pPr>
            <w:r w:rsidRPr="00B34544">
              <w:rPr>
                <w:rFonts w:eastAsia="Times New Roman"/>
              </w:rPr>
              <w:t>Part#</w:t>
            </w:r>
          </w:p>
        </w:tc>
        <w:tc>
          <w:tcPr>
            <w:tcW w:w="1348" w:type="dxa"/>
            <w:tcBorders>
              <w:top w:val="nil"/>
              <w:left w:val="single" w:sz="4" w:space="0" w:color="auto"/>
              <w:bottom w:val="nil"/>
              <w:right w:val="nil"/>
            </w:tcBorders>
            <w:shd w:val="clear" w:color="auto" w:fill="FFFFFF"/>
          </w:tcPr>
          <w:p w:rsidR="009417EA" w:rsidRPr="00B34544" w:rsidRDefault="009417EA" w:rsidP="008831B9">
            <w:pPr>
              <w:rPr>
                <w:rFonts w:eastAsia="Times New Roman" w:cs="Times New Roman"/>
              </w:rPr>
            </w:pPr>
            <w:r>
              <w:rPr>
                <w:rFonts w:eastAsia="Times New Roman"/>
              </w:rPr>
              <w:t xml:space="preserve"> </w:t>
            </w:r>
            <w:r w:rsidR="00F90C06" w:rsidRPr="00F90C06">
              <w:t>1161/7</w:t>
            </w:r>
          </w:p>
        </w:tc>
      </w:tr>
      <w:tr w:rsidR="009417EA" w:rsidRPr="00B34544" w:rsidTr="00426E71">
        <w:trPr>
          <w:trHeight w:val="274"/>
        </w:trPr>
        <w:tc>
          <w:tcPr>
            <w:tcW w:w="2336" w:type="dxa"/>
            <w:tcBorders>
              <w:top w:val="nil"/>
              <w:left w:val="nil"/>
              <w:bottom w:val="nil"/>
              <w:right w:val="single" w:sz="4" w:space="0" w:color="auto"/>
            </w:tcBorders>
            <w:shd w:val="clear" w:color="auto" w:fill="FFFFFF"/>
          </w:tcPr>
          <w:p w:rsidR="009417EA" w:rsidRPr="00B34544" w:rsidRDefault="009417EA" w:rsidP="00B327CA">
            <w:pPr>
              <w:rPr>
                <w:rFonts w:eastAsia="Times New Roman" w:cs="Times New Roman"/>
              </w:rPr>
            </w:pPr>
            <w:r w:rsidRPr="00B34544">
              <w:rPr>
                <w:rFonts w:eastAsia="Times New Roman"/>
              </w:rPr>
              <w:t>Build#</w:t>
            </w:r>
          </w:p>
        </w:tc>
        <w:tc>
          <w:tcPr>
            <w:tcW w:w="1348" w:type="dxa"/>
            <w:tcBorders>
              <w:top w:val="nil"/>
              <w:left w:val="single" w:sz="4" w:space="0" w:color="auto"/>
              <w:bottom w:val="nil"/>
              <w:right w:val="nil"/>
            </w:tcBorders>
            <w:shd w:val="clear" w:color="auto" w:fill="FFFFFF"/>
          </w:tcPr>
          <w:p w:rsidR="009417EA" w:rsidRPr="00B34544" w:rsidRDefault="00426E71" w:rsidP="008831B9">
            <w:pPr>
              <w:rPr>
                <w:rFonts w:eastAsia="Times New Roman" w:cs="Times New Roman"/>
              </w:rPr>
            </w:pPr>
            <w:r>
              <w:rPr>
                <w:rFonts w:cs="Times New Roman"/>
                <w:szCs w:val="24"/>
              </w:rPr>
              <w:t xml:space="preserve"> </w:t>
            </w:r>
            <w:r w:rsidR="00F90C06" w:rsidRPr="00F90C06">
              <w:rPr>
                <w:rFonts w:cs="Times New Roman"/>
                <w:szCs w:val="24"/>
              </w:rPr>
              <w:t>11.1.3.447140</w:t>
            </w:r>
          </w:p>
        </w:tc>
      </w:tr>
    </w:tbl>
    <w:p w:rsidR="008F3CD0" w:rsidRDefault="008F3CD0" w:rsidP="008F3CD0">
      <w:pPr>
        <w:pStyle w:val="Heading2"/>
      </w:pPr>
      <w:bookmarkStart w:id="3" w:name="_Toc370329476"/>
      <w:bookmarkStart w:id="4" w:name="_Toc389763477"/>
      <w:bookmarkStart w:id="5" w:name="_Toc184723952"/>
      <w:bookmarkStart w:id="6" w:name="_Toc205726718"/>
      <w:bookmarkStart w:id="7" w:name="_Toc205727282"/>
      <w:bookmarkStart w:id="8" w:name="_Toc205727575"/>
      <w:bookmarkStart w:id="9" w:name="_Toc205737415"/>
      <w:r>
        <w:t xml:space="preserve">Product </w:t>
      </w:r>
      <w:r w:rsidRPr="008F3CD0">
        <w:t>Description</w:t>
      </w:r>
      <w:bookmarkEnd w:id="3"/>
      <w:bookmarkEnd w:id="4"/>
    </w:p>
    <w:p w:rsidR="008F3CD0" w:rsidRDefault="008F3CD0" w:rsidP="00940604">
      <w:r w:rsidRPr="007D1E2D">
        <w:t xml:space="preserve">ABBYY </w:t>
      </w:r>
      <w:r>
        <w:t>FineReader Engine</w:t>
      </w:r>
      <w:r w:rsidRPr="007D1E2D">
        <w:t xml:space="preserve"> </w:t>
      </w:r>
      <w:r>
        <w:t>11 for Mac is a comprehensive software development kit (SDK) for integrating ABBYY's multilingual OCR, OBR, BCR, document classification, document imaging, document conversion and PDF conversion technologies into applications for Mac operating systems</w:t>
      </w:r>
      <w:r w:rsidRPr="007D1E2D">
        <w:t>.</w:t>
      </w:r>
      <w:bookmarkEnd w:id="5"/>
      <w:bookmarkEnd w:id="6"/>
      <w:bookmarkEnd w:id="7"/>
      <w:bookmarkEnd w:id="8"/>
      <w:bookmarkEnd w:id="9"/>
    </w:p>
    <w:p w:rsidR="008F3CD0" w:rsidRDefault="008F3CD0" w:rsidP="00940604">
      <w:pPr>
        <w:pStyle w:val="Heading2"/>
      </w:pPr>
      <w:bookmarkStart w:id="10" w:name="_Toc184723961"/>
      <w:bookmarkStart w:id="11" w:name="_Toc205726727"/>
      <w:bookmarkStart w:id="12" w:name="_Toc205727291"/>
      <w:bookmarkStart w:id="13" w:name="_Toc205727584"/>
      <w:bookmarkStart w:id="14" w:name="_Toc205737423"/>
      <w:bookmarkStart w:id="15" w:name="_Toc370329481"/>
      <w:bookmarkStart w:id="16" w:name="_Toc389763478"/>
      <w:r w:rsidRPr="00940604">
        <w:t>What</w:t>
      </w:r>
      <w:r>
        <w:t xml:space="preserve"> is New</w:t>
      </w:r>
      <w:bookmarkEnd w:id="10"/>
      <w:bookmarkEnd w:id="11"/>
      <w:bookmarkEnd w:id="12"/>
      <w:bookmarkEnd w:id="13"/>
      <w:bookmarkEnd w:id="14"/>
      <w:bookmarkEnd w:id="15"/>
      <w:bookmarkEnd w:id="16"/>
    </w:p>
    <w:p w:rsidR="001233AE" w:rsidRDefault="001233AE" w:rsidP="001233AE">
      <w:pPr>
        <w:pStyle w:val="Heading3"/>
      </w:pPr>
      <w:bookmarkStart w:id="17" w:name="_Toc369666994"/>
      <w:bookmarkStart w:id="18" w:name="_Toc389763479"/>
      <w:bookmarkStart w:id="19" w:name="_Toc184723962"/>
      <w:bookmarkStart w:id="20" w:name="_Toc205726728"/>
      <w:bookmarkStart w:id="21" w:name="_Toc205727292"/>
      <w:bookmarkStart w:id="22" w:name="_Toc205727585"/>
      <w:bookmarkStart w:id="23" w:name="_Toc205737424"/>
      <w:bookmarkStart w:id="24" w:name="_Toc370329482"/>
      <w:r>
        <w:t>New Usage Scenarios</w:t>
      </w:r>
      <w:bookmarkEnd w:id="17"/>
      <w:bookmarkEnd w:id="18"/>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1"/>
        <w:gridCol w:w="5917"/>
        <w:gridCol w:w="2111"/>
      </w:tblGrid>
      <w:tr w:rsidR="001233AE" w:rsidRPr="00264A42" w:rsidTr="00716813">
        <w:tc>
          <w:tcPr>
            <w:tcW w:w="1861" w:type="dxa"/>
            <w:shd w:val="clear" w:color="auto" w:fill="DBE5F1"/>
          </w:tcPr>
          <w:p w:rsidR="001233AE" w:rsidRPr="00264A42" w:rsidRDefault="001233AE" w:rsidP="00716813">
            <w:pPr>
              <w:rPr>
                <w:b/>
              </w:rPr>
            </w:pPr>
            <w:r w:rsidRPr="00264A42">
              <w:rPr>
                <w:b/>
              </w:rPr>
              <w:t>Feature</w:t>
            </w:r>
          </w:p>
        </w:tc>
        <w:tc>
          <w:tcPr>
            <w:tcW w:w="5917" w:type="dxa"/>
            <w:shd w:val="clear" w:color="auto" w:fill="DBE5F1"/>
          </w:tcPr>
          <w:p w:rsidR="001233AE" w:rsidRPr="00264A42" w:rsidRDefault="001233AE" w:rsidP="00716813">
            <w:pPr>
              <w:rPr>
                <w:b/>
              </w:rPr>
            </w:pPr>
            <w:r w:rsidRPr="00264A42">
              <w:rPr>
                <w:b/>
              </w:rPr>
              <w:t>Description</w:t>
            </w:r>
          </w:p>
        </w:tc>
        <w:tc>
          <w:tcPr>
            <w:tcW w:w="2111" w:type="dxa"/>
            <w:shd w:val="clear" w:color="auto" w:fill="DBE5F1"/>
          </w:tcPr>
          <w:p w:rsidR="001233AE" w:rsidRPr="00264A42" w:rsidRDefault="001233AE" w:rsidP="00716813">
            <w:pPr>
              <w:rPr>
                <w:b/>
              </w:rPr>
            </w:pPr>
            <w:r w:rsidRPr="00264A42">
              <w:rPr>
                <w:b/>
              </w:rPr>
              <w:t>Benefit</w:t>
            </w:r>
            <w:r>
              <w:rPr>
                <w:b/>
              </w:rPr>
              <w:t>s</w:t>
            </w:r>
          </w:p>
        </w:tc>
      </w:tr>
      <w:tr w:rsidR="001233AE" w:rsidRPr="00446429" w:rsidTr="00716813">
        <w:tc>
          <w:tcPr>
            <w:tcW w:w="1861" w:type="dxa"/>
            <w:shd w:val="clear" w:color="auto" w:fill="auto"/>
          </w:tcPr>
          <w:p w:rsidR="001233AE" w:rsidRDefault="001233AE" w:rsidP="00716813">
            <w:pPr>
              <w:rPr>
                <w:b/>
              </w:rPr>
            </w:pPr>
            <w:r>
              <w:rPr>
                <w:b/>
              </w:rPr>
              <w:t>Automatic</w:t>
            </w:r>
            <w:r w:rsidRPr="00130DE1">
              <w:rPr>
                <w:b/>
              </w:rPr>
              <w:t xml:space="preserve"> document classification</w:t>
            </w:r>
          </w:p>
          <w:p w:rsidR="001233AE" w:rsidRPr="00564882" w:rsidRDefault="001233AE" w:rsidP="00716813">
            <w:pPr>
              <w:rPr>
                <w:i/>
              </w:rPr>
            </w:pPr>
            <w:r w:rsidRPr="00564882">
              <w:rPr>
                <w:i/>
              </w:rPr>
              <w:t xml:space="preserve">The task of document classification is to assign a document to some category on base of its content. </w:t>
            </w:r>
          </w:p>
          <w:p w:rsidR="001233AE" w:rsidRPr="00617BB7" w:rsidRDefault="001233AE" w:rsidP="00716813">
            <w:pPr>
              <w:rPr>
                <w:rFonts w:cs="Arial"/>
                <w:i/>
                <w:color w:val="FF0000"/>
              </w:rPr>
            </w:pPr>
          </w:p>
        </w:tc>
        <w:tc>
          <w:tcPr>
            <w:tcW w:w="5917" w:type="dxa"/>
            <w:shd w:val="clear" w:color="auto" w:fill="auto"/>
          </w:tcPr>
          <w:p w:rsidR="001233AE" w:rsidRDefault="001233AE" w:rsidP="00716813">
            <w:pPr>
              <w:spacing w:after="0"/>
              <w:rPr>
                <w:bCs/>
              </w:rPr>
            </w:pPr>
            <w:r>
              <w:rPr>
                <w:bCs/>
              </w:rPr>
              <w:t xml:space="preserve">ABBYY </w:t>
            </w:r>
            <w:r w:rsidRPr="00400502">
              <w:rPr>
                <w:bCs/>
              </w:rPr>
              <w:t>FineReader Engine 11 provides</w:t>
            </w:r>
            <w:r>
              <w:rPr>
                <w:bCs/>
              </w:rPr>
              <w:t xml:space="preserve"> an</w:t>
            </w:r>
            <w:r w:rsidRPr="00400502">
              <w:rPr>
                <w:bCs/>
              </w:rPr>
              <w:t xml:space="preserve"> API for </w:t>
            </w:r>
            <w:r>
              <w:rPr>
                <w:bCs/>
              </w:rPr>
              <w:t>a</w:t>
            </w:r>
            <w:r w:rsidRPr="00400502">
              <w:rPr>
                <w:bCs/>
              </w:rPr>
              <w:t xml:space="preserve">utomatic </w:t>
            </w:r>
            <w:r>
              <w:rPr>
                <w:bCs/>
              </w:rPr>
              <w:t>d</w:t>
            </w:r>
            <w:r w:rsidRPr="00400502">
              <w:rPr>
                <w:bCs/>
              </w:rPr>
              <w:t xml:space="preserve">ocument </w:t>
            </w:r>
            <w:r>
              <w:rPr>
                <w:bCs/>
              </w:rPr>
              <w:t>c</w:t>
            </w:r>
            <w:r w:rsidRPr="00400502">
              <w:rPr>
                <w:bCs/>
              </w:rPr>
              <w:t xml:space="preserve">lassification </w:t>
            </w:r>
            <w:r>
              <w:rPr>
                <w:bCs/>
              </w:rPr>
              <w:t xml:space="preserve">that enables applications to </w:t>
            </w:r>
            <w:r w:rsidRPr="00400502">
              <w:rPr>
                <w:bCs/>
              </w:rPr>
              <w:t>categorize</w:t>
            </w:r>
            <w:r>
              <w:rPr>
                <w:bCs/>
              </w:rPr>
              <w:t xml:space="preserve"> and sort</w:t>
            </w:r>
            <w:r w:rsidRPr="00400502">
              <w:rPr>
                <w:bCs/>
              </w:rPr>
              <w:t xml:space="preserve"> batch</w:t>
            </w:r>
            <w:r>
              <w:rPr>
                <w:bCs/>
              </w:rPr>
              <w:t>es</w:t>
            </w:r>
            <w:r w:rsidRPr="00400502">
              <w:rPr>
                <w:bCs/>
              </w:rPr>
              <w:t xml:space="preserve"> of </w:t>
            </w:r>
            <w:r>
              <w:rPr>
                <w:bCs/>
              </w:rPr>
              <w:t>documents by predefined document classes.</w:t>
            </w:r>
          </w:p>
          <w:p w:rsidR="001233AE" w:rsidRPr="00A6377A" w:rsidRDefault="001233AE" w:rsidP="00716813">
            <w:pPr>
              <w:jc w:val="both"/>
              <w:rPr>
                <w:noProof/>
              </w:rPr>
            </w:pPr>
            <w:r>
              <w:rPr>
                <w:noProof/>
                <w:lang w:eastAsia="zh-TW"/>
              </w:rPr>
              <w:drawing>
                <wp:inline distT="0" distB="0" distL="0" distR="0">
                  <wp:extent cx="3618865" cy="2064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8865" cy="2064385"/>
                          </a:xfrm>
                          <a:prstGeom prst="rect">
                            <a:avLst/>
                          </a:prstGeom>
                          <a:noFill/>
                        </pic:spPr>
                      </pic:pic>
                    </a:graphicData>
                  </a:graphic>
                </wp:inline>
              </w:drawing>
            </w:r>
          </w:p>
          <w:p w:rsidR="001233AE" w:rsidRPr="004707D1" w:rsidRDefault="001233AE" w:rsidP="00716813">
            <w:r w:rsidRPr="004707D1">
              <w:t>Classification in FineReader Engine 11 can be performed in two modes</w:t>
            </w:r>
            <w:r>
              <w:t xml:space="preserve"> (classification profiles)</w:t>
            </w:r>
            <w:r w:rsidRPr="004707D1">
              <w:t>:</w:t>
            </w:r>
          </w:p>
          <w:p w:rsidR="001233AE" w:rsidRDefault="001233AE" w:rsidP="004358E2">
            <w:pPr>
              <w:numPr>
                <w:ilvl w:val="0"/>
                <w:numId w:val="28"/>
              </w:numPr>
              <w:spacing w:before="0" w:after="0" w:line="240" w:lineRule="auto"/>
              <w:ind w:left="409" w:hanging="284"/>
            </w:pPr>
            <w:r>
              <w:rPr>
                <w:b/>
              </w:rPr>
              <w:t>Maximum Speed</w:t>
            </w:r>
            <w:r w:rsidRPr="004707D1">
              <w:rPr>
                <w:b/>
              </w:rPr>
              <w:t>.</w:t>
            </w:r>
            <w:r w:rsidRPr="004707D1">
              <w:t xml:space="preserve"> This mode is useful for documents that contain not much text, and the difference between classes is visible in the appearance of the documents.</w:t>
            </w:r>
            <w:r>
              <w:t xml:space="preserve"> It uses the following classification criteria:</w:t>
            </w:r>
          </w:p>
          <w:p w:rsidR="001233AE" w:rsidRPr="00494C7C" w:rsidRDefault="001233AE" w:rsidP="004358E2">
            <w:pPr>
              <w:numPr>
                <w:ilvl w:val="1"/>
                <w:numId w:val="28"/>
              </w:numPr>
              <w:spacing w:before="0" w:after="0" w:line="240" w:lineRule="auto"/>
              <w:ind w:hanging="1033"/>
            </w:pPr>
            <w:r w:rsidRPr="00494C7C">
              <w:t>Image pattern (black pixels location template)</w:t>
            </w:r>
          </w:p>
          <w:p w:rsidR="001233AE" w:rsidRPr="00494C7C" w:rsidRDefault="001233AE" w:rsidP="004358E2">
            <w:pPr>
              <w:numPr>
                <w:ilvl w:val="1"/>
                <w:numId w:val="28"/>
              </w:numPr>
              <w:spacing w:before="0" w:after="0" w:line="240" w:lineRule="auto"/>
              <w:ind w:hanging="1033"/>
            </w:pPr>
            <w:r w:rsidRPr="00494C7C">
              <w:lastRenderedPageBreak/>
              <w:t>OCRed text analysis: Title text</w:t>
            </w:r>
          </w:p>
          <w:p w:rsidR="001233AE" w:rsidRDefault="001233AE" w:rsidP="004358E2">
            <w:pPr>
              <w:numPr>
                <w:ilvl w:val="0"/>
                <w:numId w:val="28"/>
              </w:numPr>
              <w:spacing w:before="0" w:after="0" w:line="240" w:lineRule="auto"/>
              <w:ind w:left="409" w:hanging="284"/>
            </w:pPr>
            <w:r>
              <w:rPr>
                <w:b/>
              </w:rPr>
              <w:t>Maximum accuracy</w:t>
            </w:r>
            <w:r w:rsidRPr="004707D1">
              <w:rPr>
                <w:b/>
              </w:rPr>
              <w:t>.</w:t>
            </w:r>
            <w:r w:rsidRPr="004707D1">
              <w:t xml:space="preserve"> This mode is useful for documents that contain a lot of text, and the difference between classes can be determined only when text content is taken into account.</w:t>
            </w:r>
            <w:r>
              <w:t xml:space="preserve"> Classification criteria are:</w:t>
            </w:r>
          </w:p>
          <w:p w:rsidR="001233AE" w:rsidRDefault="001233AE" w:rsidP="004358E2">
            <w:pPr>
              <w:numPr>
                <w:ilvl w:val="1"/>
                <w:numId w:val="28"/>
              </w:numPr>
              <w:tabs>
                <w:tab w:val="num" w:pos="691"/>
              </w:tabs>
              <w:spacing w:before="0" w:after="0" w:line="240" w:lineRule="auto"/>
              <w:ind w:hanging="1033"/>
            </w:pPr>
            <w:r w:rsidRPr="00494C7C">
              <w:t>OCRed text analysis: Full-text</w:t>
            </w:r>
          </w:p>
          <w:p w:rsidR="001233AE" w:rsidRPr="00494C7C" w:rsidRDefault="001233AE" w:rsidP="00716813">
            <w:r w:rsidRPr="00564882">
              <w:t xml:space="preserve">The </w:t>
            </w:r>
            <w:r w:rsidRPr="007A6DAD">
              <w:t>“Maximum speed” mode provides classification speed from 3 to 10 times faster than “Maximum accuracy” mode</w:t>
            </w:r>
            <w:r>
              <w:t>.</w:t>
            </w:r>
          </w:p>
          <w:p w:rsidR="001233AE" w:rsidRDefault="001233AE" w:rsidP="00716813">
            <w:r w:rsidRPr="00564882">
              <w:t>The classification</w:t>
            </w:r>
            <w:r>
              <w:t xml:space="preserve"> results</w:t>
            </w:r>
            <w:r w:rsidRPr="00564882">
              <w:t xml:space="preserve"> </w:t>
            </w:r>
            <w:r>
              <w:t>are:</w:t>
            </w:r>
            <w:r w:rsidRPr="00564882">
              <w:t xml:space="preserve"> </w:t>
            </w:r>
          </w:p>
          <w:p w:rsidR="001233AE" w:rsidRDefault="001233AE" w:rsidP="004358E2">
            <w:pPr>
              <w:numPr>
                <w:ilvl w:val="0"/>
                <w:numId w:val="28"/>
              </w:numPr>
              <w:spacing w:before="0" w:after="0" w:line="240" w:lineRule="auto"/>
              <w:ind w:left="409" w:hanging="284"/>
            </w:pPr>
            <w:r>
              <w:t>D</w:t>
            </w:r>
            <w:r w:rsidRPr="00564882">
              <w:t>e</w:t>
            </w:r>
            <w:r>
              <w:t>tected category of the document,</w:t>
            </w:r>
          </w:p>
          <w:p w:rsidR="001233AE" w:rsidRDefault="001233AE" w:rsidP="004358E2">
            <w:pPr>
              <w:numPr>
                <w:ilvl w:val="0"/>
                <w:numId w:val="28"/>
              </w:numPr>
              <w:spacing w:before="0" w:after="0" w:line="240" w:lineRule="auto"/>
              <w:ind w:left="409" w:hanging="284"/>
            </w:pPr>
            <w:r w:rsidRPr="00564882">
              <w:t xml:space="preserve">Probability that a document belongs to </w:t>
            </w:r>
            <w:r>
              <w:t>a</w:t>
            </w:r>
            <w:r w:rsidRPr="00564882">
              <w:t xml:space="preserve"> category. </w:t>
            </w:r>
          </w:p>
          <w:p w:rsidR="001233AE" w:rsidRPr="00564882" w:rsidRDefault="001233AE" w:rsidP="00716813">
            <w:r>
              <w:t>C</w:t>
            </w:r>
            <w:r w:rsidRPr="00564882">
              <w:t xml:space="preserve">lassification </w:t>
            </w:r>
            <w:r>
              <w:t xml:space="preserve">probability may be used </w:t>
            </w:r>
            <w:r w:rsidRPr="00564882">
              <w:t xml:space="preserve">to determine </w:t>
            </w:r>
            <w:r>
              <w:t xml:space="preserve">how to </w:t>
            </w:r>
            <w:r w:rsidRPr="00564882">
              <w:t>further process</w:t>
            </w:r>
            <w:r>
              <w:t xml:space="preserve"> classified </w:t>
            </w:r>
            <w:r w:rsidRPr="00564882">
              <w:t xml:space="preserve">documents, for example, </w:t>
            </w:r>
            <w:r>
              <w:t xml:space="preserve">whether to </w:t>
            </w:r>
            <w:r w:rsidRPr="00564882">
              <w:t xml:space="preserve">re-classify some of documents manually, </w:t>
            </w:r>
            <w:r>
              <w:t>or to be able to route documents to the right department</w:t>
            </w:r>
            <w:r w:rsidRPr="00564882">
              <w:t xml:space="preserve">. </w:t>
            </w:r>
          </w:p>
          <w:p w:rsidR="001233AE" w:rsidRPr="00F71F42" w:rsidRDefault="001233AE" w:rsidP="00716813">
            <w:pPr>
              <w:tabs>
                <w:tab w:val="num" w:pos="266"/>
              </w:tabs>
              <w:spacing w:after="0"/>
              <w:ind w:left="266" w:hanging="266"/>
              <w:rPr>
                <w:b/>
                <w:i/>
              </w:rPr>
            </w:pPr>
            <w:r w:rsidRPr="00F71F42">
              <w:rPr>
                <w:b/>
                <w:i/>
              </w:rPr>
              <w:t>Sample usage scenarios:</w:t>
            </w:r>
          </w:p>
          <w:p w:rsidR="001233AE" w:rsidRPr="003552A8" w:rsidRDefault="001233AE" w:rsidP="004358E2">
            <w:pPr>
              <w:numPr>
                <w:ilvl w:val="0"/>
                <w:numId w:val="27"/>
              </w:numPr>
              <w:tabs>
                <w:tab w:val="num" w:pos="266"/>
              </w:tabs>
              <w:kinsoku w:val="0"/>
              <w:overflowPunct w:val="0"/>
              <w:spacing w:before="0" w:after="0" w:line="240" w:lineRule="auto"/>
              <w:ind w:left="266" w:hanging="266"/>
              <w:textAlignment w:val="baseline"/>
            </w:pPr>
            <w:r w:rsidRPr="003552A8">
              <w:t>Archiving</w:t>
            </w:r>
            <w:r>
              <w:t>:</w:t>
            </w:r>
            <w:r w:rsidRPr="003552A8">
              <w:t xml:space="preserve"> Sorting documents by type for electronic archive creation.</w:t>
            </w:r>
          </w:p>
          <w:p w:rsidR="001233AE" w:rsidRPr="003552A8" w:rsidRDefault="001233AE" w:rsidP="004358E2">
            <w:pPr>
              <w:numPr>
                <w:ilvl w:val="0"/>
                <w:numId w:val="27"/>
              </w:numPr>
              <w:tabs>
                <w:tab w:val="num" w:pos="266"/>
              </w:tabs>
              <w:kinsoku w:val="0"/>
              <w:overflowPunct w:val="0"/>
              <w:spacing w:before="0" w:after="0" w:line="240" w:lineRule="auto"/>
              <w:ind w:left="266" w:hanging="266"/>
              <w:textAlignment w:val="baseline"/>
            </w:pPr>
            <w:r w:rsidRPr="003552A8">
              <w:t>Mailrooms</w:t>
            </w:r>
            <w:r>
              <w:t xml:space="preserve"> and</w:t>
            </w:r>
            <w:r w:rsidRPr="003552A8">
              <w:t xml:space="preserve"> Workflow </w:t>
            </w:r>
            <w:r>
              <w:t>A</w:t>
            </w:r>
            <w:r w:rsidRPr="003552A8">
              <w:t>utomation</w:t>
            </w:r>
            <w:r>
              <w:t>:</w:t>
            </w:r>
            <w:r w:rsidRPr="003552A8">
              <w:t xml:space="preserve"> According to document class detected some further actions can be initiated.</w:t>
            </w:r>
          </w:p>
          <w:p w:rsidR="001233AE" w:rsidRPr="003552A8" w:rsidRDefault="001233AE" w:rsidP="004358E2">
            <w:pPr>
              <w:numPr>
                <w:ilvl w:val="0"/>
                <w:numId w:val="27"/>
              </w:numPr>
              <w:tabs>
                <w:tab w:val="num" w:pos="266"/>
              </w:tabs>
              <w:kinsoku w:val="0"/>
              <w:overflowPunct w:val="0"/>
              <w:spacing w:before="0" w:after="0" w:line="240" w:lineRule="auto"/>
              <w:ind w:left="266" w:hanging="266"/>
              <w:textAlignment w:val="baseline"/>
            </w:pPr>
            <w:r w:rsidRPr="003552A8">
              <w:t xml:space="preserve">Batch </w:t>
            </w:r>
            <w:r>
              <w:t>P</w:t>
            </w:r>
            <w:r w:rsidRPr="003552A8">
              <w:t>rocessing</w:t>
            </w:r>
            <w:r>
              <w:t>:</w:t>
            </w:r>
            <w:r w:rsidRPr="003552A8">
              <w:t xml:space="preserve"> Document separation.</w:t>
            </w:r>
          </w:p>
          <w:p w:rsidR="001233AE" w:rsidRPr="003552A8" w:rsidRDefault="001233AE" w:rsidP="004358E2">
            <w:pPr>
              <w:numPr>
                <w:ilvl w:val="0"/>
                <w:numId w:val="27"/>
              </w:numPr>
              <w:tabs>
                <w:tab w:val="num" w:pos="266"/>
              </w:tabs>
              <w:kinsoku w:val="0"/>
              <w:overflowPunct w:val="0"/>
              <w:spacing w:before="0" w:after="0" w:line="240" w:lineRule="auto"/>
              <w:ind w:left="266" w:hanging="266"/>
              <w:textAlignment w:val="baseline"/>
            </w:pPr>
            <w:r w:rsidRPr="003552A8">
              <w:t>BPO</w:t>
            </w:r>
            <w:r>
              <w:t>:</w:t>
            </w:r>
            <w:r w:rsidRPr="003552A8">
              <w:t xml:space="preserve"> Pre-sort documents for further processing.</w:t>
            </w:r>
          </w:p>
          <w:p w:rsidR="001233AE" w:rsidRPr="00AA73EA" w:rsidRDefault="001233AE" w:rsidP="004358E2">
            <w:pPr>
              <w:numPr>
                <w:ilvl w:val="0"/>
                <w:numId w:val="27"/>
              </w:numPr>
              <w:tabs>
                <w:tab w:val="num" w:pos="266"/>
              </w:tabs>
              <w:kinsoku w:val="0"/>
              <w:overflowPunct w:val="0"/>
              <w:spacing w:before="0" w:after="0" w:line="240" w:lineRule="auto"/>
              <w:ind w:left="266" w:hanging="266"/>
              <w:textAlignment w:val="baseline"/>
              <w:rPr>
                <w:rFonts w:eastAsia="Calibri" w:cs="Arial"/>
              </w:rPr>
            </w:pPr>
            <w:r w:rsidRPr="00AA73EA">
              <w:t>Banking/Insurance</w:t>
            </w:r>
            <w:r>
              <w:t>:</w:t>
            </w:r>
            <w:r w:rsidRPr="00AA73EA">
              <w:t xml:space="preserve"> Verif</w:t>
            </w:r>
            <w:r>
              <w:t>ication of</w:t>
            </w:r>
            <w:r w:rsidRPr="00AA73EA">
              <w:t xml:space="preserve"> document set completeness </w:t>
            </w:r>
            <w:r>
              <w:t xml:space="preserve">is </w:t>
            </w:r>
            <w:r w:rsidRPr="00AA73EA">
              <w:t>applied to loan</w:t>
            </w:r>
            <w:r>
              <w:t xml:space="preserve"> applications and</w:t>
            </w:r>
            <w:r w:rsidRPr="00AA73EA">
              <w:t xml:space="preserve"> insurance payout</w:t>
            </w:r>
            <w:r>
              <w:t>s</w:t>
            </w:r>
            <w:r w:rsidRPr="00AA73EA">
              <w:t>.</w:t>
            </w:r>
          </w:p>
          <w:p w:rsidR="001233AE" w:rsidRPr="004707D1" w:rsidRDefault="001233AE" w:rsidP="004358E2">
            <w:pPr>
              <w:numPr>
                <w:ilvl w:val="0"/>
                <w:numId w:val="27"/>
              </w:numPr>
              <w:tabs>
                <w:tab w:val="num" w:pos="266"/>
              </w:tabs>
              <w:kinsoku w:val="0"/>
              <w:overflowPunct w:val="0"/>
              <w:spacing w:before="0" w:after="0" w:line="240" w:lineRule="auto"/>
              <w:ind w:left="266" w:hanging="266"/>
              <w:textAlignment w:val="baseline"/>
              <w:rPr>
                <w:rFonts w:eastAsia="Calibri" w:cs="Arial"/>
              </w:rPr>
            </w:pPr>
            <w:r w:rsidRPr="00AA73EA">
              <w:t>OEM</w:t>
            </w:r>
            <w:r>
              <w:t>:</w:t>
            </w:r>
            <w:r w:rsidRPr="00AA73EA">
              <w:t xml:space="preserve"> Smart MFP/scanner interfaces suggesting typical actions for each document class.</w:t>
            </w:r>
          </w:p>
        </w:tc>
        <w:tc>
          <w:tcPr>
            <w:tcW w:w="2111" w:type="dxa"/>
            <w:shd w:val="clear" w:color="auto" w:fill="auto"/>
          </w:tcPr>
          <w:p w:rsidR="001233AE" w:rsidRPr="00564882" w:rsidRDefault="001233AE" w:rsidP="00716813">
            <w:pPr>
              <w:rPr>
                <w:bCs/>
              </w:rPr>
            </w:pPr>
            <w:r>
              <w:rPr>
                <w:bCs/>
              </w:rPr>
              <w:lastRenderedPageBreak/>
              <w:t>E</w:t>
            </w:r>
            <w:r w:rsidRPr="00564882">
              <w:rPr>
                <w:bCs/>
              </w:rPr>
              <w:t>nables</w:t>
            </w:r>
            <w:r>
              <w:rPr>
                <w:bCs/>
              </w:rPr>
              <w:t xml:space="preserve"> workflow automation</w:t>
            </w:r>
          </w:p>
          <w:p w:rsidR="001233AE" w:rsidRPr="00564882" w:rsidRDefault="001233AE" w:rsidP="00716813">
            <w:r>
              <w:rPr>
                <w:bCs/>
              </w:rPr>
              <w:t>B</w:t>
            </w:r>
            <w:r w:rsidRPr="00400502">
              <w:rPr>
                <w:bCs/>
              </w:rPr>
              <w:t>oost productivity and reduce costs by eliminating manual pre-sorting</w:t>
            </w:r>
          </w:p>
          <w:p w:rsidR="001233AE" w:rsidRPr="00950388" w:rsidRDefault="001233AE" w:rsidP="00716813">
            <w:pPr>
              <w:rPr>
                <w:bCs/>
              </w:rPr>
            </w:pPr>
            <w:r w:rsidRPr="00564882">
              <w:rPr>
                <w:bCs/>
              </w:rPr>
              <w:t>It’s easy, no specific knowledge needed.</w:t>
            </w:r>
            <w:r>
              <w:rPr>
                <w:bCs/>
              </w:rPr>
              <w:t xml:space="preserve"> </w:t>
            </w:r>
            <w:r w:rsidRPr="00950388">
              <w:rPr>
                <w:bCs/>
              </w:rPr>
              <w:t>No templates required. Can be trained easily by non-technical end-users.</w:t>
            </w:r>
          </w:p>
          <w:p w:rsidR="001233AE" w:rsidRDefault="001233AE" w:rsidP="00716813">
            <w:pPr>
              <w:rPr>
                <w:bCs/>
              </w:rPr>
            </w:pPr>
            <w:r>
              <w:rPr>
                <w:bCs/>
              </w:rPr>
              <w:t>Easily adjustable. Whenever he needs a</w:t>
            </w:r>
            <w:r w:rsidRPr="00400502">
              <w:rPr>
                <w:bCs/>
              </w:rPr>
              <w:t xml:space="preserve">nyone can train the engine to classify new types of documents. </w:t>
            </w:r>
          </w:p>
          <w:p w:rsidR="001233AE" w:rsidRPr="00787545" w:rsidRDefault="001233AE" w:rsidP="00716813">
            <w:pPr>
              <w:rPr>
                <w:bCs/>
              </w:rPr>
            </w:pPr>
            <w:r w:rsidRPr="00787545">
              <w:rPr>
                <w:bCs/>
              </w:rPr>
              <w:t>Universal. Fits for all types of documents.</w:t>
            </w:r>
          </w:p>
          <w:p w:rsidR="001233AE" w:rsidRPr="00787545" w:rsidRDefault="001233AE" w:rsidP="00716813">
            <w:pPr>
              <w:rPr>
                <w:bCs/>
              </w:rPr>
            </w:pPr>
            <w:r w:rsidRPr="00787545">
              <w:rPr>
                <w:bCs/>
              </w:rPr>
              <w:t>Easy to integrate</w:t>
            </w:r>
            <w:r>
              <w:rPr>
                <w:bCs/>
              </w:rPr>
              <w:t xml:space="preserve">. </w:t>
            </w:r>
            <w:r w:rsidRPr="00787545">
              <w:rPr>
                <w:bCs/>
              </w:rPr>
              <w:t xml:space="preserve">One </w:t>
            </w:r>
            <w:r w:rsidRPr="00787545">
              <w:rPr>
                <w:bCs/>
              </w:rPr>
              <w:lastRenderedPageBreak/>
              <w:t>page of code</w:t>
            </w:r>
            <w:r>
              <w:rPr>
                <w:bCs/>
              </w:rPr>
              <w:t xml:space="preserve"> is </w:t>
            </w:r>
            <w:r w:rsidRPr="00787545">
              <w:rPr>
                <w:bCs/>
              </w:rPr>
              <w:t>required for basic scenario</w:t>
            </w:r>
            <w:r>
              <w:rPr>
                <w:bCs/>
              </w:rPr>
              <w:t xml:space="preserve"> implementation</w:t>
            </w:r>
            <w:r w:rsidRPr="00787545">
              <w:rPr>
                <w:bCs/>
              </w:rPr>
              <w:t>.</w:t>
            </w:r>
          </w:p>
          <w:p w:rsidR="001233AE" w:rsidRDefault="001233AE" w:rsidP="00716813">
            <w:pPr>
              <w:ind w:left="176"/>
              <w:rPr>
                <w:bCs/>
              </w:rPr>
            </w:pPr>
          </w:p>
          <w:p w:rsidR="001233AE" w:rsidRPr="00066600" w:rsidRDefault="001233AE" w:rsidP="00716813"/>
        </w:tc>
      </w:tr>
      <w:tr w:rsidR="001233AE" w:rsidRPr="00446429" w:rsidTr="00716813">
        <w:tc>
          <w:tcPr>
            <w:tcW w:w="1861" w:type="dxa"/>
            <w:shd w:val="clear" w:color="auto" w:fill="auto"/>
          </w:tcPr>
          <w:p w:rsidR="001233AE" w:rsidRDefault="001233AE" w:rsidP="00716813">
            <w:pPr>
              <w:rPr>
                <w:b/>
              </w:rPr>
            </w:pPr>
            <w:r>
              <w:rPr>
                <w:b/>
              </w:rPr>
              <w:lastRenderedPageBreak/>
              <w:t>Business Card Recognition</w:t>
            </w:r>
          </w:p>
          <w:p w:rsidR="001233AE" w:rsidRDefault="001233AE" w:rsidP="00716813">
            <w:pPr>
              <w:rPr>
                <w:b/>
              </w:rPr>
            </w:pPr>
          </w:p>
        </w:tc>
        <w:tc>
          <w:tcPr>
            <w:tcW w:w="5917" w:type="dxa"/>
            <w:shd w:val="clear" w:color="auto" w:fill="auto"/>
          </w:tcPr>
          <w:p w:rsidR="001233AE" w:rsidRDefault="001233AE" w:rsidP="00716813">
            <w:pPr>
              <w:spacing w:after="0"/>
            </w:pPr>
            <w:r w:rsidRPr="003F5E7D">
              <w:t xml:space="preserve">Business card recognition technology now is </w:t>
            </w:r>
            <w:r>
              <w:t>integrated</w:t>
            </w:r>
            <w:r w:rsidRPr="003F5E7D">
              <w:t xml:space="preserve"> in</w:t>
            </w:r>
            <w:r>
              <w:t xml:space="preserve"> </w:t>
            </w:r>
            <w:r w:rsidRPr="00400502">
              <w:rPr>
                <w:bCs/>
              </w:rPr>
              <w:t>FineReader Engine 11</w:t>
            </w:r>
            <w:r w:rsidRPr="003F5E7D">
              <w:t xml:space="preserve">. </w:t>
            </w:r>
            <w:r>
              <w:t xml:space="preserve">The API </w:t>
            </w:r>
            <w:r w:rsidRPr="003F5E7D">
              <w:t xml:space="preserve">provides </w:t>
            </w:r>
            <w:r>
              <w:t>a</w:t>
            </w:r>
            <w:r w:rsidRPr="003F5E7D">
              <w:t xml:space="preserve"> full set of features for business cards processing: from special preprocessing features to the API that provides access to extracted data.</w:t>
            </w:r>
            <w:r>
              <w:t xml:space="preserve"> </w:t>
            </w:r>
          </w:p>
          <w:p w:rsidR="001233AE" w:rsidRDefault="001233AE" w:rsidP="00716813">
            <w:pPr>
              <w:spacing w:after="0"/>
              <w:jc w:val="both"/>
            </w:pPr>
            <w:r>
              <w:rPr>
                <w:noProof/>
                <w:lang w:eastAsia="zh-TW"/>
              </w:rPr>
              <w:drawing>
                <wp:inline distT="0" distB="0" distL="0" distR="0">
                  <wp:extent cx="3045460" cy="1693545"/>
                  <wp:effectExtent l="0" t="0" r="0" b="0"/>
                  <wp:docPr id="12" name="Picture 12" descr="BusinessCard_pi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Card_pic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5460" cy="1693545"/>
                          </a:xfrm>
                          <a:prstGeom prst="rect">
                            <a:avLst/>
                          </a:prstGeom>
                          <a:noFill/>
                          <a:ln>
                            <a:noFill/>
                          </a:ln>
                        </pic:spPr>
                      </pic:pic>
                    </a:graphicData>
                  </a:graphic>
                </wp:inline>
              </w:drawing>
            </w:r>
          </w:p>
          <w:p w:rsidR="001233AE" w:rsidRDefault="001233AE" w:rsidP="00716813">
            <w:pPr>
              <w:spacing w:after="0"/>
              <w:jc w:val="both"/>
            </w:pPr>
            <w:r>
              <w:t>The following fields can be extracted:</w:t>
            </w:r>
          </w:p>
          <w:p w:rsidR="001233AE" w:rsidRPr="003F5E7D" w:rsidRDefault="001233AE" w:rsidP="004358E2">
            <w:pPr>
              <w:numPr>
                <w:ilvl w:val="0"/>
                <w:numId w:val="27"/>
              </w:numPr>
              <w:tabs>
                <w:tab w:val="num" w:pos="266"/>
              </w:tabs>
              <w:kinsoku w:val="0"/>
              <w:overflowPunct w:val="0"/>
              <w:spacing w:before="0" w:after="0" w:line="240" w:lineRule="auto"/>
              <w:ind w:left="266" w:hanging="266"/>
              <w:jc w:val="both"/>
              <w:textAlignment w:val="baseline"/>
            </w:pPr>
            <w:r w:rsidRPr="003F5E7D">
              <w:t xml:space="preserve">Personal name </w:t>
            </w:r>
          </w:p>
          <w:p w:rsidR="001233AE" w:rsidRPr="003F5E7D" w:rsidRDefault="001233AE" w:rsidP="004358E2">
            <w:pPr>
              <w:numPr>
                <w:ilvl w:val="0"/>
                <w:numId w:val="27"/>
              </w:numPr>
              <w:tabs>
                <w:tab w:val="num" w:pos="266"/>
              </w:tabs>
              <w:kinsoku w:val="0"/>
              <w:overflowPunct w:val="0"/>
              <w:spacing w:before="0" w:after="0" w:line="240" w:lineRule="auto"/>
              <w:ind w:left="266" w:hanging="266"/>
              <w:jc w:val="both"/>
              <w:textAlignment w:val="baseline"/>
            </w:pPr>
            <w:r w:rsidRPr="003F5E7D">
              <w:lastRenderedPageBreak/>
              <w:t xml:space="preserve">Company name </w:t>
            </w:r>
          </w:p>
          <w:p w:rsidR="001233AE" w:rsidRPr="003F5E7D" w:rsidRDefault="001233AE" w:rsidP="004358E2">
            <w:pPr>
              <w:numPr>
                <w:ilvl w:val="0"/>
                <w:numId w:val="27"/>
              </w:numPr>
              <w:tabs>
                <w:tab w:val="num" w:pos="266"/>
              </w:tabs>
              <w:kinsoku w:val="0"/>
              <w:overflowPunct w:val="0"/>
              <w:spacing w:before="0" w:after="0" w:line="240" w:lineRule="auto"/>
              <w:ind w:left="266" w:hanging="266"/>
              <w:jc w:val="both"/>
              <w:textAlignment w:val="baseline"/>
            </w:pPr>
            <w:r w:rsidRPr="003F5E7D">
              <w:t xml:space="preserve">Position in the company </w:t>
            </w:r>
          </w:p>
          <w:p w:rsidR="001233AE" w:rsidRPr="003F5E7D" w:rsidRDefault="001233AE" w:rsidP="004358E2">
            <w:pPr>
              <w:numPr>
                <w:ilvl w:val="0"/>
                <w:numId w:val="27"/>
              </w:numPr>
              <w:tabs>
                <w:tab w:val="num" w:pos="266"/>
              </w:tabs>
              <w:kinsoku w:val="0"/>
              <w:overflowPunct w:val="0"/>
              <w:spacing w:before="0" w:after="0" w:line="240" w:lineRule="auto"/>
              <w:ind w:left="266" w:hanging="266"/>
              <w:jc w:val="both"/>
              <w:textAlignment w:val="baseline"/>
            </w:pPr>
            <w:r w:rsidRPr="003F5E7D">
              <w:t xml:space="preserve">Company address </w:t>
            </w:r>
          </w:p>
          <w:p w:rsidR="001233AE" w:rsidRPr="003F5E7D" w:rsidRDefault="001233AE" w:rsidP="004358E2">
            <w:pPr>
              <w:numPr>
                <w:ilvl w:val="0"/>
                <w:numId w:val="27"/>
              </w:numPr>
              <w:tabs>
                <w:tab w:val="num" w:pos="266"/>
              </w:tabs>
              <w:kinsoku w:val="0"/>
              <w:overflowPunct w:val="0"/>
              <w:spacing w:before="0" w:after="0" w:line="240" w:lineRule="auto"/>
              <w:ind w:left="266" w:hanging="266"/>
              <w:jc w:val="both"/>
              <w:textAlignment w:val="baseline"/>
            </w:pPr>
            <w:r w:rsidRPr="003F5E7D">
              <w:t xml:space="preserve">Phone number </w:t>
            </w:r>
          </w:p>
          <w:p w:rsidR="001233AE" w:rsidRPr="003F5E7D" w:rsidRDefault="001233AE" w:rsidP="004358E2">
            <w:pPr>
              <w:numPr>
                <w:ilvl w:val="0"/>
                <w:numId w:val="27"/>
              </w:numPr>
              <w:tabs>
                <w:tab w:val="num" w:pos="266"/>
              </w:tabs>
              <w:kinsoku w:val="0"/>
              <w:overflowPunct w:val="0"/>
              <w:spacing w:before="0" w:after="0" w:line="240" w:lineRule="auto"/>
              <w:ind w:left="266" w:hanging="266"/>
              <w:jc w:val="both"/>
              <w:textAlignment w:val="baseline"/>
            </w:pPr>
            <w:r w:rsidRPr="003F5E7D">
              <w:t xml:space="preserve">Fax </w:t>
            </w:r>
          </w:p>
          <w:p w:rsidR="001233AE" w:rsidRPr="003F5E7D" w:rsidRDefault="001233AE" w:rsidP="004358E2">
            <w:pPr>
              <w:numPr>
                <w:ilvl w:val="0"/>
                <w:numId w:val="27"/>
              </w:numPr>
              <w:tabs>
                <w:tab w:val="num" w:pos="266"/>
              </w:tabs>
              <w:kinsoku w:val="0"/>
              <w:overflowPunct w:val="0"/>
              <w:spacing w:before="0" w:after="0" w:line="240" w:lineRule="auto"/>
              <w:ind w:left="266" w:hanging="266"/>
              <w:jc w:val="both"/>
              <w:textAlignment w:val="baseline"/>
            </w:pPr>
            <w:r w:rsidRPr="003F5E7D">
              <w:t xml:space="preserve">Mobile phone number </w:t>
            </w:r>
          </w:p>
          <w:p w:rsidR="001233AE" w:rsidRPr="003F5E7D" w:rsidRDefault="001233AE" w:rsidP="004358E2">
            <w:pPr>
              <w:numPr>
                <w:ilvl w:val="0"/>
                <w:numId w:val="27"/>
              </w:numPr>
              <w:tabs>
                <w:tab w:val="num" w:pos="266"/>
              </w:tabs>
              <w:kinsoku w:val="0"/>
              <w:overflowPunct w:val="0"/>
              <w:spacing w:before="0" w:after="0" w:line="240" w:lineRule="auto"/>
              <w:ind w:left="266" w:hanging="266"/>
              <w:jc w:val="both"/>
              <w:textAlignment w:val="baseline"/>
            </w:pPr>
            <w:r w:rsidRPr="003F5E7D">
              <w:t xml:space="preserve">E-mail </w:t>
            </w:r>
          </w:p>
          <w:p w:rsidR="001233AE" w:rsidRPr="003F5E7D" w:rsidRDefault="001233AE" w:rsidP="004358E2">
            <w:pPr>
              <w:numPr>
                <w:ilvl w:val="0"/>
                <w:numId w:val="27"/>
              </w:numPr>
              <w:tabs>
                <w:tab w:val="num" w:pos="266"/>
              </w:tabs>
              <w:kinsoku w:val="0"/>
              <w:overflowPunct w:val="0"/>
              <w:spacing w:before="0" w:after="0" w:line="240" w:lineRule="auto"/>
              <w:ind w:left="266" w:hanging="266"/>
              <w:jc w:val="both"/>
              <w:textAlignment w:val="baseline"/>
            </w:pPr>
            <w:r w:rsidRPr="003F5E7D">
              <w:t xml:space="preserve">Web site </w:t>
            </w:r>
          </w:p>
          <w:p w:rsidR="001233AE" w:rsidRDefault="001233AE" w:rsidP="00716813">
            <w:pPr>
              <w:kinsoku w:val="0"/>
              <w:overflowPunct w:val="0"/>
              <w:spacing w:before="0" w:after="0"/>
              <w:jc w:val="both"/>
              <w:textAlignment w:val="baseline"/>
            </w:pPr>
          </w:p>
          <w:p w:rsidR="001233AE" w:rsidRPr="00301F64" w:rsidRDefault="001233AE" w:rsidP="00716813">
            <w:pPr>
              <w:kinsoku w:val="0"/>
              <w:overflowPunct w:val="0"/>
              <w:spacing w:before="0" w:after="0"/>
              <w:jc w:val="both"/>
              <w:textAlignment w:val="baseline"/>
              <w:rPr>
                <w:b/>
              </w:rPr>
            </w:pPr>
            <w:r w:rsidRPr="00301F64">
              <w:rPr>
                <w:b/>
              </w:rPr>
              <w:t>Export to vCard format</w:t>
            </w:r>
          </w:p>
          <w:p w:rsidR="001233AE" w:rsidRDefault="001233AE" w:rsidP="004358E2">
            <w:pPr>
              <w:numPr>
                <w:ilvl w:val="0"/>
                <w:numId w:val="27"/>
              </w:numPr>
              <w:tabs>
                <w:tab w:val="num" w:pos="266"/>
              </w:tabs>
              <w:kinsoku w:val="0"/>
              <w:overflowPunct w:val="0"/>
              <w:spacing w:before="0" w:after="0" w:line="240" w:lineRule="auto"/>
              <w:ind w:left="266" w:hanging="266"/>
              <w:jc w:val="both"/>
              <w:textAlignment w:val="baseline"/>
            </w:pPr>
            <w:r w:rsidRPr="003F5E7D">
              <w:t>Recognized data can be saved in</w:t>
            </w:r>
            <w:r w:rsidRPr="00FA2B5E">
              <w:t xml:space="preserve"> vCard</w:t>
            </w:r>
            <w:r w:rsidRPr="003F5E7D">
              <w:t xml:space="preserve"> format, which is often used to pass business card by e-mail or network</w:t>
            </w:r>
            <w:r>
              <w:t>s</w:t>
            </w:r>
            <w:r w:rsidRPr="003F5E7D">
              <w:t>.</w:t>
            </w:r>
          </w:p>
          <w:p w:rsidR="001233AE" w:rsidRPr="003F5E7D" w:rsidRDefault="001233AE" w:rsidP="00716813">
            <w:pPr>
              <w:kinsoku w:val="0"/>
              <w:overflowPunct w:val="0"/>
              <w:spacing w:before="0" w:after="0"/>
              <w:jc w:val="both"/>
              <w:textAlignment w:val="baseline"/>
            </w:pPr>
          </w:p>
          <w:p w:rsidR="001233AE" w:rsidRPr="00E71FB4" w:rsidRDefault="001233AE" w:rsidP="00716813">
            <w:pPr>
              <w:kinsoku w:val="0"/>
              <w:overflowPunct w:val="0"/>
              <w:spacing w:before="0" w:after="0"/>
              <w:jc w:val="both"/>
              <w:textAlignment w:val="baseline"/>
              <w:rPr>
                <w:b/>
              </w:rPr>
            </w:pPr>
            <w:r>
              <w:rPr>
                <w:b/>
              </w:rPr>
              <w:t xml:space="preserve"> Business Card reading in</w:t>
            </w:r>
            <w:r w:rsidRPr="00E71FB4">
              <w:rPr>
                <w:b/>
              </w:rPr>
              <w:t xml:space="preserve"> 27 languages</w:t>
            </w:r>
          </w:p>
          <w:p w:rsidR="001233AE" w:rsidRPr="00E71FB4" w:rsidRDefault="001233AE" w:rsidP="004358E2">
            <w:pPr>
              <w:numPr>
                <w:ilvl w:val="0"/>
                <w:numId w:val="27"/>
              </w:numPr>
              <w:tabs>
                <w:tab w:val="num" w:pos="266"/>
              </w:tabs>
              <w:kinsoku w:val="0"/>
              <w:overflowPunct w:val="0"/>
              <w:spacing w:before="0" w:after="0" w:line="240" w:lineRule="auto"/>
              <w:ind w:left="266" w:hanging="266"/>
              <w:textAlignment w:val="baseline"/>
            </w:pPr>
            <w:proofErr w:type="spellStart"/>
            <w:r w:rsidRPr="00E71FB4">
              <w:t>ChinesePRC</w:t>
            </w:r>
            <w:proofErr w:type="spellEnd"/>
            <w:r w:rsidRPr="00E71FB4">
              <w:t>,</w:t>
            </w:r>
            <w:r w:rsidRPr="00B23008">
              <w:t xml:space="preserve"> </w:t>
            </w:r>
            <w:proofErr w:type="spellStart"/>
            <w:r w:rsidRPr="00E71FB4">
              <w:t>ChineseTaiwan</w:t>
            </w:r>
            <w:proofErr w:type="spellEnd"/>
            <w:r w:rsidRPr="00E71FB4">
              <w:t>,</w:t>
            </w:r>
            <w:r w:rsidRPr="00B23008">
              <w:t xml:space="preserve"> </w:t>
            </w:r>
            <w:r w:rsidRPr="00E71FB4">
              <w:t xml:space="preserve">Czech, Danish, Dutch, English, Estonian, Finnish, French, German, Greek, Hungarian, Indonesian, Italian, Japanese, Korean, Norwegian, </w:t>
            </w:r>
            <w:proofErr w:type="spellStart"/>
            <w:r w:rsidRPr="00E71FB4">
              <w:t>NorwegianBokmal</w:t>
            </w:r>
            <w:proofErr w:type="spellEnd"/>
            <w:r w:rsidRPr="00E71FB4">
              <w:t xml:space="preserve">, </w:t>
            </w:r>
            <w:proofErr w:type="spellStart"/>
            <w:r w:rsidRPr="00E71FB4">
              <w:t>NorwegianNynorsk</w:t>
            </w:r>
            <w:proofErr w:type="spellEnd"/>
            <w:r w:rsidRPr="00E71FB4">
              <w:t xml:space="preserve">, Polish, </w:t>
            </w:r>
            <w:proofErr w:type="spellStart"/>
            <w:r w:rsidRPr="00E71FB4">
              <w:t>PortugueseBrazilian</w:t>
            </w:r>
            <w:proofErr w:type="spellEnd"/>
            <w:r w:rsidRPr="00E71FB4">
              <w:t xml:space="preserve">, </w:t>
            </w:r>
            <w:proofErr w:type="spellStart"/>
            <w:r w:rsidRPr="00E71FB4">
              <w:t>PortugueseStandard</w:t>
            </w:r>
            <w:proofErr w:type="spellEnd"/>
            <w:r w:rsidRPr="00E71FB4">
              <w:t xml:space="preserve">, Russian, Spanish, Swedish, Turkish, Ukrainian. </w:t>
            </w:r>
          </w:p>
          <w:p w:rsidR="001233AE" w:rsidRDefault="001233AE" w:rsidP="00716813">
            <w:pPr>
              <w:kinsoku w:val="0"/>
              <w:overflowPunct w:val="0"/>
              <w:spacing w:before="0" w:after="0"/>
              <w:jc w:val="both"/>
              <w:textAlignment w:val="baseline"/>
            </w:pPr>
          </w:p>
          <w:p w:rsidR="001233AE" w:rsidRPr="00E71FB4" w:rsidRDefault="001233AE" w:rsidP="00716813">
            <w:pPr>
              <w:kinsoku w:val="0"/>
              <w:overflowPunct w:val="0"/>
              <w:spacing w:before="0" w:after="0"/>
              <w:jc w:val="both"/>
              <w:textAlignment w:val="baseline"/>
              <w:rPr>
                <w:b/>
              </w:rPr>
            </w:pPr>
            <w:r w:rsidRPr="00E71FB4">
              <w:rPr>
                <w:b/>
              </w:rPr>
              <w:t xml:space="preserve">Auto-splitting of multiple business cards scanned </w:t>
            </w:r>
            <w:r>
              <w:rPr>
                <w:b/>
              </w:rPr>
              <w:t>as</w:t>
            </w:r>
            <w:r w:rsidRPr="00E71FB4">
              <w:rPr>
                <w:b/>
              </w:rPr>
              <w:t xml:space="preserve"> one page</w:t>
            </w:r>
          </w:p>
          <w:p w:rsidR="001233AE" w:rsidRPr="003F5E7D" w:rsidRDefault="001233AE" w:rsidP="004358E2">
            <w:pPr>
              <w:numPr>
                <w:ilvl w:val="0"/>
                <w:numId w:val="27"/>
              </w:numPr>
              <w:tabs>
                <w:tab w:val="num" w:pos="266"/>
              </w:tabs>
              <w:kinsoku w:val="0"/>
              <w:overflowPunct w:val="0"/>
              <w:spacing w:before="0" w:after="0" w:line="240" w:lineRule="auto"/>
              <w:ind w:left="266" w:hanging="266"/>
              <w:jc w:val="both"/>
              <w:textAlignment w:val="baseline"/>
            </w:pPr>
            <w:r>
              <w:t>M</w:t>
            </w:r>
            <w:r w:rsidRPr="003F5E7D">
              <w:t>ultiple business cards can be detected on a page during processing.</w:t>
            </w:r>
          </w:p>
          <w:p w:rsidR="001233AE" w:rsidRPr="00266E1B" w:rsidRDefault="001233AE" w:rsidP="004358E2">
            <w:pPr>
              <w:numPr>
                <w:ilvl w:val="0"/>
                <w:numId w:val="27"/>
              </w:numPr>
              <w:tabs>
                <w:tab w:val="num" w:pos="266"/>
              </w:tabs>
              <w:kinsoku w:val="0"/>
              <w:overflowPunct w:val="0"/>
              <w:spacing w:before="0" w:after="0" w:line="240" w:lineRule="auto"/>
              <w:ind w:left="266" w:hanging="266"/>
              <w:jc w:val="both"/>
              <w:textAlignment w:val="baseline"/>
            </w:pPr>
            <w:r w:rsidRPr="003F5E7D">
              <w:t>Multiple business cards scanned on one page can be split into several pages before processing</w:t>
            </w:r>
            <w:r>
              <w:t>.</w:t>
            </w:r>
          </w:p>
        </w:tc>
        <w:tc>
          <w:tcPr>
            <w:tcW w:w="2111" w:type="dxa"/>
            <w:shd w:val="clear" w:color="auto" w:fill="auto"/>
          </w:tcPr>
          <w:p w:rsidR="001233AE" w:rsidRPr="003F5E7D" w:rsidRDefault="001233AE" w:rsidP="00716813">
            <w:pPr>
              <w:rPr>
                <w:bCs/>
              </w:rPr>
            </w:pPr>
            <w:r w:rsidRPr="003F5E7D">
              <w:rPr>
                <w:bCs/>
              </w:rPr>
              <w:lastRenderedPageBreak/>
              <w:t>Fast and easy way to transfer and put your business contacts to work</w:t>
            </w:r>
          </w:p>
          <w:p w:rsidR="001233AE" w:rsidRPr="003F5E7D" w:rsidRDefault="001233AE" w:rsidP="00716813">
            <w:pPr>
              <w:rPr>
                <w:bCs/>
              </w:rPr>
            </w:pPr>
            <w:r w:rsidRPr="003F5E7D">
              <w:rPr>
                <w:bCs/>
              </w:rPr>
              <w:t>Superior accuracy of text and data processing and recognition</w:t>
            </w:r>
          </w:p>
          <w:p w:rsidR="001233AE" w:rsidRDefault="001233AE" w:rsidP="00716813">
            <w:pPr>
              <w:rPr>
                <w:bCs/>
              </w:rPr>
            </w:pPr>
            <w:r>
              <w:rPr>
                <w:bCs/>
              </w:rPr>
              <w:t>Add more value to your application</w:t>
            </w:r>
          </w:p>
          <w:p w:rsidR="001233AE" w:rsidRDefault="001233AE" w:rsidP="00716813">
            <w:pPr>
              <w:rPr>
                <w:bCs/>
              </w:rPr>
            </w:pPr>
            <w:r>
              <w:rPr>
                <w:bCs/>
              </w:rPr>
              <w:t>A must-have add-on for any CRM system</w:t>
            </w:r>
          </w:p>
          <w:p w:rsidR="001233AE" w:rsidRDefault="001233AE" w:rsidP="00716813">
            <w:pPr>
              <w:rPr>
                <w:bCs/>
              </w:rPr>
            </w:pPr>
          </w:p>
        </w:tc>
      </w:tr>
    </w:tbl>
    <w:p w:rsidR="001233AE" w:rsidRDefault="001233AE" w:rsidP="001233AE">
      <w:pPr>
        <w:rPr>
          <w:spacing w:val="15"/>
          <w:sz w:val="22"/>
          <w:szCs w:val="22"/>
        </w:rPr>
      </w:pPr>
      <w:bookmarkStart w:id="25" w:name="_Toc352350520"/>
      <w:bookmarkStart w:id="26" w:name="_Toc369666995"/>
      <w:r>
        <w:br w:type="page"/>
      </w:r>
    </w:p>
    <w:p w:rsidR="001233AE" w:rsidRDefault="001233AE" w:rsidP="001233AE">
      <w:pPr>
        <w:pStyle w:val="Heading3"/>
      </w:pPr>
      <w:bookmarkStart w:id="27" w:name="_Toc389763480"/>
      <w:r>
        <w:lastRenderedPageBreak/>
        <w:t>OCR Improvements</w:t>
      </w:r>
      <w:bookmarkEnd w:id="25"/>
      <w:bookmarkEnd w:id="26"/>
      <w:bookmarkEnd w:id="27"/>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00"/>
      </w:tblGrid>
      <w:tr w:rsidR="001233AE" w:rsidTr="001233AE">
        <w:tc>
          <w:tcPr>
            <w:tcW w:w="1809" w:type="dxa"/>
            <w:tcBorders>
              <w:top w:val="single" w:sz="4" w:space="0" w:color="000000"/>
              <w:left w:val="single" w:sz="4" w:space="0" w:color="000000"/>
              <w:bottom w:val="single" w:sz="4" w:space="0" w:color="000000"/>
              <w:right w:val="single" w:sz="4" w:space="0" w:color="000000"/>
            </w:tcBorders>
            <w:shd w:val="clear" w:color="auto" w:fill="DBE5F1"/>
            <w:hideMark/>
          </w:tcPr>
          <w:p w:rsidR="001233AE" w:rsidRDefault="001233AE" w:rsidP="00716813">
            <w:pPr>
              <w:rPr>
                <w:b/>
              </w:rPr>
            </w:pPr>
            <w:r>
              <w:rPr>
                <w:b/>
              </w:rPr>
              <w:t>Feature</w:t>
            </w:r>
          </w:p>
        </w:tc>
        <w:tc>
          <w:tcPr>
            <w:tcW w:w="5954" w:type="dxa"/>
            <w:tcBorders>
              <w:top w:val="single" w:sz="4" w:space="0" w:color="000000"/>
              <w:left w:val="single" w:sz="4" w:space="0" w:color="000000"/>
              <w:bottom w:val="single" w:sz="4" w:space="0" w:color="000000"/>
              <w:right w:val="single" w:sz="4" w:space="0" w:color="000000"/>
            </w:tcBorders>
            <w:shd w:val="clear" w:color="auto" w:fill="DBE5F1"/>
            <w:hideMark/>
          </w:tcPr>
          <w:p w:rsidR="001233AE" w:rsidRDefault="001233AE" w:rsidP="00716813">
            <w:pPr>
              <w:rPr>
                <w:b/>
              </w:rPr>
            </w:pPr>
            <w:r>
              <w:rPr>
                <w:b/>
              </w:rPr>
              <w:t>Description</w:t>
            </w:r>
          </w:p>
        </w:tc>
        <w:tc>
          <w:tcPr>
            <w:tcW w:w="2100" w:type="dxa"/>
            <w:tcBorders>
              <w:top w:val="single" w:sz="4" w:space="0" w:color="000000"/>
              <w:left w:val="single" w:sz="4" w:space="0" w:color="000000"/>
              <w:bottom w:val="single" w:sz="4" w:space="0" w:color="000000"/>
              <w:right w:val="single" w:sz="4" w:space="0" w:color="000000"/>
            </w:tcBorders>
            <w:shd w:val="clear" w:color="auto" w:fill="DBE5F1"/>
            <w:hideMark/>
          </w:tcPr>
          <w:p w:rsidR="001233AE" w:rsidRDefault="001233AE" w:rsidP="00716813">
            <w:pPr>
              <w:rPr>
                <w:b/>
              </w:rPr>
            </w:pPr>
            <w:r>
              <w:rPr>
                <w:b/>
              </w:rPr>
              <w:t>Benefits</w:t>
            </w:r>
          </w:p>
        </w:tc>
      </w:tr>
      <w:tr w:rsidR="001233AE" w:rsidTr="001233AE">
        <w:tc>
          <w:tcPr>
            <w:tcW w:w="1809" w:type="dxa"/>
            <w:tcBorders>
              <w:top w:val="single" w:sz="4" w:space="0" w:color="000000"/>
              <w:left w:val="single" w:sz="4" w:space="0" w:color="000000"/>
              <w:bottom w:val="single" w:sz="4" w:space="0" w:color="000000"/>
              <w:right w:val="single" w:sz="4" w:space="0" w:color="000000"/>
            </w:tcBorders>
          </w:tcPr>
          <w:p w:rsidR="001233AE" w:rsidRDefault="001233AE" w:rsidP="00716813">
            <w:pPr>
              <w:rPr>
                <w:b/>
              </w:rPr>
            </w:pPr>
            <w:r>
              <w:rPr>
                <w:b/>
              </w:rPr>
              <w:t>Arabic OCR</w:t>
            </w:r>
          </w:p>
          <w:p w:rsidR="001233AE" w:rsidRPr="004C2103" w:rsidRDefault="001233AE" w:rsidP="00716813">
            <w:pPr>
              <w:rPr>
                <w:b/>
              </w:rPr>
            </w:pPr>
            <w:r>
              <w:rPr>
                <w:noProof/>
                <w:lang w:eastAsia="zh-TW"/>
              </w:rPr>
              <w:drawing>
                <wp:inline distT="0" distB="0" distL="0" distR="0" wp14:anchorId="31E85590" wp14:editId="39273F1E">
                  <wp:extent cx="1009650" cy="652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65214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tcPr>
          <w:p w:rsidR="001233AE" w:rsidRPr="00B13196" w:rsidRDefault="001233AE" w:rsidP="00716813">
            <w:r w:rsidRPr="00B13196">
              <w:t xml:space="preserve">FineReader Engine 11 includes Arabic OCR </w:t>
            </w:r>
            <w:r>
              <w:t xml:space="preserve">technology. </w:t>
            </w:r>
          </w:p>
        </w:tc>
        <w:tc>
          <w:tcPr>
            <w:tcW w:w="2100" w:type="dxa"/>
            <w:tcBorders>
              <w:top w:val="single" w:sz="4" w:space="0" w:color="000000"/>
              <w:left w:val="single" w:sz="4" w:space="0" w:color="000000"/>
              <w:bottom w:val="single" w:sz="4" w:space="0" w:color="000000"/>
              <w:right w:val="single" w:sz="4" w:space="0" w:color="000000"/>
            </w:tcBorders>
          </w:tcPr>
          <w:p w:rsidR="001233AE" w:rsidRPr="00497813" w:rsidRDefault="001233AE" w:rsidP="00716813">
            <w:r w:rsidRPr="00497813">
              <w:rPr>
                <w:bCs/>
              </w:rPr>
              <w:t xml:space="preserve">Expand your </w:t>
            </w:r>
            <w:r>
              <w:rPr>
                <w:bCs/>
              </w:rPr>
              <w:t>business</w:t>
            </w:r>
            <w:r w:rsidRPr="00497813">
              <w:rPr>
                <w:bCs/>
              </w:rPr>
              <w:t xml:space="preserve"> </w:t>
            </w:r>
            <w:r>
              <w:rPr>
                <w:bCs/>
              </w:rPr>
              <w:t>in</w:t>
            </w:r>
            <w:r w:rsidRPr="00497813">
              <w:rPr>
                <w:bCs/>
              </w:rPr>
              <w:t xml:space="preserve"> Arabic markets</w:t>
            </w:r>
          </w:p>
          <w:p w:rsidR="001233AE" w:rsidRDefault="001233AE" w:rsidP="00716813">
            <w:r>
              <w:rPr>
                <w:bCs/>
              </w:rPr>
              <w:t xml:space="preserve">Put your finger on the pulse of Arabic world </w:t>
            </w:r>
          </w:p>
        </w:tc>
      </w:tr>
      <w:tr w:rsidR="001233AE" w:rsidRPr="00264A42" w:rsidTr="001233AE">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pPr>
              <w:rPr>
                <w:b/>
              </w:rPr>
            </w:pPr>
            <w:r>
              <w:rPr>
                <w:b/>
              </w:rPr>
              <w:t>CJK (</w:t>
            </w:r>
            <w:r w:rsidRPr="009813EE">
              <w:rPr>
                <w:b/>
              </w:rPr>
              <w:t>Chinese</w:t>
            </w:r>
            <w:r>
              <w:rPr>
                <w:b/>
              </w:rPr>
              <w:t xml:space="preserve">, </w:t>
            </w:r>
            <w:r w:rsidRPr="009813EE">
              <w:rPr>
                <w:b/>
              </w:rPr>
              <w:t xml:space="preserve"> Japanese and </w:t>
            </w:r>
            <w:r>
              <w:rPr>
                <w:b/>
              </w:rPr>
              <w:t>Korean) OCR</w:t>
            </w:r>
          </w:p>
          <w:p w:rsidR="001233AE" w:rsidRPr="00A50A46" w:rsidRDefault="001233AE" w:rsidP="00716813">
            <w:pPr>
              <w:rPr>
                <w:b/>
              </w:rPr>
            </w:pPr>
            <w:r>
              <w:rPr>
                <w:noProof/>
                <w:lang w:eastAsia="zh-TW"/>
              </w:rPr>
              <w:drawing>
                <wp:inline distT="0" distB="0" distL="0" distR="0" wp14:anchorId="31AD3884" wp14:editId="5D5DF8E4">
                  <wp:extent cx="866775" cy="1009650"/>
                  <wp:effectExtent l="0" t="0" r="0" b="0"/>
                  <wp:docPr id="10" name="Picture 10" descr="http://img.scoop.it/fU1Hh-PG1UmWGgL12MCIljl72eJkfbmt4t8yenImKBVaiQDB_Rd1H6kmuBWtce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scoop.it/fU1Hh-PG1UmWGgL12MCIljl72eJkfbmt4t8yenImKBVaiQDB_Rd1H6kmuBWtceB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1009650"/>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6C0835" w:rsidRDefault="001233AE" w:rsidP="00716813">
            <w:pPr>
              <w:rPr>
                <w:bCs/>
              </w:rPr>
            </w:pPr>
            <w:r>
              <w:rPr>
                <w:bCs/>
              </w:rPr>
              <w:t>CJK OCR is now available for Mac users.</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r>
              <w:rPr>
                <w:bCs/>
              </w:rPr>
              <w:t>Enter to</w:t>
            </w:r>
            <w:r w:rsidRPr="009813EE">
              <w:rPr>
                <w:bCs/>
              </w:rPr>
              <w:t xml:space="preserve"> local </w:t>
            </w:r>
            <w:r>
              <w:rPr>
                <w:bCs/>
              </w:rPr>
              <w:t xml:space="preserve">Oriental </w:t>
            </w:r>
            <w:r w:rsidRPr="009813EE">
              <w:rPr>
                <w:bCs/>
              </w:rPr>
              <w:t>market</w:t>
            </w:r>
            <w:r>
              <w:rPr>
                <w:bCs/>
              </w:rPr>
              <w:t>s</w:t>
            </w:r>
            <w:r w:rsidRPr="009813EE">
              <w:rPr>
                <w:bCs/>
              </w:rPr>
              <w:t xml:space="preserve"> </w:t>
            </w:r>
            <w:r>
              <w:rPr>
                <w:bCs/>
              </w:rPr>
              <w:t xml:space="preserve">to compete </w:t>
            </w:r>
            <w:r w:rsidRPr="009813EE">
              <w:rPr>
                <w:bCs/>
              </w:rPr>
              <w:t xml:space="preserve">with domestic OCR vendors </w:t>
            </w:r>
          </w:p>
        </w:tc>
      </w:tr>
      <w:tr w:rsidR="001233AE" w:rsidTr="001233AE">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pPr>
              <w:rPr>
                <w:b/>
              </w:rPr>
            </w:pPr>
            <w:r w:rsidRPr="006C0835">
              <w:rPr>
                <w:b/>
              </w:rPr>
              <w:t>New languages for OCR</w:t>
            </w:r>
          </w:p>
          <w:p w:rsidR="001233AE" w:rsidRPr="00A50A46" w:rsidRDefault="001233AE" w:rsidP="00716813">
            <w:pPr>
              <w:rPr>
                <w:b/>
              </w:rPr>
            </w:pPr>
            <w:r>
              <w:rPr>
                <w:b/>
                <w:noProof/>
                <w:lang w:eastAsia="zh-TW"/>
              </w:rPr>
              <w:drawing>
                <wp:inline distT="0" distB="0" distL="0" distR="0" wp14:anchorId="792233F7" wp14:editId="30309593">
                  <wp:extent cx="946150" cy="309880"/>
                  <wp:effectExtent l="0" t="0" r="0" b="0"/>
                  <wp:docPr id="9" name="Picture 9" descr="Most Comprehensive Language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t Comprehensive Language P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150" cy="309880"/>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01653E" w:rsidRDefault="001233AE" w:rsidP="00716813">
            <w:pPr>
              <w:spacing w:after="40"/>
            </w:pPr>
            <w:r w:rsidRPr="006C0835">
              <w:t xml:space="preserve">FineReader Engine 11 </w:t>
            </w:r>
            <w:r>
              <w:t xml:space="preserve">for Mac </w:t>
            </w:r>
            <w:r w:rsidRPr="006C0835">
              <w:t xml:space="preserve">supports </w:t>
            </w:r>
            <w:r>
              <w:t>27</w:t>
            </w:r>
            <w:r w:rsidRPr="006C0835">
              <w:t xml:space="preserve"> </w:t>
            </w:r>
            <w:r w:rsidRPr="0001653E">
              <w:rPr>
                <w:b/>
              </w:rPr>
              <w:t>new recognition languages</w:t>
            </w:r>
            <w:r>
              <w:rPr>
                <w:b/>
              </w:rPr>
              <w:t>.</w:t>
            </w:r>
          </w:p>
          <w:p w:rsidR="001233AE" w:rsidRPr="0001653E" w:rsidRDefault="001233AE" w:rsidP="00716813">
            <w:pPr>
              <w:spacing w:before="40" w:after="40"/>
            </w:pP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r>
              <w:rPr>
                <w:bCs/>
              </w:rPr>
              <w:t>W</w:t>
            </w:r>
            <w:r w:rsidRPr="00BD747C">
              <w:rPr>
                <w:bCs/>
              </w:rPr>
              <w:t xml:space="preserve">idest language support available in the industry – </w:t>
            </w:r>
            <w:r>
              <w:rPr>
                <w:bCs/>
              </w:rPr>
              <w:t>202</w:t>
            </w:r>
            <w:r w:rsidRPr="00BD747C">
              <w:rPr>
                <w:bCs/>
              </w:rPr>
              <w:t xml:space="preserve"> languages for OCR</w:t>
            </w:r>
          </w:p>
        </w:tc>
      </w:tr>
      <w:tr w:rsidR="001233AE" w:rsidTr="001233AE">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pPr>
              <w:rPr>
                <w:b/>
              </w:rPr>
            </w:pPr>
            <w:proofErr w:type="spellStart"/>
            <w:r>
              <w:rPr>
                <w:b/>
              </w:rPr>
              <w:t>Maxicode</w:t>
            </w:r>
            <w:proofErr w:type="spellEnd"/>
            <w:r>
              <w:rPr>
                <w:b/>
              </w:rPr>
              <w:t xml:space="preserve"> barcode support</w:t>
            </w:r>
          </w:p>
          <w:p w:rsidR="001233AE" w:rsidRDefault="001233AE" w:rsidP="00716813">
            <w:pPr>
              <w:rPr>
                <w:b/>
              </w:rPr>
            </w:pPr>
            <w:r>
              <w:rPr>
                <w:noProof/>
                <w:lang w:eastAsia="zh-TW"/>
              </w:rPr>
              <w:drawing>
                <wp:inline distT="0" distB="0" distL="0" distR="0" wp14:anchorId="52E6F235" wp14:editId="00E6B1E0">
                  <wp:extent cx="485140" cy="469265"/>
                  <wp:effectExtent l="0" t="0" r="0" b="0"/>
                  <wp:docPr id="8" name="Picture 8" descr="http://upload.wikimedia.org/wikipedia/commons/thumb/b/b4/MaxiCode.svg/200px-MaxiCo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4/MaxiCode.svg/200px-MaxiCode.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140" cy="46926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DD2342" w:rsidRDefault="001233AE" w:rsidP="00716813">
            <w:proofErr w:type="spellStart"/>
            <w:r>
              <w:rPr>
                <w:rFonts w:cs="Arial"/>
                <w:color w:val="000000"/>
                <w:shd w:val="clear" w:color="auto" w:fill="FFFFFF"/>
              </w:rPr>
              <w:t>Maxicode</w:t>
            </w:r>
            <w:proofErr w:type="spellEnd"/>
            <w:r>
              <w:rPr>
                <w:rFonts w:cs="Arial"/>
                <w:color w:val="000000"/>
                <w:shd w:val="clear" w:color="auto" w:fill="FFFFFF"/>
              </w:rPr>
              <w:t xml:space="preserve"> barcode is used </w:t>
            </w:r>
            <w:r w:rsidRPr="00DD2342">
              <w:rPr>
                <w:rFonts w:cs="Arial"/>
                <w:color w:val="000000"/>
                <w:shd w:val="clear" w:color="auto" w:fill="FFFFFF"/>
              </w:rPr>
              <w:t>for tracking and managing the shipment of packages</w:t>
            </w:r>
            <w:r>
              <w:rPr>
                <w:rFonts w:cs="Arial"/>
                <w:color w:val="000000"/>
                <w:shd w:val="clear" w:color="auto" w:fill="FFFFFF"/>
              </w:rPr>
              <w:t xml:space="preserve"> (i.e. by UPS company).</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tc>
      </w:tr>
      <w:tr w:rsidR="001233AE" w:rsidTr="001233AE">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pPr>
              <w:rPr>
                <w:b/>
              </w:rPr>
            </w:pPr>
            <w:r>
              <w:rPr>
                <w:b/>
              </w:rPr>
              <w:t>USPS 4CB barcode type*</w:t>
            </w:r>
          </w:p>
          <w:p w:rsidR="001233AE" w:rsidRDefault="001233AE" w:rsidP="00716813">
            <w:pPr>
              <w:rPr>
                <w:b/>
              </w:rPr>
            </w:pPr>
            <w:r w:rsidRPr="00252257">
              <w:rPr>
                <w:i/>
              </w:rPr>
              <w:t xml:space="preserve">* </w:t>
            </w:r>
            <w:r>
              <w:rPr>
                <w:i/>
              </w:rPr>
              <w:t>s</w:t>
            </w:r>
            <w:r w:rsidRPr="00252257">
              <w:rPr>
                <w:i/>
              </w:rPr>
              <w:t>till under development</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2E1CA0" w:rsidRDefault="001233AE" w:rsidP="00716813">
            <w:pPr>
              <w:rPr>
                <w:rFonts w:cs="Arial"/>
                <w:color w:val="000000"/>
                <w:shd w:val="clear" w:color="auto" w:fill="FFFFFF"/>
              </w:rPr>
            </w:pPr>
            <w:r w:rsidRPr="002E1CA0">
              <w:rPr>
                <w:rFonts w:cs="Arial"/>
                <w:color w:val="000000"/>
                <w:shd w:val="clear" w:color="auto" w:fill="FFFFFF"/>
              </w:rPr>
              <w:t>USPS 4CB or IMB is a barcode used by USA post office.</w:t>
            </w:r>
            <w:r w:rsidRPr="002E1CA0">
              <w:rPr>
                <w:noProof/>
              </w:rPr>
              <w:t xml:space="preserve"> </w:t>
            </w:r>
            <w:r>
              <w:rPr>
                <w:noProof/>
                <w:lang w:eastAsia="zh-TW"/>
              </w:rPr>
              <w:drawing>
                <wp:inline distT="0" distB="0" distL="0" distR="0" wp14:anchorId="2D4290F4" wp14:editId="6DBFAB6B">
                  <wp:extent cx="2305685" cy="334010"/>
                  <wp:effectExtent l="0" t="0" r="0" b="0"/>
                  <wp:docPr id="7" name="Picture 7" descr="http://www.leadtools.com/help/leadtools/v18/dh/to/Pl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adtools.com/help/leadtools/v18/dh/to/Planet.png"/>
                          <pic:cNvPicPr>
                            <a:picLocks noChangeAspect="1" noChangeArrowheads="1"/>
                          </pic:cNvPicPr>
                        </pic:nvPicPr>
                        <pic:blipFill>
                          <a:blip r:embed="rId12">
                            <a:extLst>
                              <a:ext uri="{28A0092B-C50C-407E-A947-70E740481C1C}">
                                <a14:useLocalDpi xmlns:a14="http://schemas.microsoft.com/office/drawing/2010/main" val="0"/>
                              </a:ext>
                            </a:extLst>
                          </a:blip>
                          <a:srcRect t="36066" b="26657"/>
                          <a:stretch>
                            <a:fillRect/>
                          </a:stretch>
                        </pic:blipFill>
                        <pic:spPr bwMode="auto">
                          <a:xfrm>
                            <a:off x="0" y="0"/>
                            <a:ext cx="2305685" cy="334010"/>
                          </a:xfrm>
                          <a:prstGeom prst="rect">
                            <a:avLst/>
                          </a:prstGeom>
                          <a:noFill/>
                          <a:ln>
                            <a:noFill/>
                          </a:ln>
                        </pic:spPr>
                      </pic:pic>
                    </a:graphicData>
                  </a:graphic>
                </wp:inline>
              </w:drawing>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pPr>
              <w:ind w:left="176"/>
            </w:pPr>
          </w:p>
        </w:tc>
      </w:tr>
      <w:tr w:rsidR="001233AE" w:rsidTr="001233AE">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r w:rsidRPr="00C557F3">
              <w:rPr>
                <w:b/>
              </w:rPr>
              <w:t>Receipt recognition</w:t>
            </w:r>
            <w:r>
              <w:t xml:space="preserve"> </w:t>
            </w:r>
          </w:p>
          <w:p w:rsidR="001233AE" w:rsidRDefault="001233AE" w:rsidP="00716813">
            <w:pPr>
              <w:rPr>
                <w:b/>
              </w:rPr>
            </w:pPr>
            <w:r>
              <w:t xml:space="preserve">(new Receipt text </w:t>
            </w:r>
            <w:r>
              <w:lastRenderedPageBreak/>
              <w:t>type)</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r w:rsidRPr="00C557F3">
              <w:rPr>
                <w:rFonts w:cs="Arial"/>
                <w:color w:val="000000"/>
                <w:shd w:val="clear" w:color="auto" w:fill="FFFFFF"/>
              </w:rPr>
              <w:lastRenderedPageBreak/>
              <w:t xml:space="preserve">This type of text is designed for recognizing sales receipts, invoices, etc. Unlike the other types, it is not concerned with the actual font of the text. Rather, it tells the recognizer that there may be text of low quality, mostly in monospaced or normal font. The typical receipt text </w:t>
            </w:r>
            <w:r w:rsidRPr="00C557F3">
              <w:rPr>
                <w:rFonts w:cs="Arial"/>
                <w:color w:val="000000"/>
                <w:shd w:val="clear" w:color="auto" w:fill="FFFFFF"/>
              </w:rPr>
              <w:lastRenderedPageBreak/>
              <w:t>can look like this:</w:t>
            </w:r>
          </w:p>
          <w:p w:rsidR="001233AE" w:rsidRPr="00C557F3" w:rsidRDefault="001233AE" w:rsidP="00716813">
            <w:pPr>
              <w:rPr>
                <w:rFonts w:cs="Arial"/>
                <w:color w:val="000000"/>
                <w:shd w:val="clear" w:color="auto" w:fill="FFFFFF"/>
              </w:rPr>
            </w:pPr>
            <w:r w:rsidRPr="00C557F3">
              <w:rPr>
                <w:rFonts w:cs="Arial"/>
                <w:color w:val="000000"/>
                <w:shd w:val="clear" w:color="auto" w:fill="FFFFFF"/>
              </w:rPr>
              <w:t xml:space="preserve"> </w:t>
            </w:r>
            <w:r>
              <w:rPr>
                <w:noProof/>
                <w:lang w:eastAsia="zh-TW"/>
              </w:rPr>
              <w:drawing>
                <wp:inline distT="0" distB="0" distL="0" distR="0" wp14:anchorId="6D2017D9" wp14:editId="033FDE8A">
                  <wp:extent cx="3283585" cy="83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3585" cy="835025"/>
                          </a:xfrm>
                          <a:prstGeom prst="rect">
                            <a:avLst/>
                          </a:prstGeom>
                          <a:noFill/>
                          <a:ln>
                            <a:noFill/>
                          </a:ln>
                        </pic:spPr>
                      </pic:pic>
                    </a:graphicData>
                  </a:graphic>
                </wp:inline>
              </w:drawing>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pPr>
              <w:ind w:left="176"/>
            </w:pPr>
          </w:p>
        </w:tc>
      </w:tr>
      <w:tr w:rsidR="001233AE" w:rsidTr="001233AE">
        <w:trPr>
          <w:trHeight w:val="129"/>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Pr="004E1DDB" w:rsidRDefault="001233AE" w:rsidP="00716813">
            <w:pPr>
              <w:rPr>
                <w:b/>
              </w:rPr>
            </w:pPr>
            <w:r w:rsidRPr="004E1DDB">
              <w:rPr>
                <w:b/>
              </w:rPr>
              <w:t>New mode for low resolution scans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2E1CA0" w:rsidRDefault="001233AE" w:rsidP="00716813">
            <w:pPr>
              <w:rPr>
                <w:rFonts w:cs="Arial"/>
                <w:color w:val="000000"/>
                <w:shd w:val="clear" w:color="auto" w:fill="FFFFFF"/>
              </w:rPr>
            </w:pPr>
            <w:r w:rsidRPr="002E1CA0">
              <w:rPr>
                <w:rFonts w:cs="Arial"/>
                <w:color w:val="000000"/>
                <w:shd w:val="clear" w:color="auto" w:fill="FFFFFF"/>
              </w:rPr>
              <w:t>The special new recognition mode for low quality documents – old faxes, low resolution scans provides 20% higher accuracy for such documents than standard Normal mode</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r w:rsidRPr="002E1CA0">
              <w:rPr>
                <w:bCs/>
              </w:rPr>
              <w:t>Now you can recognize the low quality documents that caused too many OCR errors before</w:t>
            </w:r>
            <w:r>
              <w:t xml:space="preserve"> </w:t>
            </w:r>
            <w:r w:rsidRPr="00A92205">
              <w:t xml:space="preserve"> </w:t>
            </w:r>
          </w:p>
        </w:tc>
      </w:tr>
    </w:tbl>
    <w:p w:rsidR="001233AE" w:rsidRDefault="001233AE" w:rsidP="001233AE">
      <w:pPr>
        <w:pStyle w:val="Heading3"/>
      </w:pPr>
      <w:bookmarkStart w:id="28" w:name="_Toc369666996"/>
      <w:bookmarkStart w:id="29" w:name="_Toc389763481"/>
      <w:r>
        <w:t>New Image Preprocessing Tools</w:t>
      </w:r>
      <w:bookmarkEnd w:id="28"/>
      <w:bookmarkEnd w:id="29"/>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27"/>
      </w:tblGrid>
      <w:tr w:rsidR="001233AE" w:rsidRPr="00264A42" w:rsidTr="00716813">
        <w:tc>
          <w:tcPr>
            <w:tcW w:w="1809" w:type="dxa"/>
            <w:shd w:val="clear" w:color="auto" w:fill="DBE5F1"/>
          </w:tcPr>
          <w:p w:rsidR="001233AE" w:rsidRPr="00264A42" w:rsidRDefault="001233AE" w:rsidP="00716813">
            <w:pPr>
              <w:rPr>
                <w:b/>
              </w:rPr>
            </w:pPr>
            <w:r w:rsidRPr="00264A42">
              <w:rPr>
                <w:b/>
              </w:rPr>
              <w:t>Feature</w:t>
            </w:r>
          </w:p>
        </w:tc>
        <w:tc>
          <w:tcPr>
            <w:tcW w:w="5954" w:type="dxa"/>
            <w:shd w:val="clear" w:color="auto" w:fill="DBE5F1"/>
          </w:tcPr>
          <w:p w:rsidR="001233AE" w:rsidRPr="00264A42" w:rsidRDefault="001233AE" w:rsidP="00716813">
            <w:pPr>
              <w:rPr>
                <w:b/>
              </w:rPr>
            </w:pPr>
            <w:r w:rsidRPr="00264A42">
              <w:rPr>
                <w:b/>
              </w:rPr>
              <w:t>Description</w:t>
            </w:r>
          </w:p>
        </w:tc>
        <w:tc>
          <w:tcPr>
            <w:tcW w:w="2127" w:type="dxa"/>
            <w:shd w:val="clear" w:color="auto" w:fill="DBE5F1"/>
          </w:tcPr>
          <w:p w:rsidR="001233AE" w:rsidRPr="00264A42" w:rsidRDefault="001233AE" w:rsidP="00716813">
            <w:pPr>
              <w:rPr>
                <w:b/>
              </w:rPr>
            </w:pPr>
            <w:r w:rsidRPr="00264A42">
              <w:rPr>
                <w:b/>
              </w:rPr>
              <w:t>Benefit</w:t>
            </w:r>
            <w:r>
              <w:rPr>
                <w:b/>
              </w:rPr>
              <w:t>s</w:t>
            </w:r>
          </w:p>
        </w:tc>
      </w:tr>
      <w:tr w:rsidR="001233AE" w:rsidRPr="00264A42" w:rsidTr="00716813">
        <w:tc>
          <w:tcPr>
            <w:tcW w:w="1809" w:type="dxa"/>
            <w:shd w:val="clear" w:color="auto" w:fill="auto"/>
          </w:tcPr>
          <w:p w:rsidR="001233AE" w:rsidRDefault="001233AE" w:rsidP="00716813">
            <w:pPr>
              <w:spacing w:before="240" w:after="0"/>
              <w:rPr>
                <w:b/>
              </w:rPr>
            </w:pPr>
            <w:r w:rsidRPr="0006334D">
              <w:rPr>
                <w:b/>
              </w:rPr>
              <w:t>Camera OCR</w:t>
            </w:r>
          </w:p>
          <w:p w:rsidR="001233AE" w:rsidRDefault="001233AE" w:rsidP="00716813">
            <w:pPr>
              <w:spacing w:before="0" w:after="0"/>
              <w:rPr>
                <w:b/>
              </w:rPr>
            </w:pPr>
          </w:p>
          <w:p w:rsidR="001233AE" w:rsidRPr="00E223F1" w:rsidRDefault="001233AE" w:rsidP="00716813">
            <w:pPr>
              <w:spacing w:before="0" w:after="0"/>
              <w:rPr>
                <w:i/>
              </w:rPr>
            </w:pPr>
            <w:r w:rsidRPr="00E223F1">
              <w:rPr>
                <w:i/>
              </w:rPr>
              <w:t>Preprocessing features for photographed documents</w:t>
            </w:r>
          </w:p>
          <w:p w:rsidR="001233AE" w:rsidRDefault="001233AE" w:rsidP="00716813">
            <w:pPr>
              <w:spacing w:before="0"/>
              <w:rPr>
                <w:b/>
              </w:rPr>
            </w:pPr>
          </w:p>
          <w:p w:rsidR="001233AE" w:rsidRPr="00A91A22" w:rsidRDefault="001233AE" w:rsidP="00716813">
            <w:pPr>
              <w:spacing w:before="0"/>
              <w:rPr>
                <w:i/>
              </w:rPr>
            </w:pPr>
          </w:p>
        </w:tc>
        <w:tc>
          <w:tcPr>
            <w:tcW w:w="5954" w:type="dxa"/>
            <w:shd w:val="clear" w:color="auto" w:fill="auto"/>
          </w:tcPr>
          <w:p w:rsidR="001233AE" w:rsidRDefault="001233AE" w:rsidP="00716813">
            <w:r w:rsidRPr="0006334D">
              <w:t xml:space="preserve">New version of FineReader Engine includes the following new </w:t>
            </w:r>
            <w:r>
              <w:t xml:space="preserve">and improved </w:t>
            </w:r>
            <w:r w:rsidRPr="0006334D">
              <w:t>preprocessing features:</w:t>
            </w:r>
          </w:p>
          <w:p w:rsidR="001233AE" w:rsidRPr="00A91A22" w:rsidRDefault="001233AE" w:rsidP="004358E2">
            <w:pPr>
              <w:numPr>
                <w:ilvl w:val="0"/>
                <w:numId w:val="26"/>
              </w:numPr>
              <w:spacing w:before="0" w:after="0" w:line="240" w:lineRule="auto"/>
              <w:ind w:left="176" w:hanging="176"/>
              <w:rPr>
                <w:bCs/>
              </w:rPr>
            </w:pPr>
            <w:r w:rsidRPr="00A91A22">
              <w:rPr>
                <w:b/>
                <w:bCs/>
              </w:rPr>
              <w:t>Geometrical distortions correction</w:t>
            </w:r>
            <w:r>
              <w:rPr>
                <w:bCs/>
              </w:rPr>
              <w:t xml:space="preserve">                                    </w:t>
            </w:r>
            <w:r w:rsidRPr="0006334D">
              <w:rPr>
                <w:bCs/>
              </w:rPr>
              <w:t>(not only trapezium distortions as in previous version, but any type of geometrical distortions),</w:t>
            </w:r>
          </w:p>
          <w:p w:rsidR="001233AE" w:rsidRPr="00E223F1" w:rsidRDefault="001233AE" w:rsidP="004358E2">
            <w:pPr>
              <w:numPr>
                <w:ilvl w:val="0"/>
                <w:numId w:val="26"/>
              </w:numPr>
              <w:spacing w:before="0" w:after="0" w:line="240" w:lineRule="auto"/>
              <w:ind w:left="176" w:hanging="176"/>
              <w:rPr>
                <w:b/>
                <w:bCs/>
              </w:rPr>
            </w:pPr>
            <w:r w:rsidRPr="00E223F1">
              <w:rPr>
                <w:b/>
                <w:bCs/>
              </w:rPr>
              <w:t>Auto-cropping</w:t>
            </w:r>
          </w:p>
          <w:p w:rsidR="001233AE" w:rsidRPr="00E223F1" w:rsidRDefault="001233AE" w:rsidP="004358E2">
            <w:pPr>
              <w:numPr>
                <w:ilvl w:val="0"/>
                <w:numId w:val="26"/>
              </w:numPr>
              <w:spacing w:before="0" w:after="0" w:line="240" w:lineRule="auto"/>
              <w:ind w:left="176" w:hanging="176"/>
              <w:rPr>
                <w:b/>
                <w:bCs/>
              </w:rPr>
            </w:pPr>
            <w:r w:rsidRPr="00E223F1">
              <w:rPr>
                <w:b/>
                <w:bCs/>
              </w:rPr>
              <w:t>Background lightening</w:t>
            </w:r>
          </w:p>
          <w:p w:rsidR="001233AE" w:rsidRPr="00F713C2" w:rsidRDefault="001233AE" w:rsidP="004358E2">
            <w:pPr>
              <w:numPr>
                <w:ilvl w:val="0"/>
                <w:numId w:val="26"/>
              </w:numPr>
              <w:spacing w:before="0" w:after="0" w:line="240" w:lineRule="auto"/>
              <w:ind w:left="176" w:hanging="176"/>
              <w:rPr>
                <w:bCs/>
              </w:rPr>
            </w:pPr>
            <w:r w:rsidRPr="00E223F1">
              <w:rPr>
                <w:b/>
                <w:bCs/>
              </w:rPr>
              <w:t>ISO noise removal</w:t>
            </w:r>
          </w:p>
        </w:tc>
        <w:tc>
          <w:tcPr>
            <w:tcW w:w="2127" w:type="dxa"/>
            <w:shd w:val="clear" w:color="auto" w:fill="auto"/>
          </w:tcPr>
          <w:p w:rsidR="001233AE" w:rsidRPr="00C02A69" w:rsidRDefault="001233AE" w:rsidP="00716813">
            <w:pPr>
              <w:rPr>
                <w:bCs/>
              </w:rPr>
            </w:pPr>
            <w:r w:rsidRPr="00C02A69">
              <w:rPr>
                <w:bCs/>
              </w:rPr>
              <w:t xml:space="preserve">Better recognition results </w:t>
            </w:r>
          </w:p>
          <w:p w:rsidR="001233AE" w:rsidRPr="00340543" w:rsidRDefault="001233AE" w:rsidP="00716813">
            <w:r>
              <w:rPr>
                <w:bCs/>
              </w:rPr>
              <w:t>A</w:t>
            </w:r>
            <w:r w:rsidRPr="00E223F1">
              <w:rPr>
                <w:bCs/>
              </w:rPr>
              <w:t>llow</w:t>
            </w:r>
            <w:r>
              <w:rPr>
                <w:bCs/>
              </w:rPr>
              <w:t>s</w:t>
            </w:r>
            <w:r w:rsidRPr="00E223F1">
              <w:rPr>
                <w:bCs/>
              </w:rPr>
              <w:t xml:space="preserve"> to produce high quality searchable PDF with excellent appearance</w:t>
            </w:r>
          </w:p>
        </w:tc>
      </w:tr>
      <w:tr w:rsidR="001233AE" w:rsidTr="00716813">
        <w:tc>
          <w:tcPr>
            <w:tcW w:w="1809" w:type="dxa"/>
            <w:tcBorders>
              <w:top w:val="single" w:sz="4" w:space="0" w:color="000000"/>
              <w:left w:val="single" w:sz="4" w:space="0" w:color="000000"/>
              <w:bottom w:val="single" w:sz="4" w:space="0" w:color="000000"/>
              <w:right w:val="single" w:sz="4" w:space="0" w:color="000000"/>
            </w:tcBorders>
          </w:tcPr>
          <w:p w:rsidR="001233AE" w:rsidRDefault="001233AE" w:rsidP="00716813">
            <w:pPr>
              <w:rPr>
                <w:b/>
              </w:rPr>
            </w:pPr>
            <w:r w:rsidRPr="00520401">
              <w:rPr>
                <w:b/>
              </w:rPr>
              <w:t>Auto-splitting of double-page spread</w:t>
            </w:r>
          </w:p>
          <w:p w:rsidR="001233AE" w:rsidRPr="00A50A46" w:rsidRDefault="001233AE" w:rsidP="00716813">
            <w:pPr>
              <w:rPr>
                <w:b/>
              </w:rPr>
            </w:pPr>
          </w:p>
        </w:tc>
        <w:tc>
          <w:tcPr>
            <w:tcW w:w="5954" w:type="dxa"/>
            <w:tcBorders>
              <w:top w:val="single" w:sz="4" w:space="0" w:color="000000"/>
              <w:left w:val="single" w:sz="4" w:space="0" w:color="000000"/>
              <w:bottom w:val="single" w:sz="4" w:space="0" w:color="000000"/>
              <w:right w:val="single" w:sz="4" w:space="0" w:color="000000"/>
            </w:tcBorders>
          </w:tcPr>
          <w:p w:rsidR="001233AE" w:rsidRPr="00060DFA" w:rsidRDefault="001233AE" w:rsidP="00716813">
            <w:r w:rsidRPr="00060DFA">
              <w:t>Books are usually scanned as double-page spreads. This produces some difficulties for recognition (curved lines, scanning shadows). In the output document it is usually better to have the book page-by-page.</w:t>
            </w:r>
          </w:p>
          <w:p w:rsidR="001233AE" w:rsidRDefault="001233AE" w:rsidP="00716813">
            <w:pPr>
              <w:rPr>
                <w:bCs/>
              </w:rPr>
            </w:pPr>
            <w:r w:rsidRPr="00520401">
              <w:t>New version of F</w:t>
            </w:r>
            <w:r>
              <w:t>ine</w:t>
            </w:r>
            <w:r w:rsidRPr="00520401">
              <w:t>R</w:t>
            </w:r>
            <w:r>
              <w:t xml:space="preserve">eader </w:t>
            </w:r>
            <w:r w:rsidRPr="00520401">
              <w:t xml:space="preserve">Engine </w:t>
            </w:r>
            <w:r>
              <w:t xml:space="preserve">11 </w:t>
            </w:r>
            <w:r w:rsidRPr="00520401">
              <w:t>can perform page splitting automatically. This means</w:t>
            </w:r>
            <w:r>
              <w:t xml:space="preserve"> h</w:t>
            </w:r>
            <w:r w:rsidRPr="00520401">
              <w:rPr>
                <w:bCs/>
              </w:rPr>
              <w:t>igher effectiveness of image preprocessing (curved lines correction, scanning shadows removal).</w:t>
            </w:r>
          </w:p>
          <w:p w:rsidR="001233AE" w:rsidRDefault="001233AE" w:rsidP="00716813">
            <w:r>
              <w:rPr>
                <w:noProof/>
                <w:lang w:eastAsia="zh-TW"/>
              </w:rPr>
              <w:drawing>
                <wp:inline distT="0" distB="0" distL="0" distR="0">
                  <wp:extent cx="3665855" cy="1232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5855" cy="1232535"/>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tcPr>
          <w:p w:rsidR="001233AE" w:rsidRPr="00520401" w:rsidRDefault="001233AE" w:rsidP="00716813">
            <w:pPr>
              <w:rPr>
                <w:bCs/>
              </w:rPr>
            </w:pPr>
            <w:r w:rsidRPr="00520401">
              <w:rPr>
                <w:bCs/>
              </w:rPr>
              <w:t>Better appearance of output document (page-by-page).</w:t>
            </w:r>
          </w:p>
          <w:p w:rsidR="001233AE" w:rsidRDefault="001233AE" w:rsidP="00716813"/>
        </w:tc>
      </w:tr>
      <w:tr w:rsidR="001233AE" w:rsidTr="00716813">
        <w:tc>
          <w:tcPr>
            <w:tcW w:w="1809" w:type="dxa"/>
            <w:tcBorders>
              <w:top w:val="single" w:sz="4" w:space="0" w:color="000000"/>
              <w:left w:val="single" w:sz="4" w:space="0" w:color="000000"/>
              <w:bottom w:val="single" w:sz="4" w:space="0" w:color="000000"/>
              <w:right w:val="single" w:sz="4" w:space="0" w:color="000000"/>
            </w:tcBorders>
          </w:tcPr>
          <w:p w:rsidR="001233AE" w:rsidRPr="00A50A46" w:rsidRDefault="001233AE" w:rsidP="00716813">
            <w:pPr>
              <w:rPr>
                <w:b/>
              </w:rPr>
            </w:pPr>
            <w:r w:rsidRPr="00A50A46">
              <w:rPr>
                <w:b/>
              </w:rPr>
              <w:lastRenderedPageBreak/>
              <w:t xml:space="preserve">New </w:t>
            </w:r>
            <w:r>
              <w:rPr>
                <w:b/>
              </w:rPr>
              <w:t xml:space="preserve">image </w:t>
            </w:r>
            <w:r w:rsidRPr="00A50A46">
              <w:rPr>
                <w:b/>
              </w:rPr>
              <w:t xml:space="preserve">preprocessing methods </w:t>
            </w:r>
          </w:p>
        </w:tc>
        <w:tc>
          <w:tcPr>
            <w:tcW w:w="5954" w:type="dxa"/>
            <w:tcBorders>
              <w:top w:val="single" w:sz="4" w:space="0" w:color="000000"/>
              <w:left w:val="single" w:sz="4" w:space="0" w:color="000000"/>
              <w:bottom w:val="single" w:sz="4" w:space="0" w:color="000000"/>
              <w:right w:val="single" w:sz="4" w:space="0" w:color="000000"/>
            </w:tcBorders>
          </w:tcPr>
          <w:p w:rsidR="001233AE" w:rsidRPr="004C2103" w:rsidRDefault="001233AE" w:rsidP="004358E2">
            <w:pPr>
              <w:numPr>
                <w:ilvl w:val="0"/>
                <w:numId w:val="26"/>
              </w:numPr>
              <w:spacing w:before="120" w:after="0" w:line="240" w:lineRule="auto"/>
              <w:ind w:left="176" w:hanging="176"/>
              <w:rPr>
                <w:noProof/>
                <w:lang w:eastAsia="ru-RU"/>
              </w:rPr>
            </w:pPr>
            <w:proofErr w:type="spellStart"/>
            <w:r w:rsidRPr="004C2103">
              <w:rPr>
                <w:b/>
                <w:bCs/>
              </w:rPr>
              <w:t>RemoveNoise</w:t>
            </w:r>
            <w:proofErr w:type="spellEnd"/>
            <w:r w:rsidRPr="004C2103">
              <w:rPr>
                <w:b/>
                <w:bCs/>
              </w:rPr>
              <w:t xml:space="preserve"> Method. </w:t>
            </w:r>
            <w:r w:rsidRPr="004C2103">
              <w:rPr>
                <w:bCs/>
              </w:rPr>
              <w:t>This method reduces the noise on the image.</w:t>
            </w:r>
          </w:p>
          <w:p w:rsidR="001233AE" w:rsidRDefault="001233AE" w:rsidP="004358E2">
            <w:pPr>
              <w:numPr>
                <w:ilvl w:val="0"/>
                <w:numId w:val="26"/>
              </w:numPr>
              <w:spacing w:before="120" w:after="120" w:line="240" w:lineRule="auto"/>
              <w:ind w:left="176" w:hanging="176"/>
              <w:rPr>
                <w:noProof/>
                <w:lang w:eastAsia="ru-RU"/>
              </w:rPr>
            </w:pPr>
            <w:proofErr w:type="spellStart"/>
            <w:r w:rsidRPr="004C2103">
              <w:rPr>
                <w:b/>
                <w:bCs/>
              </w:rPr>
              <w:t>EnhanceLocalContrast</w:t>
            </w:r>
            <w:proofErr w:type="spellEnd"/>
            <w:r w:rsidRPr="004C2103">
              <w:rPr>
                <w:b/>
                <w:bCs/>
              </w:rPr>
              <w:t xml:space="preserve"> Method. </w:t>
            </w:r>
            <w:r w:rsidRPr="004C2103">
              <w:rPr>
                <w:bCs/>
              </w:rPr>
              <w:t>This method increases the local contrast of the image. Such preprocessing may increase recognition quality of low contrast images.</w:t>
            </w:r>
          </w:p>
        </w:tc>
        <w:tc>
          <w:tcPr>
            <w:tcW w:w="2127" w:type="dxa"/>
            <w:tcBorders>
              <w:top w:val="single" w:sz="4" w:space="0" w:color="000000"/>
              <w:left w:val="single" w:sz="4" w:space="0" w:color="000000"/>
              <w:bottom w:val="single" w:sz="4" w:space="0" w:color="000000"/>
              <w:right w:val="single" w:sz="4" w:space="0" w:color="000000"/>
            </w:tcBorders>
          </w:tcPr>
          <w:p w:rsidR="001233AE" w:rsidRDefault="001233AE" w:rsidP="00716813">
            <w:r w:rsidRPr="004C2103">
              <w:rPr>
                <w:bCs/>
              </w:rPr>
              <w:t>Better recognition results</w:t>
            </w:r>
          </w:p>
        </w:tc>
      </w:tr>
      <w:tr w:rsidR="001233AE" w:rsidTr="00716813">
        <w:tc>
          <w:tcPr>
            <w:tcW w:w="1809" w:type="dxa"/>
            <w:tcBorders>
              <w:top w:val="single" w:sz="4" w:space="0" w:color="000000"/>
              <w:left w:val="single" w:sz="4" w:space="0" w:color="000000"/>
              <w:bottom w:val="single" w:sz="4" w:space="0" w:color="000000"/>
              <w:right w:val="single" w:sz="4" w:space="0" w:color="000000"/>
            </w:tcBorders>
          </w:tcPr>
          <w:p w:rsidR="001233AE" w:rsidRPr="00A50A46" w:rsidRDefault="001233AE" w:rsidP="00716813">
            <w:pPr>
              <w:rPr>
                <w:b/>
              </w:rPr>
            </w:pPr>
            <w:r w:rsidRPr="00775F1A">
              <w:rPr>
                <w:b/>
              </w:rPr>
              <w:t>New binarization</w:t>
            </w:r>
          </w:p>
        </w:tc>
        <w:tc>
          <w:tcPr>
            <w:tcW w:w="5954" w:type="dxa"/>
            <w:tcBorders>
              <w:top w:val="single" w:sz="4" w:space="0" w:color="000000"/>
              <w:left w:val="single" w:sz="4" w:space="0" w:color="000000"/>
              <w:bottom w:val="single" w:sz="4" w:space="0" w:color="000000"/>
              <w:right w:val="single" w:sz="4" w:space="0" w:color="000000"/>
            </w:tcBorders>
          </w:tcPr>
          <w:p w:rsidR="001233AE" w:rsidRPr="004C2103" w:rsidRDefault="001233AE" w:rsidP="00716813">
            <w:pPr>
              <w:spacing w:after="0"/>
              <w:rPr>
                <w:b/>
                <w:bCs/>
              </w:rPr>
            </w:pPr>
            <w:r>
              <w:t>Previous OCR SDK version provided</w:t>
            </w:r>
            <w:r w:rsidRPr="0090295A">
              <w:t xml:space="preserve"> </w:t>
            </w:r>
            <w:r>
              <w:t>very high</w:t>
            </w:r>
            <w:r w:rsidRPr="0090295A">
              <w:t xml:space="preserve"> </w:t>
            </w:r>
            <w:r>
              <w:t>quality of binarization</w:t>
            </w:r>
            <w:r w:rsidRPr="0090295A">
              <w:t xml:space="preserve">, </w:t>
            </w:r>
            <w:r>
              <w:t>but</w:t>
            </w:r>
            <w:r w:rsidRPr="0090295A">
              <w:t xml:space="preserve"> </w:t>
            </w:r>
            <w:r>
              <w:t>in</w:t>
            </w:r>
            <w:r w:rsidRPr="0090295A">
              <w:t xml:space="preserve"> </w:t>
            </w:r>
            <w:r>
              <w:t>some</w:t>
            </w:r>
            <w:r w:rsidRPr="0090295A">
              <w:t xml:space="preserve"> </w:t>
            </w:r>
            <w:r>
              <w:t xml:space="preserve">the most difficult cases it could commit errors and losses of information. New binarization technology ensures the whole text </w:t>
            </w:r>
            <w:r w:rsidRPr="00E243DF">
              <w:t>retention</w:t>
            </w:r>
            <w:r>
              <w:t xml:space="preserve"> and prevents information losses even in difficult cases.</w:t>
            </w:r>
          </w:p>
        </w:tc>
        <w:tc>
          <w:tcPr>
            <w:tcW w:w="2127" w:type="dxa"/>
            <w:tcBorders>
              <w:top w:val="single" w:sz="4" w:space="0" w:color="000000"/>
              <w:left w:val="single" w:sz="4" w:space="0" w:color="000000"/>
              <w:bottom w:val="single" w:sz="4" w:space="0" w:color="000000"/>
              <w:right w:val="single" w:sz="4" w:space="0" w:color="000000"/>
            </w:tcBorders>
          </w:tcPr>
          <w:p w:rsidR="001233AE" w:rsidRPr="004C2103" w:rsidRDefault="001233AE" w:rsidP="00716813">
            <w:pPr>
              <w:rPr>
                <w:bCs/>
              </w:rPr>
            </w:pPr>
            <w:r>
              <w:t>New</w:t>
            </w:r>
            <w:r w:rsidRPr="00446429">
              <w:t xml:space="preserve"> </w:t>
            </w:r>
            <w:r>
              <w:t>binarization</w:t>
            </w:r>
            <w:r w:rsidRPr="00446429">
              <w:t xml:space="preserve"> </w:t>
            </w:r>
            <w:r>
              <w:t>provides</w:t>
            </w:r>
            <w:r w:rsidRPr="00446429">
              <w:t xml:space="preserve"> </w:t>
            </w:r>
            <w:r>
              <w:t>outstanding</w:t>
            </w:r>
            <w:r w:rsidRPr="00446429">
              <w:t xml:space="preserve"> </w:t>
            </w:r>
            <w:r>
              <w:t>quality</w:t>
            </w:r>
            <w:r w:rsidRPr="00446429">
              <w:t xml:space="preserve"> </w:t>
            </w:r>
            <w:r>
              <w:t>and guarantees keeping of valuable information resulted in better OCR accuracy</w:t>
            </w:r>
          </w:p>
        </w:tc>
      </w:tr>
      <w:tr w:rsidR="001233AE" w:rsidTr="00716813">
        <w:tc>
          <w:tcPr>
            <w:tcW w:w="1809" w:type="dxa"/>
            <w:tcBorders>
              <w:top w:val="single" w:sz="4" w:space="0" w:color="000000"/>
              <w:left w:val="single" w:sz="4" w:space="0" w:color="000000"/>
              <w:bottom w:val="single" w:sz="4" w:space="0" w:color="000000"/>
              <w:right w:val="single" w:sz="4" w:space="0" w:color="000000"/>
            </w:tcBorders>
          </w:tcPr>
          <w:p w:rsidR="001233AE" w:rsidRPr="00A50A46" w:rsidRDefault="001233AE" w:rsidP="00716813">
            <w:pPr>
              <w:rPr>
                <w:b/>
              </w:rPr>
            </w:pPr>
            <w:r w:rsidRPr="00775F1A">
              <w:rPr>
                <w:b/>
              </w:rPr>
              <w:t>Color stamps and marks filtering</w:t>
            </w:r>
          </w:p>
        </w:tc>
        <w:tc>
          <w:tcPr>
            <w:tcW w:w="5954" w:type="dxa"/>
            <w:tcBorders>
              <w:top w:val="single" w:sz="4" w:space="0" w:color="000000"/>
              <w:left w:val="single" w:sz="4" w:space="0" w:color="000000"/>
              <w:bottom w:val="single" w:sz="4" w:space="0" w:color="000000"/>
              <w:right w:val="single" w:sz="4" w:space="0" w:color="000000"/>
            </w:tcBorders>
          </w:tcPr>
          <w:p w:rsidR="001233AE" w:rsidRPr="004C2103" w:rsidRDefault="001233AE" w:rsidP="00716813">
            <w:pPr>
              <w:spacing w:after="0"/>
              <w:rPr>
                <w:b/>
                <w:bCs/>
              </w:rPr>
            </w:pPr>
            <w:r>
              <w:t>If</w:t>
            </w:r>
            <w:r w:rsidRPr="00124738">
              <w:t xml:space="preserve"> </w:t>
            </w:r>
            <w:r>
              <w:t>there</w:t>
            </w:r>
            <w:r w:rsidRPr="00124738">
              <w:t xml:space="preserve"> </w:t>
            </w:r>
            <w:r>
              <w:t>are</w:t>
            </w:r>
            <w:r w:rsidRPr="00124738">
              <w:t xml:space="preserve"> </w:t>
            </w:r>
            <w:r>
              <w:t>some</w:t>
            </w:r>
            <w:r w:rsidRPr="00124738">
              <w:t xml:space="preserve"> </w:t>
            </w:r>
            <w:r>
              <w:t>stamps</w:t>
            </w:r>
            <w:r w:rsidRPr="00124738">
              <w:t xml:space="preserve"> </w:t>
            </w:r>
            <w:r>
              <w:t>or</w:t>
            </w:r>
            <w:r w:rsidRPr="00124738">
              <w:t xml:space="preserve"> </w:t>
            </w:r>
            <w:r>
              <w:t>marks</w:t>
            </w:r>
            <w:r w:rsidRPr="00124738">
              <w:t xml:space="preserve">, </w:t>
            </w:r>
            <w:r>
              <w:t>made</w:t>
            </w:r>
            <w:r w:rsidRPr="00124738">
              <w:t xml:space="preserve"> </w:t>
            </w:r>
            <w:r>
              <w:t>by</w:t>
            </w:r>
            <w:r w:rsidRPr="00124738">
              <w:t xml:space="preserve"> </w:t>
            </w:r>
            <w:r>
              <w:t>pen</w:t>
            </w:r>
            <w:r w:rsidRPr="00124738">
              <w:t xml:space="preserve">, </w:t>
            </w:r>
            <w:r>
              <w:t>marker</w:t>
            </w:r>
            <w:r w:rsidRPr="00124738">
              <w:t xml:space="preserve"> </w:t>
            </w:r>
            <w:r>
              <w:t>on</w:t>
            </w:r>
            <w:r w:rsidRPr="00124738">
              <w:t xml:space="preserve"> </w:t>
            </w:r>
            <w:r>
              <w:t>document</w:t>
            </w:r>
            <w:r w:rsidRPr="00124738">
              <w:t xml:space="preserve"> </w:t>
            </w:r>
            <w:r>
              <w:t>image</w:t>
            </w:r>
            <w:r w:rsidRPr="00124738">
              <w:t xml:space="preserve"> </w:t>
            </w:r>
            <w:r>
              <w:t>they</w:t>
            </w:r>
            <w:r w:rsidRPr="00124738">
              <w:t xml:space="preserve"> </w:t>
            </w:r>
            <w:r>
              <w:t>usually</w:t>
            </w:r>
            <w:r w:rsidRPr="00124738">
              <w:t xml:space="preserve"> </w:t>
            </w:r>
            <w:r>
              <w:t>interfere</w:t>
            </w:r>
            <w:r w:rsidRPr="00124738">
              <w:t xml:space="preserve"> </w:t>
            </w:r>
            <w:r>
              <w:t>text</w:t>
            </w:r>
            <w:r w:rsidRPr="00124738">
              <w:t xml:space="preserve"> </w:t>
            </w:r>
            <w:r>
              <w:t>and</w:t>
            </w:r>
            <w:r w:rsidRPr="00124738">
              <w:t xml:space="preserve"> </w:t>
            </w:r>
            <w:r>
              <w:t>decrease</w:t>
            </w:r>
            <w:r w:rsidRPr="00124738">
              <w:t xml:space="preserve"> </w:t>
            </w:r>
            <w:r>
              <w:t>OCR</w:t>
            </w:r>
            <w:r w:rsidRPr="00124738">
              <w:t xml:space="preserve"> </w:t>
            </w:r>
            <w:r>
              <w:t>results. That</w:t>
            </w:r>
            <w:r w:rsidRPr="00124738">
              <w:t xml:space="preserve"> </w:t>
            </w:r>
            <w:r>
              <w:t>is</w:t>
            </w:r>
            <w:r w:rsidRPr="00124738">
              <w:t xml:space="preserve"> </w:t>
            </w:r>
            <w:r>
              <w:t>why</w:t>
            </w:r>
            <w:r w:rsidRPr="00124738">
              <w:t xml:space="preserve"> </w:t>
            </w:r>
            <w:r>
              <w:t>ABBYY</w:t>
            </w:r>
            <w:r w:rsidRPr="00392412">
              <w:t xml:space="preserve"> </w:t>
            </w:r>
            <w:r>
              <w:t>FineReader</w:t>
            </w:r>
            <w:r w:rsidRPr="00392412">
              <w:t xml:space="preserve"> </w:t>
            </w:r>
            <w:r>
              <w:t>Engine</w:t>
            </w:r>
            <w:r w:rsidRPr="00392412">
              <w:t xml:space="preserve"> 10</w:t>
            </w:r>
            <w:r w:rsidRPr="00124738">
              <w:t xml:space="preserve"> </w:t>
            </w:r>
            <w:r>
              <w:t>includes</w:t>
            </w:r>
            <w:r w:rsidRPr="00124738">
              <w:t xml:space="preserve"> </w:t>
            </w:r>
            <w:r>
              <w:t>special</w:t>
            </w:r>
            <w:r w:rsidRPr="00124738">
              <w:t xml:space="preserve"> </w:t>
            </w:r>
            <w:r>
              <w:t>feature</w:t>
            </w:r>
            <w:r w:rsidRPr="00124738">
              <w:t xml:space="preserve"> </w:t>
            </w:r>
            <w:r>
              <w:t>for</w:t>
            </w:r>
            <w:r w:rsidRPr="00124738">
              <w:t xml:space="preserve"> </w:t>
            </w:r>
            <w:r>
              <w:t>color</w:t>
            </w:r>
            <w:r w:rsidRPr="00124738">
              <w:t xml:space="preserve"> </w:t>
            </w:r>
            <w:r>
              <w:t>marks</w:t>
            </w:r>
            <w:r w:rsidRPr="00124738">
              <w:t xml:space="preserve"> </w:t>
            </w:r>
            <w:r>
              <w:t>and</w:t>
            </w:r>
            <w:r w:rsidRPr="00124738">
              <w:t xml:space="preserve"> </w:t>
            </w:r>
            <w:r>
              <w:t>stamps</w:t>
            </w:r>
            <w:r w:rsidRPr="00124738">
              <w:t xml:space="preserve"> </w:t>
            </w:r>
            <w:r>
              <w:t>filtering and improving recognition accuracy.</w:t>
            </w:r>
          </w:p>
        </w:tc>
        <w:tc>
          <w:tcPr>
            <w:tcW w:w="2127" w:type="dxa"/>
            <w:tcBorders>
              <w:top w:val="single" w:sz="4" w:space="0" w:color="000000"/>
              <w:left w:val="single" w:sz="4" w:space="0" w:color="000000"/>
              <w:bottom w:val="single" w:sz="4" w:space="0" w:color="000000"/>
              <w:right w:val="single" w:sz="4" w:space="0" w:color="000000"/>
            </w:tcBorders>
          </w:tcPr>
          <w:p w:rsidR="001233AE" w:rsidRPr="002562F6" w:rsidRDefault="001233AE" w:rsidP="00716813">
            <w:r>
              <w:t>An</w:t>
            </w:r>
            <w:r w:rsidRPr="002562F6">
              <w:t xml:space="preserve"> </w:t>
            </w:r>
            <w:r>
              <w:t>excellent</w:t>
            </w:r>
            <w:r w:rsidRPr="002562F6">
              <w:t xml:space="preserve"> </w:t>
            </w:r>
            <w:r>
              <w:t>feature</w:t>
            </w:r>
            <w:r w:rsidRPr="002562F6">
              <w:t xml:space="preserve"> </w:t>
            </w:r>
            <w:r>
              <w:t>for</w:t>
            </w:r>
            <w:r w:rsidRPr="002562F6">
              <w:t xml:space="preserve"> </w:t>
            </w:r>
            <w:r>
              <w:t>data</w:t>
            </w:r>
            <w:r w:rsidRPr="002562F6">
              <w:t xml:space="preserve"> </w:t>
            </w:r>
            <w:r>
              <w:t>capture</w:t>
            </w:r>
            <w:r w:rsidRPr="002562F6">
              <w:t xml:space="preserve"> </w:t>
            </w:r>
            <w:r>
              <w:t>systems</w:t>
            </w:r>
            <w:r w:rsidRPr="002562F6">
              <w:t xml:space="preserve"> </w:t>
            </w:r>
            <w:r>
              <w:t>allows preventing data losses from fields covered by stamps and color marks</w:t>
            </w:r>
          </w:p>
        </w:tc>
      </w:tr>
    </w:tbl>
    <w:p w:rsidR="001233AE" w:rsidRPr="00C45601" w:rsidRDefault="001233AE" w:rsidP="001233AE">
      <w:pPr>
        <w:pStyle w:val="Heading3"/>
        <w:rPr>
          <w:sz w:val="16"/>
          <w:szCs w:val="16"/>
        </w:rPr>
      </w:pPr>
      <w:bookmarkStart w:id="30" w:name="_Toc369666997"/>
      <w:bookmarkStart w:id="31" w:name="_Toc389763482"/>
      <w:r>
        <w:t>Performance Improvements / Shortened Development Curve</w:t>
      </w:r>
      <w:bookmarkEnd w:id="30"/>
      <w:bookmarkEnd w:id="31"/>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00"/>
      </w:tblGrid>
      <w:tr w:rsidR="001233AE" w:rsidTr="001233AE">
        <w:tc>
          <w:tcPr>
            <w:tcW w:w="1809" w:type="dxa"/>
            <w:tcBorders>
              <w:top w:val="single" w:sz="4" w:space="0" w:color="000000"/>
              <w:left w:val="single" w:sz="4" w:space="0" w:color="000000"/>
              <w:bottom w:val="single" w:sz="4" w:space="0" w:color="000000"/>
              <w:right w:val="single" w:sz="4" w:space="0" w:color="000000"/>
            </w:tcBorders>
            <w:shd w:val="clear" w:color="auto" w:fill="DBE5F1"/>
            <w:hideMark/>
          </w:tcPr>
          <w:p w:rsidR="001233AE" w:rsidRDefault="001233AE" w:rsidP="00716813">
            <w:pPr>
              <w:rPr>
                <w:b/>
              </w:rPr>
            </w:pPr>
            <w:r>
              <w:rPr>
                <w:b/>
              </w:rPr>
              <w:t>Feature</w:t>
            </w:r>
          </w:p>
        </w:tc>
        <w:tc>
          <w:tcPr>
            <w:tcW w:w="5954" w:type="dxa"/>
            <w:tcBorders>
              <w:top w:val="single" w:sz="4" w:space="0" w:color="000000"/>
              <w:left w:val="single" w:sz="4" w:space="0" w:color="000000"/>
              <w:bottom w:val="single" w:sz="4" w:space="0" w:color="000000"/>
              <w:right w:val="single" w:sz="4" w:space="0" w:color="000000"/>
            </w:tcBorders>
            <w:shd w:val="clear" w:color="auto" w:fill="DBE5F1"/>
            <w:hideMark/>
          </w:tcPr>
          <w:p w:rsidR="001233AE" w:rsidRDefault="001233AE" w:rsidP="00716813">
            <w:pPr>
              <w:rPr>
                <w:b/>
              </w:rPr>
            </w:pPr>
            <w:r>
              <w:rPr>
                <w:b/>
              </w:rPr>
              <w:t>Description</w:t>
            </w:r>
          </w:p>
        </w:tc>
        <w:tc>
          <w:tcPr>
            <w:tcW w:w="2100" w:type="dxa"/>
            <w:tcBorders>
              <w:top w:val="single" w:sz="4" w:space="0" w:color="000000"/>
              <w:left w:val="single" w:sz="4" w:space="0" w:color="000000"/>
              <w:bottom w:val="single" w:sz="4" w:space="0" w:color="000000"/>
              <w:right w:val="single" w:sz="4" w:space="0" w:color="000000"/>
            </w:tcBorders>
            <w:shd w:val="clear" w:color="auto" w:fill="DBE5F1"/>
            <w:hideMark/>
          </w:tcPr>
          <w:p w:rsidR="001233AE" w:rsidRDefault="001233AE" w:rsidP="00716813">
            <w:pPr>
              <w:rPr>
                <w:b/>
              </w:rPr>
            </w:pPr>
            <w:r>
              <w:rPr>
                <w:b/>
              </w:rPr>
              <w:t>Benefits</w:t>
            </w:r>
          </w:p>
        </w:tc>
      </w:tr>
      <w:tr w:rsidR="001233AE" w:rsidTr="001233AE">
        <w:tc>
          <w:tcPr>
            <w:tcW w:w="1809" w:type="dxa"/>
            <w:tcBorders>
              <w:top w:val="single" w:sz="4" w:space="0" w:color="000000"/>
              <w:left w:val="single" w:sz="4" w:space="0" w:color="000000"/>
              <w:bottom w:val="single" w:sz="4" w:space="0" w:color="000000"/>
              <w:right w:val="single" w:sz="4" w:space="0" w:color="000000"/>
            </w:tcBorders>
          </w:tcPr>
          <w:p w:rsidR="001233AE" w:rsidRDefault="001233AE" w:rsidP="00716813">
            <w:pPr>
              <w:rPr>
                <w:b/>
              </w:rPr>
            </w:pPr>
            <w:r w:rsidRPr="00C45601">
              <w:rPr>
                <w:b/>
              </w:rPr>
              <w:t>Predefined processing profiles</w:t>
            </w:r>
            <w:r w:rsidRPr="00264A42">
              <w:t xml:space="preserve"> for popular usage scenarios</w:t>
            </w:r>
          </w:p>
        </w:tc>
        <w:tc>
          <w:tcPr>
            <w:tcW w:w="5954" w:type="dxa"/>
            <w:tcBorders>
              <w:top w:val="single" w:sz="4" w:space="0" w:color="000000"/>
              <w:left w:val="single" w:sz="4" w:space="0" w:color="000000"/>
              <w:bottom w:val="single" w:sz="4" w:space="0" w:color="000000"/>
              <w:right w:val="single" w:sz="4" w:space="0" w:color="000000"/>
            </w:tcBorders>
          </w:tcPr>
          <w:p w:rsidR="001233AE" w:rsidRPr="00165D3F" w:rsidRDefault="001233AE" w:rsidP="00716813">
            <w:r>
              <w:t>A</w:t>
            </w:r>
            <w:r w:rsidRPr="00A92205">
              <w:t xml:space="preserve"> </w:t>
            </w:r>
            <w:r>
              <w:t>lot</w:t>
            </w:r>
            <w:r w:rsidRPr="00A92205">
              <w:t xml:space="preserve"> </w:t>
            </w:r>
            <w:r>
              <w:t>of</w:t>
            </w:r>
            <w:r w:rsidRPr="00A92205">
              <w:t xml:space="preserve"> </w:t>
            </w:r>
            <w:r>
              <w:t>developers</w:t>
            </w:r>
            <w:r w:rsidRPr="00A92205">
              <w:t xml:space="preserve"> </w:t>
            </w:r>
            <w:r>
              <w:t xml:space="preserve">mentioned that ABBYY FineReader Engine </w:t>
            </w:r>
            <w:r w:rsidRPr="00264A42">
              <w:t>API</w:t>
            </w:r>
            <w:r w:rsidRPr="00A92205">
              <w:t xml:space="preserve"> </w:t>
            </w:r>
            <w:r>
              <w:t xml:space="preserve">is the most powerful and full-functional among </w:t>
            </w:r>
            <w:r w:rsidRPr="00264A42">
              <w:t>OCR</w:t>
            </w:r>
            <w:r w:rsidRPr="00A92205">
              <w:t xml:space="preserve"> </w:t>
            </w:r>
            <w:r w:rsidRPr="00264A42">
              <w:t>SDK</w:t>
            </w:r>
            <w:r>
              <w:t>s</w:t>
            </w:r>
            <w:r w:rsidRPr="00A92205">
              <w:t>.</w:t>
            </w:r>
            <w:r>
              <w:t xml:space="preserve"> Now</w:t>
            </w:r>
            <w:r w:rsidRPr="00165D3F">
              <w:t xml:space="preserve"> </w:t>
            </w:r>
            <w:r>
              <w:t>it</w:t>
            </w:r>
            <w:r w:rsidRPr="00165D3F">
              <w:t xml:space="preserve"> </w:t>
            </w:r>
            <w:r>
              <w:t>becomes</w:t>
            </w:r>
            <w:r w:rsidRPr="00165D3F">
              <w:t xml:space="preserve"> </w:t>
            </w:r>
            <w:r>
              <w:t xml:space="preserve">simpler with new profiles for the most popular recognition tasks. They are predefined with optimal parameters for easy start and guaranteed OCR quality without long-time manual tuning. </w:t>
            </w:r>
          </w:p>
          <w:p w:rsidR="001233AE" w:rsidRPr="009B3BAE" w:rsidRDefault="001233AE" w:rsidP="00716813">
            <w:r>
              <w:t>Manual</w:t>
            </w:r>
            <w:r w:rsidRPr="009B0491">
              <w:t xml:space="preserve"> </w:t>
            </w:r>
            <w:r>
              <w:t>parameters</w:t>
            </w:r>
            <w:r w:rsidRPr="009B0491">
              <w:t xml:space="preserve"> </w:t>
            </w:r>
            <w:r>
              <w:t>setting</w:t>
            </w:r>
            <w:r w:rsidRPr="009B0491">
              <w:t xml:space="preserve"> </w:t>
            </w:r>
            <w:r>
              <w:t>is</w:t>
            </w:r>
            <w:r w:rsidRPr="009B0491">
              <w:t xml:space="preserve"> </w:t>
            </w:r>
            <w:r>
              <w:t>also</w:t>
            </w:r>
            <w:r w:rsidRPr="009B0491">
              <w:t xml:space="preserve"> </w:t>
            </w:r>
            <w:r>
              <w:t>available</w:t>
            </w:r>
            <w:r w:rsidRPr="009B0491">
              <w:t xml:space="preserve"> </w:t>
            </w:r>
            <w:r>
              <w:t>for</w:t>
            </w:r>
            <w:r w:rsidRPr="009B0491">
              <w:t xml:space="preserve"> </w:t>
            </w:r>
            <w:r>
              <w:t>any</w:t>
            </w:r>
            <w:r w:rsidRPr="009B0491">
              <w:t xml:space="preserve"> </w:t>
            </w:r>
            <w:r>
              <w:t>custom</w:t>
            </w:r>
            <w:r w:rsidRPr="009B0491">
              <w:t xml:space="preserve"> </w:t>
            </w:r>
            <w:r>
              <w:t>solutions</w:t>
            </w:r>
          </w:p>
        </w:tc>
        <w:tc>
          <w:tcPr>
            <w:tcW w:w="2100" w:type="dxa"/>
            <w:tcBorders>
              <w:top w:val="single" w:sz="4" w:space="0" w:color="000000"/>
              <w:left w:val="single" w:sz="4" w:space="0" w:color="000000"/>
              <w:bottom w:val="single" w:sz="4" w:space="0" w:color="000000"/>
              <w:right w:val="single" w:sz="4" w:space="0" w:color="000000"/>
            </w:tcBorders>
          </w:tcPr>
          <w:p w:rsidR="001233AE" w:rsidRPr="00775F1A" w:rsidRDefault="001233AE" w:rsidP="00716813">
            <w:r>
              <w:t>You</w:t>
            </w:r>
            <w:r w:rsidRPr="009B0491">
              <w:t xml:space="preserve"> </w:t>
            </w:r>
            <w:r>
              <w:t>do</w:t>
            </w:r>
            <w:r w:rsidRPr="009B0491">
              <w:t xml:space="preserve"> </w:t>
            </w:r>
            <w:r>
              <w:t>not</w:t>
            </w:r>
            <w:r w:rsidRPr="009B0491">
              <w:t xml:space="preserve"> </w:t>
            </w:r>
            <w:r>
              <w:t>need</w:t>
            </w:r>
            <w:r w:rsidRPr="009B0491">
              <w:t xml:space="preserve"> </w:t>
            </w:r>
            <w:r>
              <w:t>to</w:t>
            </w:r>
            <w:r w:rsidRPr="009B0491">
              <w:t xml:space="preserve"> </w:t>
            </w:r>
            <w:r>
              <w:t>spend</w:t>
            </w:r>
            <w:r w:rsidRPr="009B0491">
              <w:t xml:space="preserve"> </w:t>
            </w:r>
            <w:r>
              <w:t>time</w:t>
            </w:r>
            <w:r w:rsidRPr="009B0491">
              <w:t xml:space="preserve"> </w:t>
            </w:r>
            <w:r>
              <w:t>studding a huge amount of SDK API’s features and parameters.</w:t>
            </w:r>
            <w:r w:rsidRPr="00775F1A">
              <w:t xml:space="preserve"> That is enough to choose the profile and ABBYY </w:t>
            </w:r>
            <w:r>
              <w:t>SDK</w:t>
            </w:r>
            <w:r w:rsidRPr="00775F1A">
              <w:t xml:space="preserve"> sets all optimal values for maximal OCR efficiency. </w:t>
            </w:r>
          </w:p>
        </w:tc>
      </w:tr>
      <w:tr w:rsidR="001233AE" w:rsidTr="001233AE">
        <w:tc>
          <w:tcPr>
            <w:tcW w:w="1809" w:type="dxa"/>
            <w:tcBorders>
              <w:top w:val="single" w:sz="4" w:space="0" w:color="000000"/>
              <w:left w:val="single" w:sz="4" w:space="0" w:color="000000"/>
              <w:bottom w:val="single" w:sz="4" w:space="0" w:color="000000"/>
              <w:right w:val="single" w:sz="4" w:space="0" w:color="000000"/>
            </w:tcBorders>
          </w:tcPr>
          <w:p w:rsidR="001233AE" w:rsidRPr="004C2103" w:rsidRDefault="001233AE" w:rsidP="00716813">
            <w:pPr>
              <w:rPr>
                <w:b/>
              </w:rPr>
            </w:pPr>
            <w:r>
              <w:rPr>
                <w:b/>
              </w:rPr>
              <w:t>Native 64-bit support</w:t>
            </w:r>
          </w:p>
        </w:tc>
        <w:tc>
          <w:tcPr>
            <w:tcW w:w="5954" w:type="dxa"/>
            <w:tcBorders>
              <w:top w:val="single" w:sz="4" w:space="0" w:color="000000"/>
              <w:left w:val="single" w:sz="4" w:space="0" w:color="000000"/>
              <w:bottom w:val="single" w:sz="4" w:space="0" w:color="000000"/>
              <w:right w:val="single" w:sz="4" w:space="0" w:color="000000"/>
            </w:tcBorders>
          </w:tcPr>
          <w:p w:rsidR="001233AE" w:rsidRPr="00B13196" w:rsidRDefault="001233AE" w:rsidP="001233AE">
            <w:r w:rsidRPr="009B3BAE">
              <w:t xml:space="preserve">FineReader Engine 11 </w:t>
            </w:r>
            <w:r>
              <w:t xml:space="preserve">now </w:t>
            </w:r>
            <w:r w:rsidRPr="00FA2B5E">
              <w:t>provides native 64-bit support</w:t>
            </w:r>
            <w:r>
              <w:t xml:space="preserve"> and can be used in</w:t>
            </w:r>
            <w:r w:rsidRPr="009B3BAE">
              <w:t xml:space="preserve"> 6</w:t>
            </w:r>
            <w:r>
              <w:t>4-bit applications without any further development.</w:t>
            </w:r>
          </w:p>
        </w:tc>
        <w:tc>
          <w:tcPr>
            <w:tcW w:w="2100" w:type="dxa"/>
            <w:tcBorders>
              <w:top w:val="single" w:sz="4" w:space="0" w:color="000000"/>
              <w:left w:val="single" w:sz="4" w:space="0" w:color="000000"/>
              <w:bottom w:val="single" w:sz="4" w:space="0" w:color="000000"/>
              <w:right w:val="single" w:sz="4" w:space="0" w:color="000000"/>
            </w:tcBorders>
          </w:tcPr>
          <w:p w:rsidR="001233AE" w:rsidRDefault="001233AE" w:rsidP="00716813">
            <w:r>
              <w:t>E</w:t>
            </w:r>
            <w:r w:rsidRPr="009B3BAE">
              <w:t>liminating difficulties with 6</w:t>
            </w:r>
            <w:r>
              <w:t>4-bit applications development</w:t>
            </w:r>
          </w:p>
        </w:tc>
      </w:tr>
      <w:tr w:rsidR="001233AE" w:rsidRPr="00264A42" w:rsidTr="001233A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Pr="00C45601" w:rsidRDefault="001233AE" w:rsidP="00716813">
            <w:pPr>
              <w:rPr>
                <w:b/>
              </w:rPr>
            </w:pPr>
            <w:r w:rsidRPr="00C45601">
              <w:rPr>
                <w:b/>
              </w:rPr>
              <w:t xml:space="preserve">Opening images </w:t>
            </w:r>
            <w:r w:rsidRPr="00C45601">
              <w:rPr>
                <w:b/>
              </w:rPr>
              <w:lastRenderedPageBreak/>
              <w:t xml:space="preserve">from memory* </w:t>
            </w:r>
          </w:p>
          <w:p w:rsidR="001233AE" w:rsidRDefault="001233AE" w:rsidP="00716813">
            <w:pPr>
              <w:rPr>
                <w:b/>
              </w:rPr>
            </w:pPr>
            <w:r w:rsidRPr="00252257">
              <w:rPr>
                <w:i/>
              </w:rPr>
              <w:t xml:space="preserve">* </w:t>
            </w:r>
            <w:r>
              <w:rPr>
                <w:i/>
              </w:rPr>
              <w:t>s</w:t>
            </w:r>
            <w:r w:rsidRPr="00252257">
              <w:rPr>
                <w:i/>
              </w:rPr>
              <w:t>till under development</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E9143F" w:rsidRDefault="001233AE" w:rsidP="00716813">
            <w:pPr>
              <w:rPr>
                <w:bCs/>
              </w:rPr>
            </w:pPr>
            <w:r w:rsidRPr="0031534F">
              <w:lastRenderedPageBreak/>
              <w:t>In F</w:t>
            </w:r>
            <w:r>
              <w:t xml:space="preserve">ineReader </w:t>
            </w:r>
            <w:r w:rsidRPr="0031534F">
              <w:t xml:space="preserve">Engine </w:t>
            </w:r>
            <w:r>
              <w:t>8</w:t>
            </w:r>
            <w:r w:rsidRPr="0031534F">
              <w:t xml:space="preserve">.0 </w:t>
            </w:r>
            <w:r>
              <w:t xml:space="preserve">for Mac </w:t>
            </w:r>
            <w:r w:rsidRPr="0031534F">
              <w:t xml:space="preserve">the source images can be loaded </w:t>
            </w:r>
            <w:r w:rsidRPr="0031534F">
              <w:lastRenderedPageBreak/>
              <w:t xml:space="preserve">into the Engine from files only. In the new version, it is possible to implement </w:t>
            </w:r>
            <w:r>
              <w:t xml:space="preserve">your </w:t>
            </w:r>
            <w:r w:rsidRPr="0031534F">
              <w:t>own external image queue</w:t>
            </w:r>
            <w:r>
              <w:t xml:space="preserve"> (custom image source)</w:t>
            </w:r>
            <w:r w:rsidRPr="0031534F">
              <w:t>, which will either return references to files on demand or provide the source images as a stream in memory.</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r w:rsidRPr="00671D44">
              <w:lastRenderedPageBreak/>
              <w:t xml:space="preserve">Results in increased </w:t>
            </w:r>
            <w:r w:rsidRPr="00671D44">
              <w:lastRenderedPageBreak/>
              <w:t>flexibility, security and performance</w:t>
            </w:r>
          </w:p>
        </w:tc>
      </w:tr>
      <w:tr w:rsidR="001233AE" w:rsidRPr="00264A42" w:rsidTr="001233A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Pr="00C45601" w:rsidRDefault="001233AE" w:rsidP="00716813">
            <w:pPr>
              <w:rPr>
                <w:b/>
              </w:rPr>
            </w:pPr>
            <w:r w:rsidRPr="00C45601">
              <w:rPr>
                <w:b/>
              </w:rPr>
              <w:lastRenderedPageBreak/>
              <w:t>Built-in multiprocessing recognition</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E9143F" w:rsidRDefault="001233AE" w:rsidP="00716813">
            <w:pPr>
              <w:spacing w:after="0"/>
              <w:rPr>
                <w:bCs/>
              </w:rPr>
            </w:pPr>
            <w:r>
              <w:t>A multi-page document will be processed on multiple CPU cores to increase processing speed.</w:t>
            </w:r>
          </w:p>
        </w:tc>
        <w:tc>
          <w:tcPr>
            <w:tcW w:w="2100" w:type="dxa"/>
            <w:vMerge w:val="restart"/>
            <w:tcBorders>
              <w:top w:val="single" w:sz="4" w:space="0" w:color="000000"/>
              <w:left w:val="single" w:sz="4" w:space="0" w:color="000000"/>
              <w:right w:val="single" w:sz="4" w:space="0" w:color="000000"/>
            </w:tcBorders>
            <w:shd w:val="clear" w:color="auto" w:fill="auto"/>
          </w:tcPr>
          <w:p w:rsidR="001233AE" w:rsidRDefault="001233AE" w:rsidP="00716813">
            <w:r>
              <w:t>Increased processing speed</w:t>
            </w:r>
          </w:p>
        </w:tc>
      </w:tr>
      <w:tr w:rsidR="001233AE" w:rsidRPr="00264A42" w:rsidTr="001233A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pPr>
              <w:rPr>
                <w:b/>
              </w:rPr>
            </w:pPr>
            <w:r w:rsidRPr="00CE5A7A">
              <w:rPr>
                <w:b/>
              </w:rPr>
              <w:t>Processing documents from import to export with Batch Processor</w:t>
            </w:r>
            <w:r>
              <w:rPr>
                <w:b/>
              </w:rPr>
              <w:t>*</w:t>
            </w:r>
          </w:p>
          <w:p w:rsidR="001233AE" w:rsidRPr="00C45601" w:rsidRDefault="001233AE" w:rsidP="00716813">
            <w:pPr>
              <w:rPr>
                <w:b/>
              </w:rPr>
            </w:pPr>
            <w:r w:rsidRPr="00252257">
              <w:rPr>
                <w:i/>
              </w:rPr>
              <w:t xml:space="preserve">* </w:t>
            </w:r>
            <w:r>
              <w:rPr>
                <w:i/>
              </w:rPr>
              <w:t>s</w:t>
            </w:r>
            <w:r w:rsidRPr="00252257">
              <w:rPr>
                <w:i/>
              </w:rPr>
              <w:t>till under development</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proofErr w:type="spellStart"/>
            <w:r w:rsidRPr="00CE5A7A">
              <w:t>BatchProcessor</w:t>
            </w:r>
            <w:proofErr w:type="spellEnd"/>
            <w:r w:rsidRPr="00CE5A7A">
              <w:t xml:space="preserve"> provides high efficiency usage of CPU cores of a computer thus reflecting the speed of processor. It</w:t>
            </w:r>
            <w:r>
              <w:t xml:space="preserve"> </w:t>
            </w:r>
            <w:r w:rsidRPr="00CE5A7A">
              <w:t>performs</w:t>
            </w:r>
            <w:r>
              <w:t xml:space="preserve"> </w:t>
            </w:r>
            <w:r w:rsidRPr="00CE5A7A">
              <w:t>all processing stages in parallel mode</w:t>
            </w:r>
            <w:r>
              <w:t>.</w:t>
            </w:r>
          </w:p>
          <w:p w:rsidR="001233AE" w:rsidRDefault="001233AE" w:rsidP="00716813">
            <w:pPr>
              <w:spacing w:before="40" w:after="40"/>
            </w:pPr>
          </w:p>
        </w:tc>
        <w:tc>
          <w:tcPr>
            <w:tcW w:w="2100" w:type="dxa"/>
            <w:vMerge/>
            <w:tcBorders>
              <w:left w:val="single" w:sz="4" w:space="0" w:color="000000"/>
              <w:bottom w:val="single" w:sz="4" w:space="0" w:color="000000"/>
              <w:right w:val="single" w:sz="4" w:space="0" w:color="000000"/>
            </w:tcBorders>
            <w:shd w:val="clear" w:color="auto" w:fill="auto"/>
          </w:tcPr>
          <w:p w:rsidR="001233AE" w:rsidRDefault="001233AE" w:rsidP="00716813"/>
        </w:tc>
      </w:tr>
      <w:tr w:rsidR="001233AE" w:rsidRPr="00264A42" w:rsidTr="001233A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Pr="00C45601" w:rsidRDefault="001233AE" w:rsidP="00716813">
            <w:pPr>
              <w:rPr>
                <w:b/>
              </w:rPr>
            </w:pPr>
            <w:r w:rsidRPr="00C45601">
              <w:rPr>
                <w:b/>
              </w:rPr>
              <w:t>Improved font management API</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C45601" w:rsidRDefault="001233AE" w:rsidP="00716813">
            <w:pPr>
              <w:spacing w:after="0"/>
            </w:pPr>
            <w:r w:rsidRPr="00C45601">
              <w:t>Font management is much more easier with FineReader Engine 11 – it provides a variety of predefined font filters which save developer from manual font specifying:</w:t>
            </w:r>
          </w:p>
          <w:p w:rsidR="001233AE" w:rsidRPr="00C45601" w:rsidRDefault="001233AE" w:rsidP="004358E2">
            <w:pPr>
              <w:numPr>
                <w:ilvl w:val="0"/>
                <w:numId w:val="26"/>
              </w:numPr>
              <w:spacing w:before="40" w:after="40" w:line="240" w:lineRule="auto"/>
              <w:ind w:left="176" w:hanging="176"/>
              <w:rPr>
                <w:bCs/>
              </w:rPr>
            </w:pPr>
            <w:r w:rsidRPr="00C45601">
              <w:rPr>
                <w:bCs/>
              </w:rPr>
              <w:t>default set used by ABBYY FineReader</w:t>
            </w:r>
          </w:p>
          <w:p w:rsidR="001233AE" w:rsidRPr="00C45601" w:rsidRDefault="001233AE" w:rsidP="004358E2">
            <w:pPr>
              <w:numPr>
                <w:ilvl w:val="0"/>
                <w:numId w:val="26"/>
              </w:numPr>
              <w:spacing w:before="40" w:after="40" w:line="240" w:lineRule="auto"/>
              <w:ind w:left="176" w:hanging="176"/>
              <w:rPr>
                <w:bCs/>
              </w:rPr>
            </w:pPr>
            <w:r w:rsidRPr="00C45601">
              <w:rPr>
                <w:bCs/>
              </w:rPr>
              <w:t>a set for European languages</w:t>
            </w:r>
          </w:p>
          <w:p w:rsidR="001233AE" w:rsidRPr="00C45601" w:rsidRDefault="001233AE" w:rsidP="004358E2">
            <w:pPr>
              <w:numPr>
                <w:ilvl w:val="0"/>
                <w:numId w:val="26"/>
              </w:numPr>
              <w:spacing w:before="40" w:after="40" w:line="240" w:lineRule="auto"/>
              <w:ind w:left="176" w:hanging="176"/>
              <w:rPr>
                <w:bCs/>
              </w:rPr>
            </w:pPr>
            <w:r w:rsidRPr="00C45601">
              <w:rPr>
                <w:bCs/>
              </w:rPr>
              <w:t>a set for Chinese language</w:t>
            </w:r>
          </w:p>
          <w:p w:rsidR="001233AE" w:rsidRPr="00C45601" w:rsidRDefault="001233AE" w:rsidP="004358E2">
            <w:pPr>
              <w:numPr>
                <w:ilvl w:val="0"/>
                <w:numId w:val="26"/>
              </w:numPr>
              <w:spacing w:before="40" w:after="40" w:line="240" w:lineRule="auto"/>
              <w:ind w:left="176" w:hanging="176"/>
              <w:rPr>
                <w:bCs/>
              </w:rPr>
            </w:pPr>
            <w:r w:rsidRPr="00C45601">
              <w:rPr>
                <w:bCs/>
              </w:rPr>
              <w:t>a set for Japanese language</w:t>
            </w:r>
          </w:p>
          <w:p w:rsidR="001233AE" w:rsidRPr="00C45601" w:rsidRDefault="001233AE" w:rsidP="004358E2">
            <w:pPr>
              <w:numPr>
                <w:ilvl w:val="0"/>
                <w:numId w:val="26"/>
              </w:numPr>
              <w:spacing w:before="40" w:after="40" w:line="240" w:lineRule="auto"/>
              <w:ind w:left="176" w:hanging="176"/>
              <w:rPr>
                <w:bCs/>
              </w:rPr>
            </w:pPr>
            <w:r w:rsidRPr="00C45601">
              <w:rPr>
                <w:bCs/>
              </w:rPr>
              <w:t>a set for Korean language</w:t>
            </w:r>
          </w:p>
          <w:p w:rsidR="001233AE" w:rsidRPr="00C45601" w:rsidRDefault="001233AE" w:rsidP="004358E2">
            <w:pPr>
              <w:numPr>
                <w:ilvl w:val="0"/>
                <w:numId w:val="26"/>
              </w:numPr>
              <w:spacing w:before="40" w:after="40" w:line="240" w:lineRule="auto"/>
              <w:ind w:left="176" w:hanging="176"/>
              <w:rPr>
                <w:bCs/>
              </w:rPr>
            </w:pPr>
            <w:r w:rsidRPr="00C45601">
              <w:rPr>
                <w:bCs/>
              </w:rPr>
              <w:t>a set for Arabic language</w:t>
            </w:r>
          </w:p>
          <w:p w:rsidR="001233AE" w:rsidRPr="00C45601" w:rsidRDefault="001233AE" w:rsidP="004358E2">
            <w:pPr>
              <w:numPr>
                <w:ilvl w:val="0"/>
                <w:numId w:val="26"/>
              </w:numPr>
              <w:spacing w:before="40" w:after="40" w:line="240" w:lineRule="auto"/>
              <w:ind w:left="176" w:hanging="176"/>
              <w:rPr>
                <w:bCs/>
              </w:rPr>
            </w:pPr>
            <w:r w:rsidRPr="00C45601">
              <w:rPr>
                <w:bCs/>
              </w:rPr>
              <w:t>a set for Hebrew language</w:t>
            </w:r>
          </w:p>
          <w:p w:rsidR="001233AE" w:rsidRPr="00C45601" w:rsidRDefault="001233AE" w:rsidP="004358E2">
            <w:pPr>
              <w:numPr>
                <w:ilvl w:val="0"/>
                <w:numId w:val="26"/>
              </w:numPr>
              <w:spacing w:before="40" w:after="40" w:line="240" w:lineRule="auto"/>
              <w:ind w:left="176" w:hanging="176"/>
              <w:rPr>
                <w:bCs/>
              </w:rPr>
            </w:pPr>
            <w:r w:rsidRPr="00C45601">
              <w:rPr>
                <w:bCs/>
              </w:rPr>
              <w:t>a set for Thai language</w:t>
            </w:r>
          </w:p>
          <w:p w:rsidR="001233AE" w:rsidRPr="00C45601" w:rsidRDefault="001233AE" w:rsidP="004358E2">
            <w:pPr>
              <w:numPr>
                <w:ilvl w:val="0"/>
                <w:numId w:val="26"/>
              </w:numPr>
              <w:spacing w:before="40" w:after="40" w:line="240" w:lineRule="auto"/>
              <w:ind w:left="176" w:hanging="176"/>
              <w:rPr>
                <w:bCs/>
              </w:rPr>
            </w:pPr>
            <w:r w:rsidRPr="00C45601">
              <w:rPr>
                <w:bCs/>
              </w:rPr>
              <w:t>a set for Armenian language</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pPr>
              <w:spacing w:after="0"/>
            </w:pPr>
            <w:r>
              <w:t>E</w:t>
            </w:r>
            <w:r w:rsidRPr="00E9143F">
              <w:t>xtended access to the fonts used during document synthesis</w:t>
            </w:r>
            <w:r>
              <w:t>.</w:t>
            </w:r>
          </w:p>
          <w:p w:rsidR="001233AE" w:rsidRDefault="001233AE" w:rsidP="00716813"/>
        </w:tc>
      </w:tr>
      <w:tr w:rsidR="001233AE" w:rsidRPr="00264A42" w:rsidTr="001233AE">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Pr="0038027F" w:rsidRDefault="001233AE" w:rsidP="00716813">
            <w:pPr>
              <w:rPr>
                <w:b/>
              </w:rPr>
            </w:pPr>
            <w:r w:rsidRPr="00331AC4">
              <w:rPr>
                <w:b/>
              </w:rPr>
              <w:t>Mac OS Sandbox compliance</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331AC4" w:rsidRDefault="001233AE" w:rsidP="00716813">
            <w:pPr>
              <w:spacing w:before="40" w:after="40"/>
            </w:pPr>
            <w:r w:rsidRPr="00D17BF0">
              <w:t>To prevent application security issues to compromise your system, it is possible to run them inside a Sandbox in OS X.</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pPr>
              <w:spacing w:after="0"/>
            </w:pPr>
            <w:r>
              <w:t>Increased security for Mac users.</w:t>
            </w:r>
          </w:p>
        </w:tc>
      </w:tr>
    </w:tbl>
    <w:p w:rsidR="001233AE" w:rsidRPr="00400502" w:rsidRDefault="001233AE" w:rsidP="001233AE">
      <w:pPr>
        <w:pStyle w:val="Heading3"/>
      </w:pPr>
      <w:bookmarkStart w:id="32" w:name="_Toc352350522"/>
      <w:bookmarkStart w:id="33" w:name="_Toc369666998"/>
      <w:bookmarkStart w:id="34" w:name="_Toc389763483"/>
      <w:r>
        <w:t>Export Improvements</w:t>
      </w:r>
      <w:bookmarkEnd w:id="32"/>
      <w:bookmarkEnd w:id="33"/>
      <w:bookmarkEnd w:id="34"/>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27"/>
      </w:tblGrid>
      <w:tr w:rsidR="001233AE" w:rsidRPr="00264A42" w:rsidTr="001233AE">
        <w:tc>
          <w:tcPr>
            <w:tcW w:w="1809" w:type="dxa"/>
            <w:tcBorders>
              <w:bottom w:val="single" w:sz="4" w:space="0" w:color="000000"/>
            </w:tcBorders>
            <w:shd w:val="clear" w:color="auto" w:fill="DBE5F1"/>
          </w:tcPr>
          <w:p w:rsidR="001233AE" w:rsidRPr="00264A42" w:rsidRDefault="001233AE" w:rsidP="00716813">
            <w:pPr>
              <w:rPr>
                <w:b/>
              </w:rPr>
            </w:pPr>
            <w:r w:rsidRPr="00264A42">
              <w:rPr>
                <w:b/>
              </w:rPr>
              <w:t>Feature</w:t>
            </w:r>
          </w:p>
        </w:tc>
        <w:tc>
          <w:tcPr>
            <w:tcW w:w="5954" w:type="dxa"/>
            <w:tcBorders>
              <w:bottom w:val="single" w:sz="4" w:space="0" w:color="000000"/>
            </w:tcBorders>
            <w:shd w:val="clear" w:color="auto" w:fill="DBE5F1"/>
          </w:tcPr>
          <w:p w:rsidR="001233AE" w:rsidRPr="00264A42" w:rsidRDefault="001233AE" w:rsidP="00716813">
            <w:pPr>
              <w:rPr>
                <w:b/>
              </w:rPr>
            </w:pPr>
            <w:r w:rsidRPr="00264A42">
              <w:rPr>
                <w:b/>
              </w:rPr>
              <w:t>Description</w:t>
            </w:r>
          </w:p>
        </w:tc>
        <w:tc>
          <w:tcPr>
            <w:tcW w:w="2127" w:type="dxa"/>
            <w:tcBorders>
              <w:bottom w:val="single" w:sz="4" w:space="0" w:color="000000"/>
            </w:tcBorders>
            <w:shd w:val="clear" w:color="auto" w:fill="DBE5F1"/>
          </w:tcPr>
          <w:p w:rsidR="001233AE" w:rsidRPr="00264A42" w:rsidRDefault="001233AE" w:rsidP="00716813">
            <w:pPr>
              <w:rPr>
                <w:b/>
              </w:rPr>
            </w:pPr>
            <w:r w:rsidRPr="00264A42">
              <w:rPr>
                <w:b/>
              </w:rPr>
              <w:t>Benefit</w:t>
            </w:r>
            <w:r>
              <w:rPr>
                <w:b/>
              </w:rPr>
              <w:t>s</w:t>
            </w:r>
          </w:p>
        </w:tc>
      </w:tr>
      <w:tr w:rsidR="001233AE" w:rsidRPr="00264A42" w:rsidTr="001233AE">
        <w:tc>
          <w:tcPr>
            <w:tcW w:w="9890" w:type="dxa"/>
            <w:gridSpan w:val="3"/>
            <w:shd w:val="clear" w:color="auto" w:fill="FFFFFF"/>
          </w:tcPr>
          <w:p w:rsidR="001233AE" w:rsidRPr="00264A42" w:rsidRDefault="001233AE" w:rsidP="00716813">
            <w:pPr>
              <w:rPr>
                <w:b/>
              </w:rPr>
            </w:pPr>
            <w:r>
              <w:rPr>
                <w:b/>
              </w:rPr>
              <w:t>Improved PDF Export</w:t>
            </w:r>
          </w:p>
        </w:tc>
      </w:tr>
      <w:tr w:rsidR="001233AE" w:rsidRPr="00446429" w:rsidTr="001233AE">
        <w:tc>
          <w:tcPr>
            <w:tcW w:w="1809" w:type="dxa"/>
            <w:shd w:val="clear" w:color="auto" w:fill="auto"/>
          </w:tcPr>
          <w:p w:rsidR="001233AE" w:rsidRPr="00F43AB6" w:rsidRDefault="001233AE" w:rsidP="00716813">
            <w:pPr>
              <w:rPr>
                <w:b/>
              </w:rPr>
            </w:pPr>
            <w:r>
              <w:rPr>
                <w:b/>
              </w:rPr>
              <w:t>Faster PDF Export</w:t>
            </w:r>
          </w:p>
        </w:tc>
        <w:tc>
          <w:tcPr>
            <w:tcW w:w="5954" w:type="dxa"/>
            <w:shd w:val="clear" w:color="auto" w:fill="auto"/>
          </w:tcPr>
          <w:p w:rsidR="001233AE" w:rsidRPr="004A1D30" w:rsidRDefault="001233AE" w:rsidP="00716813">
            <w:pPr>
              <w:jc w:val="both"/>
            </w:pPr>
            <w:r w:rsidRPr="00B85C8B">
              <w:t xml:space="preserve">Export to PDF now is up to </w:t>
            </w:r>
            <w:r>
              <w:t xml:space="preserve">2-3 times </w:t>
            </w:r>
            <w:r w:rsidRPr="00B85C8B">
              <w:t>faster than in previous version of F</w:t>
            </w:r>
            <w:r>
              <w:t xml:space="preserve">ineReader </w:t>
            </w:r>
            <w:r w:rsidRPr="00B85C8B">
              <w:t>Engine</w:t>
            </w:r>
            <w:r>
              <w:t xml:space="preserve"> 8 for Mac</w:t>
            </w:r>
            <w:r w:rsidRPr="00B85C8B">
              <w:t>.</w:t>
            </w:r>
          </w:p>
        </w:tc>
        <w:tc>
          <w:tcPr>
            <w:tcW w:w="2127" w:type="dxa"/>
            <w:vMerge w:val="restart"/>
            <w:shd w:val="clear" w:color="auto" w:fill="auto"/>
          </w:tcPr>
          <w:p w:rsidR="001233AE" w:rsidRPr="003F0CD6" w:rsidRDefault="001233AE" w:rsidP="00716813">
            <w:pPr>
              <w:jc w:val="both"/>
            </w:pPr>
            <w:r>
              <w:t xml:space="preserve">Converting images into searchable PDF is one </w:t>
            </w:r>
            <w:r>
              <w:lastRenderedPageBreak/>
              <w:t xml:space="preserve">of the most needed scenarios on the market. </w:t>
            </w:r>
          </w:p>
          <w:p w:rsidR="001233AE" w:rsidRDefault="001233AE" w:rsidP="00716813">
            <w:pPr>
              <w:rPr>
                <w:bCs/>
                <w:lang w:val="en-GB"/>
              </w:rPr>
            </w:pPr>
            <w:r>
              <w:rPr>
                <w:lang w:val="en-GB"/>
              </w:rPr>
              <w:t>B</w:t>
            </w:r>
            <w:r w:rsidRPr="007A50E2">
              <w:rPr>
                <w:lang w:val="en-GB"/>
              </w:rPr>
              <w:t>etter appearance and minimum size of the document</w:t>
            </w:r>
            <w:r>
              <w:rPr>
                <w:lang w:val="en-GB"/>
              </w:rPr>
              <w:t>.</w:t>
            </w:r>
          </w:p>
        </w:tc>
      </w:tr>
      <w:tr w:rsidR="001233AE" w:rsidRPr="00446429" w:rsidTr="001233AE">
        <w:tc>
          <w:tcPr>
            <w:tcW w:w="1809" w:type="dxa"/>
            <w:shd w:val="clear" w:color="auto" w:fill="auto"/>
          </w:tcPr>
          <w:p w:rsidR="001233AE" w:rsidRDefault="001233AE" w:rsidP="00716813">
            <w:pPr>
              <w:rPr>
                <w:b/>
              </w:rPr>
            </w:pPr>
            <w:r w:rsidRPr="005920CF">
              <w:rPr>
                <w:b/>
              </w:rPr>
              <w:lastRenderedPageBreak/>
              <w:t>PDF export profiles</w:t>
            </w:r>
          </w:p>
        </w:tc>
        <w:tc>
          <w:tcPr>
            <w:tcW w:w="5954" w:type="dxa"/>
            <w:shd w:val="clear" w:color="auto" w:fill="auto"/>
          </w:tcPr>
          <w:p w:rsidR="001233AE" w:rsidRPr="00392412" w:rsidRDefault="001233AE" w:rsidP="00716813">
            <w:pPr>
              <w:pStyle w:val="NoSpacing"/>
            </w:pPr>
            <w:r>
              <w:t>ABBYY</w:t>
            </w:r>
            <w:r w:rsidRPr="00392412">
              <w:t xml:space="preserve"> </w:t>
            </w:r>
            <w:r>
              <w:t>FineReader</w:t>
            </w:r>
            <w:r w:rsidRPr="00392412">
              <w:t xml:space="preserve"> </w:t>
            </w:r>
            <w:r>
              <w:t>Engine</w:t>
            </w:r>
            <w:r w:rsidRPr="00392412">
              <w:t xml:space="preserve"> 1</w:t>
            </w:r>
            <w:r>
              <w:t>1 for Mac</w:t>
            </w:r>
            <w:r w:rsidRPr="00392412">
              <w:t xml:space="preserve"> </w:t>
            </w:r>
            <w:r>
              <w:t>provides</w:t>
            </w:r>
            <w:r w:rsidRPr="00392412">
              <w:t xml:space="preserve"> </w:t>
            </w:r>
            <w:r>
              <w:t>predefined</w:t>
            </w:r>
            <w:r w:rsidRPr="00392412">
              <w:t xml:space="preserve"> </w:t>
            </w:r>
            <w:r>
              <w:t>profiles</w:t>
            </w:r>
            <w:r w:rsidRPr="00392412">
              <w:t xml:space="preserve"> </w:t>
            </w:r>
            <w:r>
              <w:t>with optimal values for popular export variants</w:t>
            </w:r>
            <w:r w:rsidRPr="00392412">
              <w:t>:</w:t>
            </w:r>
          </w:p>
          <w:p w:rsidR="001233AE" w:rsidRPr="000B16F0" w:rsidRDefault="001233AE" w:rsidP="004358E2">
            <w:pPr>
              <w:pStyle w:val="NoSpacing"/>
              <w:numPr>
                <w:ilvl w:val="0"/>
                <w:numId w:val="30"/>
              </w:numPr>
              <w:ind w:left="714" w:hanging="357"/>
              <w:contextualSpacing/>
            </w:pPr>
            <w:proofErr w:type="spellStart"/>
            <w:r w:rsidRPr="000B16F0">
              <w:t>MaxQuality</w:t>
            </w:r>
            <w:proofErr w:type="spellEnd"/>
          </w:p>
          <w:p w:rsidR="001233AE" w:rsidRPr="000B16F0" w:rsidRDefault="001233AE" w:rsidP="004358E2">
            <w:pPr>
              <w:pStyle w:val="NoSpacing"/>
              <w:numPr>
                <w:ilvl w:val="0"/>
                <w:numId w:val="30"/>
              </w:numPr>
              <w:ind w:left="714" w:hanging="357"/>
              <w:contextualSpacing/>
            </w:pPr>
            <w:r w:rsidRPr="000B16F0">
              <w:t>Balanced</w:t>
            </w:r>
          </w:p>
          <w:p w:rsidR="001233AE" w:rsidRDefault="001233AE" w:rsidP="004358E2">
            <w:pPr>
              <w:pStyle w:val="NoSpacing"/>
              <w:numPr>
                <w:ilvl w:val="0"/>
                <w:numId w:val="30"/>
              </w:numPr>
              <w:ind w:left="714" w:hanging="357"/>
              <w:contextualSpacing/>
            </w:pPr>
            <w:proofErr w:type="spellStart"/>
            <w:r w:rsidRPr="000B16F0">
              <w:t>MinSize</w:t>
            </w:r>
            <w:proofErr w:type="spellEnd"/>
          </w:p>
          <w:p w:rsidR="001233AE" w:rsidRDefault="001233AE" w:rsidP="004358E2">
            <w:pPr>
              <w:pStyle w:val="NoSpacing"/>
              <w:numPr>
                <w:ilvl w:val="0"/>
                <w:numId w:val="30"/>
              </w:numPr>
              <w:ind w:left="714" w:hanging="357"/>
              <w:contextualSpacing/>
            </w:pPr>
            <w:proofErr w:type="spellStart"/>
            <w:r w:rsidRPr="000B16F0">
              <w:t>MaxSpeed</w:t>
            </w:r>
            <w:proofErr w:type="spellEnd"/>
          </w:p>
          <w:p w:rsidR="001233AE" w:rsidRPr="00B85C8B" w:rsidRDefault="001233AE" w:rsidP="00716813">
            <w:r w:rsidRPr="005920CF">
              <w:rPr>
                <w:lang w:val="en-GB"/>
              </w:rPr>
              <w:t>With predefined PDF export profiles you automatically set optimal values for particular task.</w:t>
            </w:r>
          </w:p>
        </w:tc>
        <w:tc>
          <w:tcPr>
            <w:tcW w:w="2127" w:type="dxa"/>
            <w:vMerge/>
            <w:shd w:val="clear" w:color="auto" w:fill="auto"/>
          </w:tcPr>
          <w:p w:rsidR="001233AE" w:rsidRDefault="001233AE" w:rsidP="00716813">
            <w:pPr>
              <w:jc w:val="both"/>
            </w:pPr>
          </w:p>
        </w:tc>
      </w:tr>
      <w:tr w:rsidR="001233AE" w:rsidRPr="00446429" w:rsidTr="001233AE">
        <w:tc>
          <w:tcPr>
            <w:tcW w:w="1809" w:type="dxa"/>
            <w:shd w:val="clear" w:color="auto" w:fill="auto"/>
          </w:tcPr>
          <w:p w:rsidR="001233AE" w:rsidRPr="00130DE1" w:rsidRDefault="001233AE" w:rsidP="00716813">
            <w:pPr>
              <w:rPr>
                <w:rFonts w:cs="Arial"/>
                <w:b/>
              </w:rPr>
            </w:pPr>
            <w:r w:rsidRPr="007A50E2">
              <w:rPr>
                <w:b/>
              </w:rPr>
              <w:t>Higher quality of PDF MRC</w:t>
            </w:r>
          </w:p>
        </w:tc>
        <w:tc>
          <w:tcPr>
            <w:tcW w:w="5954" w:type="dxa"/>
            <w:shd w:val="clear" w:color="auto" w:fill="auto"/>
          </w:tcPr>
          <w:p w:rsidR="001233AE" w:rsidRPr="007A50E2" w:rsidRDefault="001233AE" w:rsidP="00716813">
            <w:pPr>
              <w:rPr>
                <w:lang w:val="en-GB"/>
              </w:rPr>
            </w:pPr>
            <w:r w:rsidRPr="007A50E2">
              <w:rPr>
                <w:lang w:val="en-GB"/>
              </w:rPr>
              <w:t>PDF MRC improvements include:</w:t>
            </w:r>
          </w:p>
          <w:p w:rsidR="001233AE" w:rsidRPr="00B85C8B" w:rsidRDefault="001233AE" w:rsidP="004358E2">
            <w:pPr>
              <w:numPr>
                <w:ilvl w:val="0"/>
                <w:numId w:val="26"/>
              </w:numPr>
              <w:tabs>
                <w:tab w:val="num" w:pos="318"/>
              </w:tabs>
              <w:spacing w:before="0" w:after="0" w:line="240" w:lineRule="auto"/>
              <w:ind w:left="176" w:hanging="176"/>
              <w:rPr>
                <w:bCs/>
              </w:rPr>
            </w:pPr>
            <w:r w:rsidRPr="00B85C8B">
              <w:rPr>
                <w:bCs/>
              </w:rPr>
              <w:t>higher background image compression</w:t>
            </w:r>
            <w:r>
              <w:rPr>
                <w:bCs/>
              </w:rPr>
              <w:t>,</w:t>
            </w:r>
          </w:p>
          <w:p w:rsidR="001233AE" w:rsidRDefault="001233AE" w:rsidP="004358E2">
            <w:pPr>
              <w:numPr>
                <w:ilvl w:val="0"/>
                <w:numId w:val="26"/>
              </w:numPr>
              <w:tabs>
                <w:tab w:val="num" w:pos="318"/>
              </w:tabs>
              <w:spacing w:before="0" w:after="0" w:line="240" w:lineRule="auto"/>
              <w:ind w:left="176" w:hanging="176"/>
              <w:rPr>
                <w:bCs/>
              </w:rPr>
            </w:pPr>
            <w:r w:rsidRPr="00B85C8B">
              <w:rPr>
                <w:bCs/>
              </w:rPr>
              <w:t>contrast elements stay in foreground</w:t>
            </w:r>
            <w:r>
              <w:rPr>
                <w:bCs/>
              </w:rPr>
              <w:t>.</w:t>
            </w:r>
          </w:p>
          <w:p w:rsidR="001233AE" w:rsidRPr="00EF7B43" w:rsidRDefault="001233AE" w:rsidP="00716813">
            <w:pPr>
              <w:rPr>
                <w:lang w:val="en-GB"/>
              </w:rPr>
            </w:pPr>
            <w:r w:rsidRPr="008F74C8">
              <w:rPr>
                <w:lang w:val="en-GB"/>
              </w:rPr>
              <w:t>Higher background image compression reduces the size of output PDF MRC file for up to 50%.</w:t>
            </w:r>
          </w:p>
        </w:tc>
        <w:tc>
          <w:tcPr>
            <w:tcW w:w="2127" w:type="dxa"/>
            <w:vMerge/>
            <w:shd w:val="clear" w:color="auto" w:fill="auto"/>
          </w:tcPr>
          <w:p w:rsidR="001233AE" w:rsidRDefault="001233AE" w:rsidP="00716813">
            <w:pPr>
              <w:rPr>
                <w:bCs/>
                <w:lang w:val="en-GB"/>
              </w:rPr>
            </w:pPr>
          </w:p>
        </w:tc>
      </w:tr>
      <w:tr w:rsidR="001233AE" w:rsidRPr="00446429" w:rsidTr="001233AE">
        <w:tc>
          <w:tcPr>
            <w:tcW w:w="1809" w:type="dxa"/>
            <w:shd w:val="clear" w:color="auto" w:fill="auto"/>
          </w:tcPr>
          <w:p w:rsidR="001233AE" w:rsidRPr="00A02F9C" w:rsidRDefault="001233AE" w:rsidP="00716813">
            <w:pPr>
              <w:rPr>
                <w:b/>
              </w:rPr>
            </w:pPr>
            <w:r w:rsidRPr="00A02F9C">
              <w:rPr>
                <w:b/>
              </w:rPr>
              <w:t>Stamps and written notes processing for PDF MRC *</w:t>
            </w:r>
          </w:p>
          <w:p w:rsidR="001233AE" w:rsidRPr="007A50E2" w:rsidRDefault="001233AE" w:rsidP="00716813">
            <w:pPr>
              <w:rPr>
                <w:b/>
              </w:rPr>
            </w:pPr>
            <w:r w:rsidRPr="00252257">
              <w:rPr>
                <w:i/>
              </w:rPr>
              <w:t xml:space="preserve">* </w:t>
            </w:r>
            <w:r>
              <w:rPr>
                <w:i/>
              </w:rPr>
              <w:t>s</w:t>
            </w:r>
            <w:r w:rsidRPr="00252257">
              <w:rPr>
                <w:i/>
              </w:rPr>
              <w:t>till under development</w:t>
            </w:r>
          </w:p>
        </w:tc>
        <w:tc>
          <w:tcPr>
            <w:tcW w:w="5954" w:type="dxa"/>
            <w:shd w:val="clear" w:color="auto" w:fill="auto"/>
          </w:tcPr>
          <w:p w:rsidR="001233AE" w:rsidRPr="00340543" w:rsidRDefault="001233AE" w:rsidP="00716813">
            <w:pPr>
              <w:rPr>
                <w:bCs/>
              </w:rPr>
            </w:pPr>
            <w:r w:rsidRPr="00340543">
              <w:rPr>
                <w:bCs/>
              </w:rPr>
              <w:t>Stamps and written notes can be placed to any part of documents and lay over sensitive information, which is needed to be extracted. Such marks are merged with the text during binarization and sensitive information can be lost.</w:t>
            </w:r>
          </w:p>
          <w:p w:rsidR="001233AE" w:rsidRDefault="001233AE" w:rsidP="00716813">
            <w:pPr>
              <w:rPr>
                <w:bCs/>
              </w:rPr>
            </w:pPr>
            <w:r w:rsidRPr="00340543">
              <w:rPr>
                <w:bCs/>
              </w:rPr>
              <w:t>FineReader Engine 11 provides special preprocessing mode for such cases. The idea of this preprocessing mode is that an image is split into two layers: color and black-and-white. Black-and-white layer is used for recognition, while the color layer is passed to export without modifications</w:t>
            </w:r>
            <w:r>
              <w:rPr>
                <w:bCs/>
              </w:rPr>
              <w:t xml:space="preserve"> and it </w:t>
            </w:r>
            <w:r w:rsidRPr="00503C1D">
              <w:rPr>
                <w:bCs/>
              </w:rPr>
              <w:t>will stay in foreground of resulting PDF MRC file instead of appearing in background as blurred elements.</w:t>
            </w:r>
          </w:p>
          <w:p w:rsidR="001233AE" w:rsidRDefault="001233AE" w:rsidP="00716813">
            <w:pPr>
              <w:rPr>
                <w:bCs/>
              </w:rPr>
            </w:pPr>
            <w:r>
              <w:rPr>
                <w:bCs/>
              </w:rPr>
              <w:t>As a result, o</w:t>
            </w:r>
            <w:r w:rsidRPr="00340543">
              <w:rPr>
                <w:bCs/>
              </w:rPr>
              <w:t>utput PDF has high-level quality and compression</w:t>
            </w:r>
            <w:r>
              <w:rPr>
                <w:bCs/>
              </w:rPr>
              <w:t>. T</w:t>
            </w:r>
            <w:r w:rsidRPr="00340543">
              <w:rPr>
                <w:bCs/>
              </w:rPr>
              <w:t>ext and separators are compressed with suitable black-and-white codec, while color layer - with color codec.</w:t>
            </w:r>
          </w:p>
          <w:p w:rsidR="001233AE" w:rsidRPr="007A50E2" w:rsidRDefault="001233AE" w:rsidP="00716813">
            <w:pPr>
              <w:rPr>
                <w:lang w:val="en-GB"/>
              </w:rPr>
            </w:pPr>
            <w:r>
              <w:rPr>
                <w:noProof/>
                <w:lang w:eastAsia="zh-TW"/>
              </w:rPr>
              <w:drawing>
                <wp:inline distT="0" distB="0" distL="0" distR="0" wp14:anchorId="3BCC336B" wp14:editId="23DD76C0">
                  <wp:extent cx="2894330" cy="1232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4330" cy="1232535"/>
                          </a:xfrm>
                          <a:prstGeom prst="rect">
                            <a:avLst/>
                          </a:prstGeom>
                          <a:noFill/>
                          <a:ln>
                            <a:noFill/>
                          </a:ln>
                        </pic:spPr>
                      </pic:pic>
                    </a:graphicData>
                  </a:graphic>
                </wp:inline>
              </w:drawing>
            </w:r>
          </w:p>
        </w:tc>
        <w:tc>
          <w:tcPr>
            <w:tcW w:w="2127" w:type="dxa"/>
            <w:vMerge/>
            <w:shd w:val="clear" w:color="auto" w:fill="auto"/>
          </w:tcPr>
          <w:p w:rsidR="001233AE" w:rsidRDefault="001233AE" w:rsidP="00716813">
            <w:pPr>
              <w:rPr>
                <w:bCs/>
                <w:lang w:val="en-GB"/>
              </w:rPr>
            </w:pPr>
          </w:p>
        </w:tc>
      </w:tr>
      <w:tr w:rsidR="001233AE" w:rsidRPr="00446429" w:rsidTr="001233AE">
        <w:trPr>
          <w:trHeight w:val="1767"/>
        </w:trPr>
        <w:tc>
          <w:tcPr>
            <w:tcW w:w="1809" w:type="dxa"/>
            <w:shd w:val="clear" w:color="auto" w:fill="auto"/>
          </w:tcPr>
          <w:p w:rsidR="001233AE" w:rsidRPr="00F43AB6" w:rsidRDefault="001233AE" w:rsidP="00716813">
            <w:pPr>
              <w:rPr>
                <w:b/>
              </w:rPr>
            </w:pPr>
            <w:r w:rsidRPr="008F74C8">
              <w:rPr>
                <w:b/>
              </w:rPr>
              <w:lastRenderedPageBreak/>
              <w:t>An ability to create linear or non-linear PDF files</w:t>
            </w:r>
          </w:p>
        </w:tc>
        <w:tc>
          <w:tcPr>
            <w:tcW w:w="5954" w:type="dxa"/>
            <w:shd w:val="clear" w:color="auto" w:fill="auto"/>
          </w:tcPr>
          <w:p w:rsidR="001233AE" w:rsidRPr="005368D1" w:rsidRDefault="001233AE" w:rsidP="00716813">
            <w:pPr>
              <w:rPr>
                <w:lang w:val="en-GB"/>
              </w:rPr>
            </w:pPr>
            <w:r w:rsidRPr="005368D1">
              <w:rPr>
                <w:lang w:val="en-GB"/>
              </w:rPr>
              <w:t xml:space="preserve">Linear PDF files have internal data arranged in a page order. A page of a linear PDF file can be read in a web browser plug-in without waiting for the whole file to be downloaded. Non-linear PDF have the data necessary to assemble a document page scattered through the whole file. </w:t>
            </w:r>
          </w:p>
          <w:p w:rsidR="001233AE" w:rsidRPr="00C10D88" w:rsidRDefault="001233AE" w:rsidP="00716813">
            <w:r>
              <w:rPr>
                <w:lang w:val="en-GB"/>
              </w:rPr>
              <w:t xml:space="preserve">New </w:t>
            </w:r>
            <w:r w:rsidRPr="005368D1">
              <w:rPr>
                <w:lang w:val="en-GB"/>
              </w:rPr>
              <w:t>PDF export parameters include new option which specifies whether a linear PDF file should be created.</w:t>
            </w:r>
          </w:p>
        </w:tc>
        <w:tc>
          <w:tcPr>
            <w:tcW w:w="2127" w:type="dxa"/>
            <w:vMerge/>
            <w:shd w:val="clear" w:color="auto" w:fill="auto"/>
          </w:tcPr>
          <w:p w:rsidR="001233AE" w:rsidRDefault="001233AE" w:rsidP="00716813">
            <w:pPr>
              <w:rPr>
                <w:bCs/>
                <w:lang w:val="en-GB"/>
              </w:rPr>
            </w:pPr>
          </w:p>
        </w:tc>
      </w:tr>
      <w:tr w:rsidR="001233AE" w:rsidRPr="00446429" w:rsidTr="001233AE">
        <w:tc>
          <w:tcPr>
            <w:tcW w:w="9890" w:type="dxa"/>
            <w:gridSpan w:val="3"/>
            <w:shd w:val="clear" w:color="auto" w:fill="auto"/>
          </w:tcPr>
          <w:p w:rsidR="001233AE" w:rsidRPr="0093449F" w:rsidRDefault="001233AE" w:rsidP="00716813">
            <w:r w:rsidRPr="00EF7B43">
              <w:rPr>
                <w:b/>
              </w:rPr>
              <w:t>Other Export Improvements</w:t>
            </w:r>
          </w:p>
        </w:tc>
      </w:tr>
      <w:tr w:rsidR="001233AE" w:rsidRPr="00446429" w:rsidTr="001233AE">
        <w:tc>
          <w:tcPr>
            <w:tcW w:w="1809" w:type="dxa"/>
            <w:shd w:val="clear" w:color="auto" w:fill="auto"/>
          </w:tcPr>
          <w:p w:rsidR="001233AE" w:rsidRDefault="001233AE" w:rsidP="00716813">
            <w:pPr>
              <w:rPr>
                <w:b/>
              </w:rPr>
            </w:pPr>
            <w:proofErr w:type="spellStart"/>
            <w:r w:rsidRPr="00622449">
              <w:rPr>
                <w:b/>
              </w:rPr>
              <w:t>Docx</w:t>
            </w:r>
            <w:proofErr w:type="spellEnd"/>
            <w:r w:rsidRPr="00622449">
              <w:rPr>
                <w:b/>
              </w:rPr>
              <w:t xml:space="preserve"> and </w:t>
            </w:r>
            <w:proofErr w:type="spellStart"/>
            <w:r w:rsidRPr="00622449">
              <w:rPr>
                <w:b/>
              </w:rPr>
              <w:t>Xlsx</w:t>
            </w:r>
            <w:proofErr w:type="spellEnd"/>
            <w:r w:rsidRPr="00622449">
              <w:rPr>
                <w:b/>
              </w:rPr>
              <w:t xml:space="preserve"> Export Improvements</w:t>
            </w:r>
            <w:r>
              <w:rPr>
                <w:b/>
              </w:rPr>
              <w:t>*</w:t>
            </w:r>
          </w:p>
          <w:p w:rsidR="001233AE" w:rsidRPr="00622449" w:rsidRDefault="001233AE" w:rsidP="00716813">
            <w:pPr>
              <w:rPr>
                <w:b/>
              </w:rPr>
            </w:pPr>
            <w:r w:rsidRPr="00252257">
              <w:rPr>
                <w:i/>
              </w:rPr>
              <w:t xml:space="preserve">* </w:t>
            </w:r>
            <w:r w:rsidRPr="00F92D7F">
              <w:rPr>
                <w:i/>
              </w:rPr>
              <w:t>based on ABBYY internal test results</w:t>
            </w:r>
          </w:p>
        </w:tc>
        <w:tc>
          <w:tcPr>
            <w:tcW w:w="5954" w:type="dxa"/>
            <w:shd w:val="clear" w:color="auto" w:fill="auto"/>
          </w:tcPr>
          <w:p w:rsidR="001233AE" w:rsidRPr="00622449" w:rsidRDefault="001233AE" w:rsidP="00716813">
            <w:pPr>
              <w:rPr>
                <w:bCs/>
              </w:rPr>
            </w:pPr>
            <w:proofErr w:type="spellStart"/>
            <w:r w:rsidRPr="00622449">
              <w:rPr>
                <w:bCs/>
              </w:rPr>
              <w:t>Docx</w:t>
            </w:r>
            <w:proofErr w:type="spellEnd"/>
            <w:r>
              <w:rPr>
                <w:bCs/>
              </w:rPr>
              <w:t xml:space="preserve"> improvements:</w:t>
            </w:r>
          </w:p>
          <w:p w:rsidR="001233AE" w:rsidRPr="00622449" w:rsidRDefault="001233AE" w:rsidP="004358E2">
            <w:pPr>
              <w:numPr>
                <w:ilvl w:val="0"/>
                <w:numId w:val="26"/>
              </w:numPr>
              <w:tabs>
                <w:tab w:val="num" w:pos="318"/>
              </w:tabs>
              <w:spacing w:before="0" w:after="0" w:line="240" w:lineRule="auto"/>
              <w:ind w:left="176" w:hanging="176"/>
              <w:rPr>
                <w:bCs/>
              </w:rPr>
            </w:pPr>
            <w:r w:rsidRPr="00622449">
              <w:rPr>
                <w:bCs/>
              </w:rPr>
              <w:t>Better pages number detection</w:t>
            </w:r>
          </w:p>
          <w:p w:rsidR="001233AE" w:rsidRPr="00622449" w:rsidRDefault="001233AE" w:rsidP="004358E2">
            <w:pPr>
              <w:numPr>
                <w:ilvl w:val="0"/>
                <w:numId w:val="26"/>
              </w:numPr>
              <w:tabs>
                <w:tab w:val="num" w:pos="318"/>
              </w:tabs>
              <w:spacing w:before="0" w:after="0" w:line="240" w:lineRule="auto"/>
              <w:ind w:left="176" w:hanging="176"/>
              <w:rPr>
                <w:bCs/>
              </w:rPr>
            </w:pPr>
            <w:r w:rsidRPr="00622449">
              <w:rPr>
                <w:bCs/>
              </w:rPr>
              <w:t>Better font detection: Font type , Bold, Italic, Header</w:t>
            </w:r>
          </w:p>
          <w:p w:rsidR="001233AE" w:rsidRPr="00622449" w:rsidRDefault="001233AE" w:rsidP="004358E2">
            <w:pPr>
              <w:numPr>
                <w:ilvl w:val="0"/>
                <w:numId w:val="26"/>
              </w:numPr>
              <w:tabs>
                <w:tab w:val="num" w:pos="318"/>
              </w:tabs>
              <w:spacing w:before="0" w:after="0" w:line="240" w:lineRule="auto"/>
              <w:ind w:left="176" w:hanging="176"/>
              <w:rPr>
                <w:bCs/>
              </w:rPr>
            </w:pPr>
            <w:r w:rsidRPr="00622449">
              <w:rPr>
                <w:bCs/>
              </w:rPr>
              <w:t>Better text wrapping</w:t>
            </w:r>
          </w:p>
          <w:p w:rsidR="001233AE" w:rsidRPr="00622449" w:rsidRDefault="001233AE" w:rsidP="004358E2">
            <w:pPr>
              <w:numPr>
                <w:ilvl w:val="0"/>
                <w:numId w:val="26"/>
              </w:numPr>
              <w:tabs>
                <w:tab w:val="num" w:pos="318"/>
              </w:tabs>
              <w:spacing w:before="0" w:after="0" w:line="240" w:lineRule="auto"/>
              <w:ind w:left="176" w:hanging="176"/>
              <w:rPr>
                <w:bCs/>
              </w:rPr>
            </w:pPr>
            <w:r w:rsidRPr="00622449">
              <w:rPr>
                <w:bCs/>
              </w:rPr>
              <w:t>Better page orientation detection</w:t>
            </w:r>
          </w:p>
          <w:p w:rsidR="001233AE" w:rsidRPr="00622449" w:rsidRDefault="001233AE" w:rsidP="00716813">
            <w:pPr>
              <w:rPr>
                <w:bCs/>
              </w:rPr>
            </w:pPr>
            <w:proofErr w:type="spellStart"/>
            <w:r w:rsidRPr="00622449">
              <w:rPr>
                <w:bCs/>
              </w:rPr>
              <w:t>Xlsx</w:t>
            </w:r>
            <w:proofErr w:type="spellEnd"/>
            <w:r>
              <w:rPr>
                <w:bCs/>
              </w:rPr>
              <w:t xml:space="preserve"> improvements:</w:t>
            </w:r>
          </w:p>
          <w:p w:rsidR="001233AE" w:rsidRPr="00622449" w:rsidRDefault="001233AE" w:rsidP="004358E2">
            <w:pPr>
              <w:numPr>
                <w:ilvl w:val="0"/>
                <w:numId w:val="26"/>
              </w:numPr>
              <w:tabs>
                <w:tab w:val="num" w:pos="318"/>
              </w:tabs>
              <w:spacing w:before="0" w:after="0" w:line="240" w:lineRule="auto"/>
              <w:ind w:left="176" w:hanging="176"/>
              <w:rPr>
                <w:bCs/>
              </w:rPr>
            </w:pPr>
            <w:r w:rsidRPr="00622449">
              <w:rPr>
                <w:bCs/>
              </w:rPr>
              <w:t>Better cells detection</w:t>
            </w:r>
          </w:p>
          <w:p w:rsidR="001233AE" w:rsidRPr="00622449" w:rsidRDefault="001233AE" w:rsidP="004358E2">
            <w:pPr>
              <w:numPr>
                <w:ilvl w:val="0"/>
                <w:numId w:val="26"/>
              </w:numPr>
              <w:tabs>
                <w:tab w:val="num" w:pos="318"/>
              </w:tabs>
              <w:spacing w:before="0" w:after="0" w:line="240" w:lineRule="auto"/>
              <w:ind w:left="176" w:hanging="176"/>
              <w:rPr>
                <w:bCs/>
              </w:rPr>
            </w:pPr>
            <w:r w:rsidRPr="00622449">
              <w:rPr>
                <w:bCs/>
              </w:rPr>
              <w:t>Better columns’ width detection</w:t>
            </w:r>
          </w:p>
        </w:tc>
        <w:tc>
          <w:tcPr>
            <w:tcW w:w="2127" w:type="dxa"/>
            <w:shd w:val="clear" w:color="auto" w:fill="auto"/>
          </w:tcPr>
          <w:p w:rsidR="001233AE" w:rsidRPr="0093449F" w:rsidRDefault="001233AE" w:rsidP="00716813"/>
        </w:tc>
      </w:tr>
      <w:tr w:rsidR="001233AE" w:rsidRPr="00446429" w:rsidTr="001233AE">
        <w:tc>
          <w:tcPr>
            <w:tcW w:w="1809" w:type="dxa"/>
            <w:shd w:val="clear" w:color="auto" w:fill="auto"/>
          </w:tcPr>
          <w:p w:rsidR="001233AE" w:rsidRDefault="001233AE" w:rsidP="00716813">
            <w:pPr>
              <w:rPr>
                <w:b/>
              </w:rPr>
            </w:pPr>
            <w:r w:rsidRPr="00A05B17">
              <w:rPr>
                <w:b/>
              </w:rPr>
              <w:t>Excel</w:t>
            </w:r>
            <w:r w:rsidRPr="00622449">
              <w:rPr>
                <w:b/>
              </w:rPr>
              <w:t xml:space="preserve"> </w:t>
            </w:r>
            <w:r w:rsidRPr="00A05B17">
              <w:rPr>
                <w:b/>
              </w:rPr>
              <w:t>export</w:t>
            </w:r>
            <w:r w:rsidRPr="00622449">
              <w:rPr>
                <w:b/>
              </w:rPr>
              <w:t xml:space="preserve"> </w:t>
            </w:r>
            <w:r w:rsidRPr="00A05B17">
              <w:rPr>
                <w:b/>
              </w:rPr>
              <w:t>improvements</w:t>
            </w:r>
            <w:r>
              <w:rPr>
                <w:b/>
              </w:rPr>
              <w:t>*</w:t>
            </w:r>
          </w:p>
          <w:p w:rsidR="001233AE" w:rsidRPr="00622449" w:rsidRDefault="001233AE" w:rsidP="00716813">
            <w:pPr>
              <w:rPr>
                <w:b/>
              </w:rPr>
            </w:pPr>
            <w:r w:rsidRPr="00252257">
              <w:rPr>
                <w:i/>
              </w:rPr>
              <w:t xml:space="preserve">* </w:t>
            </w:r>
            <w:r>
              <w:rPr>
                <w:i/>
              </w:rPr>
              <w:t>s</w:t>
            </w:r>
            <w:r w:rsidRPr="00252257">
              <w:rPr>
                <w:i/>
              </w:rPr>
              <w:t>till under development</w:t>
            </w:r>
          </w:p>
        </w:tc>
        <w:tc>
          <w:tcPr>
            <w:tcW w:w="5954" w:type="dxa"/>
            <w:shd w:val="clear" w:color="auto" w:fill="auto"/>
          </w:tcPr>
          <w:p w:rsidR="001233AE" w:rsidRPr="00622449" w:rsidRDefault="001233AE" w:rsidP="00716813">
            <w:pPr>
              <w:tabs>
                <w:tab w:val="left" w:pos="1421"/>
              </w:tabs>
              <w:rPr>
                <w:bCs/>
              </w:rPr>
            </w:pPr>
            <w:r w:rsidRPr="00622449">
              <w:rPr>
                <w:bCs/>
              </w:rPr>
              <w:t>FineReader Engine 11 allow</w:t>
            </w:r>
            <w:r>
              <w:rPr>
                <w:bCs/>
              </w:rPr>
              <w:t>s</w:t>
            </w:r>
            <w:r w:rsidRPr="00622449">
              <w:rPr>
                <w:bCs/>
              </w:rPr>
              <w:t xml:space="preserve"> retaining formatting of all data in the tables exported to Excel, including numbers:</w:t>
            </w:r>
          </w:p>
          <w:p w:rsidR="001233AE" w:rsidRPr="00622449" w:rsidRDefault="001233AE" w:rsidP="004358E2">
            <w:pPr>
              <w:numPr>
                <w:ilvl w:val="0"/>
                <w:numId w:val="26"/>
              </w:numPr>
              <w:tabs>
                <w:tab w:val="num" w:pos="318"/>
              </w:tabs>
              <w:spacing w:before="0" w:after="0" w:line="240" w:lineRule="auto"/>
              <w:ind w:left="176" w:hanging="176"/>
              <w:rPr>
                <w:bCs/>
              </w:rPr>
            </w:pPr>
            <w:r w:rsidRPr="00622449">
              <w:rPr>
                <w:bCs/>
              </w:rPr>
              <w:t>Bold font style</w:t>
            </w:r>
          </w:p>
          <w:p w:rsidR="001233AE" w:rsidRPr="00622449" w:rsidRDefault="001233AE" w:rsidP="004358E2">
            <w:pPr>
              <w:numPr>
                <w:ilvl w:val="0"/>
                <w:numId w:val="26"/>
              </w:numPr>
              <w:tabs>
                <w:tab w:val="num" w:pos="318"/>
              </w:tabs>
              <w:spacing w:before="0" w:after="0" w:line="240" w:lineRule="auto"/>
              <w:ind w:left="176" w:hanging="176"/>
              <w:rPr>
                <w:bCs/>
              </w:rPr>
            </w:pPr>
            <w:r w:rsidRPr="00622449">
              <w:rPr>
                <w:bCs/>
              </w:rPr>
              <w:t>Font colors</w:t>
            </w:r>
          </w:p>
          <w:p w:rsidR="001233AE" w:rsidRPr="00622449" w:rsidRDefault="001233AE" w:rsidP="00716813">
            <w:pPr>
              <w:tabs>
                <w:tab w:val="left" w:pos="1421"/>
              </w:tabs>
              <w:rPr>
                <w:bCs/>
              </w:rPr>
            </w:pPr>
            <w:r>
              <w:rPr>
                <w:noProof/>
                <w:lang w:eastAsia="zh-TW"/>
              </w:rPr>
              <w:drawing>
                <wp:inline distT="0" distB="0" distL="0" distR="0" wp14:anchorId="0221664A" wp14:editId="565DE3BF">
                  <wp:extent cx="3053080" cy="1304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3080" cy="1304290"/>
                          </a:xfrm>
                          <a:prstGeom prst="rect">
                            <a:avLst/>
                          </a:prstGeom>
                          <a:noFill/>
                          <a:ln>
                            <a:noFill/>
                          </a:ln>
                        </pic:spPr>
                      </pic:pic>
                    </a:graphicData>
                  </a:graphic>
                </wp:inline>
              </w:drawing>
            </w:r>
          </w:p>
        </w:tc>
        <w:tc>
          <w:tcPr>
            <w:tcW w:w="2127" w:type="dxa"/>
            <w:shd w:val="clear" w:color="auto" w:fill="auto"/>
          </w:tcPr>
          <w:p w:rsidR="001233AE" w:rsidRPr="0093449F" w:rsidRDefault="001233AE" w:rsidP="00716813"/>
        </w:tc>
      </w:tr>
      <w:tr w:rsidR="001233AE" w:rsidRPr="00446429" w:rsidTr="001233AE">
        <w:tc>
          <w:tcPr>
            <w:tcW w:w="1809" w:type="dxa"/>
            <w:shd w:val="clear" w:color="auto" w:fill="auto"/>
          </w:tcPr>
          <w:p w:rsidR="001233AE" w:rsidRPr="00622449" w:rsidRDefault="001233AE" w:rsidP="00716813">
            <w:pPr>
              <w:rPr>
                <w:b/>
              </w:rPr>
            </w:pPr>
            <w:r w:rsidRPr="00A05B17">
              <w:rPr>
                <w:b/>
              </w:rPr>
              <w:t>Export</w:t>
            </w:r>
            <w:r w:rsidRPr="00622449">
              <w:rPr>
                <w:b/>
              </w:rPr>
              <w:t xml:space="preserve"> </w:t>
            </w:r>
            <w:r w:rsidRPr="00A05B17">
              <w:rPr>
                <w:b/>
              </w:rPr>
              <w:t>to</w:t>
            </w:r>
            <w:r w:rsidRPr="00622449">
              <w:rPr>
                <w:b/>
              </w:rPr>
              <w:t xml:space="preserve"> XPS</w:t>
            </w:r>
            <w:r>
              <w:rPr>
                <w:b/>
              </w:rPr>
              <w:t>*</w:t>
            </w:r>
          </w:p>
          <w:p w:rsidR="001233AE" w:rsidRDefault="001233AE" w:rsidP="00716813">
            <w:pPr>
              <w:rPr>
                <w:b/>
                <w:noProof/>
              </w:rPr>
            </w:pPr>
            <w:r>
              <w:rPr>
                <w:b/>
                <w:noProof/>
                <w:lang w:eastAsia="zh-TW"/>
              </w:rPr>
              <w:drawing>
                <wp:inline distT="0" distB="0" distL="0" distR="0" wp14:anchorId="6AF6FF70" wp14:editId="20B24F7F">
                  <wp:extent cx="429260" cy="508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260" cy="508635"/>
                          </a:xfrm>
                          <a:prstGeom prst="rect">
                            <a:avLst/>
                          </a:prstGeom>
                          <a:noFill/>
                          <a:ln>
                            <a:noFill/>
                          </a:ln>
                        </pic:spPr>
                      </pic:pic>
                    </a:graphicData>
                  </a:graphic>
                </wp:inline>
              </w:drawing>
            </w:r>
          </w:p>
          <w:p w:rsidR="001233AE" w:rsidRPr="00622449" w:rsidRDefault="001233AE" w:rsidP="00716813">
            <w:pPr>
              <w:rPr>
                <w:b/>
              </w:rPr>
            </w:pPr>
            <w:r w:rsidRPr="00252257">
              <w:rPr>
                <w:i/>
              </w:rPr>
              <w:t xml:space="preserve">* </w:t>
            </w:r>
            <w:r>
              <w:rPr>
                <w:i/>
              </w:rPr>
              <w:t>s</w:t>
            </w:r>
            <w:r w:rsidRPr="00252257">
              <w:rPr>
                <w:i/>
              </w:rPr>
              <w:t>till under development</w:t>
            </w:r>
          </w:p>
        </w:tc>
        <w:tc>
          <w:tcPr>
            <w:tcW w:w="5954" w:type="dxa"/>
            <w:shd w:val="clear" w:color="auto" w:fill="auto"/>
          </w:tcPr>
          <w:p w:rsidR="001233AE" w:rsidRPr="00622449" w:rsidRDefault="001233AE" w:rsidP="00716813">
            <w:pPr>
              <w:tabs>
                <w:tab w:val="left" w:pos="935"/>
              </w:tabs>
              <w:rPr>
                <w:bCs/>
              </w:rPr>
            </w:pPr>
            <w:r w:rsidRPr="00622449">
              <w:rPr>
                <w:bCs/>
              </w:rPr>
              <w:t xml:space="preserve">XPS (XML Paper Specification) format is based on XML. As PDF format, it provides device-independent document appearance. XPS also comes handy when one doesn't have a printer installed and the XPS virtual printer allows to save the document in "ready-to-print" original format for later printing. </w:t>
            </w:r>
          </w:p>
        </w:tc>
        <w:tc>
          <w:tcPr>
            <w:tcW w:w="2127" w:type="dxa"/>
            <w:shd w:val="clear" w:color="auto" w:fill="auto"/>
          </w:tcPr>
          <w:p w:rsidR="001233AE" w:rsidRPr="0093449F" w:rsidRDefault="001233AE" w:rsidP="00716813"/>
        </w:tc>
      </w:tr>
      <w:tr w:rsidR="001233AE" w:rsidRPr="00446429" w:rsidTr="001233AE">
        <w:tc>
          <w:tcPr>
            <w:tcW w:w="1809" w:type="dxa"/>
            <w:shd w:val="clear" w:color="auto" w:fill="auto"/>
          </w:tcPr>
          <w:p w:rsidR="001233AE" w:rsidRPr="00622449" w:rsidRDefault="001233AE" w:rsidP="00716813">
            <w:pPr>
              <w:rPr>
                <w:b/>
                <w:bCs/>
              </w:rPr>
            </w:pPr>
            <w:r w:rsidRPr="00622449">
              <w:rPr>
                <w:b/>
                <w:bCs/>
              </w:rPr>
              <w:lastRenderedPageBreak/>
              <w:t>Export to memory*</w:t>
            </w:r>
          </w:p>
          <w:p w:rsidR="001233AE" w:rsidRPr="00622449" w:rsidRDefault="001233AE" w:rsidP="00716813">
            <w:pPr>
              <w:rPr>
                <w:b/>
              </w:rPr>
            </w:pPr>
            <w:r w:rsidRPr="00252257">
              <w:rPr>
                <w:i/>
              </w:rPr>
              <w:t xml:space="preserve">* </w:t>
            </w:r>
            <w:r>
              <w:rPr>
                <w:i/>
              </w:rPr>
              <w:t>s</w:t>
            </w:r>
            <w:r w:rsidRPr="00252257">
              <w:rPr>
                <w:i/>
              </w:rPr>
              <w:t>till under development</w:t>
            </w:r>
          </w:p>
        </w:tc>
        <w:tc>
          <w:tcPr>
            <w:tcW w:w="5954" w:type="dxa"/>
            <w:shd w:val="clear" w:color="auto" w:fill="auto"/>
          </w:tcPr>
          <w:p w:rsidR="001233AE" w:rsidRPr="00622449" w:rsidRDefault="001233AE" w:rsidP="00716813">
            <w:pPr>
              <w:tabs>
                <w:tab w:val="left" w:pos="935"/>
              </w:tabs>
              <w:rPr>
                <w:bCs/>
              </w:rPr>
            </w:pPr>
            <w:r w:rsidRPr="00622449">
              <w:rPr>
                <w:bCs/>
              </w:rPr>
              <w:t>FineReader Engine 11 will be able to save recognized documents not only on disk, but into a file stream.</w:t>
            </w:r>
          </w:p>
        </w:tc>
        <w:tc>
          <w:tcPr>
            <w:tcW w:w="2127" w:type="dxa"/>
            <w:shd w:val="clear" w:color="auto" w:fill="auto"/>
          </w:tcPr>
          <w:p w:rsidR="001233AE" w:rsidRPr="0093449F" w:rsidRDefault="001233AE" w:rsidP="00716813">
            <w:r>
              <w:t>Increased security for your confidential data</w:t>
            </w:r>
          </w:p>
        </w:tc>
      </w:tr>
      <w:tr w:rsidR="001233AE" w:rsidRPr="00446429" w:rsidTr="001233AE">
        <w:tc>
          <w:tcPr>
            <w:tcW w:w="1809" w:type="dxa"/>
            <w:shd w:val="clear" w:color="auto" w:fill="auto"/>
          </w:tcPr>
          <w:p w:rsidR="001233AE" w:rsidRPr="00622449" w:rsidRDefault="001233AE" w:rsidP="00716813">
            <w:pPr>
              <w:rPr>
                <w:b/>
                <w:bCs/>
              </w:rPr>
            </w:pPr>
            <w:r w:rsidRPr="00A05B17">
              <w:rPr>
                <w:b/>
                <w:bCs/>
              </w:rPr>
              <w:t>Extended</w:t>
            </w:r>
            <w:r w:rsidRPr="00944792">
              <w:rPr>
                <w:b/>
                <w:bCs/>
              </w:rPr>
              <w:t xml:space="preserve"> ABBYY XML</w:t>
            </w:r>
          </w:p>
        </w:tc>
        <w:tc>
          <w:tcPr>
            <w:tcW w:w="5954" w:type="dxa"/>
            <w:shd w:val="clear" w:color="auto" w:fill="auto"/>
          </w:tcPr>
          <w:p w:rsidR="001233AE" w:rsidRPr="00622449" w:rsidRDefault="001233AE" w:rsidP="00716813">
            <w:pPr>
              <w:tabs>
                <w:tab w:val="left" w:pos="935"/>
              </w:tabs>
              <w:rPr>
                <w:bCs/>
              </w:rPr>
            </w:pPr>
            <w:r w:rsidRPr="00944792">
              <w:rPr>
                <w:bCs/>
              </w:rPr>
              <w:t>Now there is an ability to save paragraph style and roles into output XML. This can be useful to identify the role of a paragraph, e.g. to detect running titles and footnotes.</w:t>
            </w:r>
          </w:p>
        </w:tc>
        <w:tc>
          <w:tcPr>
            <w:tcW w:w="2127" w:type="dxa"/>
            <w:shd w:val="clear" w:color="auto" w:fill="auto"/>
          </w:tcPr>
          <w:p w:rsidR="001233AE" w:rsidRPr="0093449F" w:rsidRDefault="001233AE" w:rsidP="00716813"/>
        </w:tc>
      </w:tr>
      <w:tr w:rsidR="001233AE" w:rsidRPr="00446429" w:rsidTr="001233AE">
        <w:tc>
          <w:tcPr>
            <w:tcW w:w="1809" w:type="dxa"/>
            <w:shd w:val="clear" w:color="auto" w:fill="auto"/>
          </w:tcPr>
          <w:p w:rsidR="001233AE" w:rsidRPr="007B137A" w:rsidRDefault="001233AE" w:rsidP="00716813">
            <w:pPr>
              <w:rPr>
                <w:b/>
              </w:rPr>
            </w:pPr>
            <w:r>
              <w:rPr>
                <w:b/>
              </w:rPr>
              <w:t>Other</w:t>
            </w:r>
          </w:p>
        </w:tc>
        <w:tc>
          <w:tcPr>
            <w:tcW w:w="5954" w:type="dxa"/>
            <w:shd w:val="clear" w:color="auto" w:fill="auto"/>
          </w:tcPr>
          <w:p w:rsidR="001233AE" w:rsidRDefault="001233AE" w:rsidP="004358E2">
            <w:pPr>
              <w:numPr>
                <w:ilvl w:val="0"/>
                <w:numId w:val="26"/>
              </w:numPr>
              <w:spacing w:before="120" w:after="120" w:line="240" w:lineRule="auto"/>
              <w:ind w:left="176" w:hanging="176"/>
              <w:rPr>
                <w:bCs/>
              </w:rPr>
            </w:pPr>
            <w:r w:rsidRPr="00EF7B43">
              <w:rPr>
                <w:bCs/>
              </w:rPr>
              <w:t>Recreation of the logical structure of a document is an option during export to RTF, DOCX, and HTML formats</w:t>
            </w:r>
            <w:r>
              <w:rPr>
                <w:bCs/>
              </w:rPr>
              <w:t>.</w:t>
            </w:r>
          </w:p>
          <w:p w:rsidR="001233AE" w:rsidRPr="00EF7B43" w:rsidRDefault="001233AE" w:rsidP="004358E2">
            <w:pPr>
              <w:numPr>
                <w:ilvl w:val="0"/>
                <w:numId w:val="26"/>
              </w:numPr>
              <w:spacing w:before="120" w:after="120" w:line="240" w:lineRule="auto"/>
              <w:ind w:left="176" w:hanging="176"/>
              <w:rPr>
                <w:bCs/>
              </w:rPr>
            </w:pPr>
            <w:r w:rsidRPr="00EF7B43">
              <w:rPr>
                <w:bCs/>
              </w:rPr>
              <w:t>An ability to save information of paragra</w:t>
            </w:r>
            <w:r>
              <w:rPr>
                <w:bCs/>
              </w:rPr>
              <w:t>ph styles and roles in XML file.</w:t>
            </w:r>
          </w:p>
          <w:p w:rsidR="001233AE" w:rsidRPr="00622449" w:rsidRDefault="001233AE" w:rsidP="004358E2">
            <w:pPr>
              <w:numPr>
                <w:ilvl w:val="0"/>
                <w:numId w:val="26"/>
              </w:numPr>
              <w:spacing w:before="120" w:after="120" w:line="240" w:lineRule="auto"/>
              <w:ind w:left="176" w:hanging="176"/>
              <w:rPr>
                <w:bCs/>
              </w:rPr>
            </w:pPr>
            <w:r w:rsidRPr="00EF7B43">
              <w:rPr>
                <w:bCs/>
              </w:rPr>
              <w:t>New color settings for embedded pictures in RTF, DOCX, PPTX, HTML, EPUB, and FB2 formats</w:t>
            </w:r>
            <w:r>
              <w:rPr>
                <w:bCs/>
              </w:rPr>
              <w:t>.</w:t>
            </w:r>
          </w:p>
        </w:tc>
        <w:tc>
          <w:tcPr>
            <w:tcW w:w="2127" w:type="dxa"/>
            <w:shd w:val="clear" w:color="auto" w:fill="auto"/>
          </w:tcPr>
          <w:p w:rsidR="001233AE" w:rsidRPr="0093449F" w:rsidRDefault="001233AE" w:rsidP="00716813"/>
        </w:tc>
      </w:tr>
    </w:tbl>
    <w:p w:rsidR="001233AE" w:rsidRDefault="001233AE" w:rsidP="001233AE">
      <w:pPr>
        <w:pStyle w:val="Heading3"/>
      </w:pPr>
      <w:bookmarkStart w:id="35" w:name="_Toc389763484"/>
      <w:r w:rsidRPr="002C6CDE">
        <w:rPr>
          <w:noProof/>
        </w:rPr>
        <w:t>Useful and Clear Developer’s Documentation</w:t>
      </w:r>
      <w:bookmarkEnd w:id="35"/>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00"/>
      </w:tblGrid>
      <w:tr w:rsidR="001233AE" w:rsidTr="001233AE">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Pr="002C6CDE" w:rsidRDefault="001233AE" w:rsidP="00716813">
            <w:pPr>
              <w:rPr>
                <w:b/>
              </w:rPr>
            </w:pPr>
            <w:r w:rsidRPr="002C6CDE">
              <w:rPr>
                <w:b/>
              </w:rPr>
              <w:t>Improved Developers Guide (Help)</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E332BF" w:rsidRDefault="001233AE" w:rsidP="00716813">
            <w:r>
              <w:t>Improved</w:t>
            </w:r>
            <w:r w:rsidRPr="00E332BF">
              <w:t xml:space="preserve"> </w:t>
            </w:r>
            <w:r>
              <w:t>Help</w:t>
            </w:r>
            <w:r w:rsidRPr="00E332BF">
              <w:t xml:space="preserve"> distinguish</w:t>
            </w:r>
            <w:r>
              <w:t>es</w:t>
            </w:r>
            <w:r w:rsidRPr="00E332BF">
              <w:t xml:space="preserve"> </w:t>
            </w:r>
            <w:r>
              <w:t>by</w:t>
            </w:r>
            <w:r w:rsidRPr="00E332BF">
              <w:t xml:space="preserve"> </w:t>
            </w:r>
            <w:r>
              <w:t>updated</w:t>
            </w:r>
            <w:r w:rsidRPr="00E332BF">
              <w:t xml:space="preserve"> </w:t>
            </w:r>
            <w:r>
              <w:t>structure</w:t>
            </w:r>
            <w:r w:rsidRPr="00E332BF">
              <w:t xml:space="preserve"> </w:t>
            </w:r>
            <w:r>
              <w:t>and</w:t>
            </w:r>
            <w:r w:rsidRPr="00E332BF">
              <w:t xml:space="preserve"> </w:t>
            </w:r>
            <w:r>
              <w:t>appearance</w:t>
            </w:r>
            <w:r w:rsidRPr="00E332BF">
              <w:t xml:space="preserve"> </w:t>
            </w:r>
            <w:r>
              <w:t>together</w:t>
            </w:r>
            <w:r w:rsidRPr="00E332BF">
              <w:t xml:space="preserve"> </w:t>
            </w:r>
            <w:r>
              <w:t>with</w:t>
            </w:r>
            <w:r w:rsidRPr="00E332BF">
              <w:t xml:space="preserve"> </w:t>
            </w:r>
            <w:r>
              <w:t>new</w:t>
            </w:r>
            <w:r w:rsidRPr="00E332BF">
              <w:t xml:space="preserve"> </w:t>
            </w:r>
            <w:r>
              <w:t>content</w:t>
            </w:r>
            <w:r w:rsidRPr="00E332BF">
              <w:t xml:space="preserve"> </w:t>
            </w:r>
            <w:r>
              <w:t>including general product description, API specification, usage samples and best practices.</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Pr="0074177F" w:rsidRDefault="001233AE" w:rsidP="00716813">
            <w:r>
              <w:t>You</w:t>
            </w:r>
            <w:r w:rsidRPr="0074177F">
              <w:t xml:space="preserve"> </w:t>
            </w:r>
            <w:r>
              <w:t>will</w:t>
            </w:r>
            <w:r w:rsidRPr="0074177F">
              <w:t xml:space="preserve"> </w:t>
            </w:r>
            <w:r>
              <w:t>fast</w:t>
            </w:r>
            <w:r w:rsidRPr="0074177F">
              <w:t xml:space="preserve"> </w:t>
            </w:r>
            <w:r>
              <w:t>and</w:t>
            </w:r>
            <w:r w:rsidRPr="0074177F">
              <w:t xml:space="preserve"> </w:t>
            </w:r>
            <w:r>
              <w:t>easily</w:t>
            </w:r>
            <w:r w:rsidRPr="0074177F">
              <w:t xml:space="preserve"> </w:t>
            </w:r>
            <w:r>
              <w:t>find</w:t>
            </w:r>
            <w:r w:rsidRPr="0074177F">
              <w:t xml:space="preserve"> </w:t>
            </w:r>
            <w:r>
              <w:t>all</w:t>
            </w:r>
            <w:r w:rsidRPr="0074177F">
              <w:t xml:space="preserve"> </w:t>
            </w:r>
            <w:r>
              <w:t>necessary</w:t>
            </w:r>
            <w:r w:rsidRPr="0074177F">
              <w:t xml:space="preserve"> </w:t>
            </w:r>
            <w:r>
              <w:t>information</w:t>
            </w:r>
            <w:r w:rsidRPr="0074177F">
              <w:t xml:space="preserve"> </w:t>
            </w:r>
            <w:r>
              <w:t>and</w:t>
            </w:r>
            <w:r w:rsidRPr="0074177F">
              <w:t xml:space="preserve"> </w:t>
            </w:r>
            <w:r>
              <w:t>will enjoy</w:t>
            </w:r>
            <w:r w:rsidRPr="0074177F">
              <w:t xml:space="preserve"> </w:t>
            </w:r>
            <w:r>
              <w:t>working with ABBYY FineReader Engine 11.</w:t>
            </w:r>
          </w:p>
        </w:tc>
      </w:tr>
    </w:tbl>
    <w:p w:rsidR="001233AE" w:rsidRDefault="001233AE" w:rsidP="001233AE">
      <w:pPr>
        <w:pStyle w:val="Heading3"/>
      </w:pPr>
      <w:bookmarkStart w:id="36" w:name="_Toc389763485"/>
      <w:r w:rsidRPr="00F74AB6">
        <w:rPr>
          <w:noProof/>
        </w:rPr>
        <w:t>New Licensing</w:t>
      </w:r>
      <w:bookmarkEnd w:id="36"/>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00"/>
      </w:tblGrid>
      <w:tr w:rsidR="001233AE" w:rsidTr="003D5843">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Pr="002C6CDE" w:rsidRDefault="001233AE" w:rsidP="00716813">
            <w:pPr>
              <w:rPr>
                <w:b/>
              </w:rPr>
            </w:pPr>
            <w:r>
              <w:t>Distributed licensing</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E332BF" w:rsidRDefault="001233AE" w:rsidP="00716813">
            <w:r w:rsidRPr="00644FCF">
              <w:t>a license is set up in a local network for easy management</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Pr="0074177F" w:rsidRDefault="001233AE" w:rsidP="00716813"/>
        </w:tc>
      </w:tr>
      <w:tr w:rsidR="001233AE" w:rsidTr="003D5843">
        <w:trPr>
          <w:trHeight w:val="590"/>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1233AE" w:rsidRDefault="001233AE" w:rsidP="00716813">
            <w:r>
              <w:t>Redundancy</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1233AE" w:rsidRPr="000947EF" w:rsidRDefault="001233AE" w:rsidP="00716813">
            <w:pPr>
              <w:rPr>
                <w:i/>
              </w:rPr>
            </w:pPr>
            <w:r>
              <w:t>ABBYY licensing service could be doubled for higher fault-tolerance</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1233AE" w:rsidRPr="0074177F" w:rsidRDefault="001233AE" w:rsidP="00716813"/>
        </w:tc>
      </w:tr>
    </w:tbl>
    <w:p w:rsidR="001233AE" w:rsidRDefault="003D5843" w:rsidP="003D5843">
      <w:pPr>
        <w:pStyle w:val="Heading3"/>
      </w:pPr>
      <w:bookmarkStart w:id="37" w:name="_Toc389763486"/>
      <w:r w:rsidRPr="00A5673A">
        <w:rPr>
          <w:noProof/>
        </w:rPr>
        <w:t>Other Improvements</w:t>
      </w:r>
      <w:bookmarkEnd w:id="37"/>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954"/>
        <w:gridCol w:w="2100"/>
      </w:tblGrid>
      <w:tr w:rsidR="001233AE" w:rsidTr="00716813">
        <w:tc>
          <w:tcPr>
            <w:tcW w:w="1809" w:type="dxa"/>
            <w:tcBorders>
              <w:top w:val="single" w:sz="4" w:space="0" w:color="000000"/>
              <w:left w:val="single" w:sz="4" w:space="0" w:color="000000"/>
              <w:bottom w:val="single" w:sz="4" w:space="0" w:color="000000"/>
              <w:right w:val="single" w:sz="4" w:space="0" w:color="000000"/>
            </w:tcBorders>
            <w:shd w:val="clear" w:color="auto" w:fill="DBE5F1"/>
            <w:hideMark/>
          </w:tcPr>
          <w:p w:rsidR="001233AE" w:rsidRDefault="001233AE" w:rsidP="00716813">
            <w:pPr>
              <w:rPr>
                <w:b/>
              </w:rPr>
            </w:pPr>
            <w:r>
              <w:rPr>
                <w:b/>
              </w:rPr>
              <w:t>Feature</w:t>
            </w:r>
          </w:p>
        </w:tc>
        <w:tc>
          <w:tcPr>
            <w:tcW w:w="5954" w:type="dxa"/>
            <w:tcBorders>
              <w:top w:val="single" w:sz="4" w:space="0" w:color="000000"/>
              <w:left w:val="single" w:sz="4" w:space="0" w:color="000000"/>
              <w:bottom w:val="single" w:sz="4" w:space="0" w:color="000000"/>
              <w:right w:val="single" w:sz="4" w:space="0" w:color="000000"/>
            </w:tcBorders>
            <w:shd w:val="clear" w:color="auto" w:fill="DBE5F1"/>
            <w:hideMark/>
          </w:tcPr>
          <w:p w:rsidR="001233AE" w:rsidRDefault="001233AE" w:rsidP="00716813">
            <w:pPr>
              <w:rPr>
                <w:b/>
              </w:rPr>
            </w:pPr>
            <w:r>
              <w:rPr>
                <w:b/>
              </w:rPr>
              <w:t>Description</w:t>
            </w:r>
          </w:p>
        </w:tc>
        <w:tc>
          <w:tcPr>
            <w:tcW w:w="2100" w:type="dxa"/>
            <w:tcBorders>
              <w:top w:val="single" w:sz="4" w:space="0" w:color="000000"/>
              <w:left w:val="single" w:sz="4" w:space="0" w:color="000000"/>
              <w:bottom w:val="single" w:sz="4" w:space="0" w:color="000000"/>
              <w:right w:val="single" w:sz="4" w:space="0" w:color="000000"/>
            </w:tcBorders>
            <w:shd w:val="clear" w:color="auto" w:fill="DBE5F1"/>
            <w:hideMark/>
          </w:tcPr>
          <w:p w:rsidR="001233AE" w:rsidRDefault="001233AE" w:rsidP="00716813">
            <w:pPr>
              <w:rPr>
                <w:b/>
              </w:rPr>
            </w:pPr>
            <w:r>
              <w:rPr>
                <w:b/>
              </w:rPr>
              <w:t>Benefits</w:t>
            </w:r>
          </w:p>
        </w:tc>
      </w:tr>
      <w:tr w:rsidR="001233AE" w:rsidTr="00716813">
        <w:tc>
          <w:tcPr>
            <w:tcW w:w="1809" w:type="dxa"/>
            <w:tcBorders>
              <w:top w:val="single" w:sz="4" w:space="0" w:color="000000"/>
              <w:left w:val="single" w:sz="4" w:space="0" w:color="000000"/>
              <w:bottom w:val="single" w:sz="4" w:space="0" w:color="000000"/>
              <w:right w:val="single" w:sz="4" w:space="0" w:color="000000"/>
            </w:tcBorders>
          </w:tcPr>
          <w:p w:rsidR="001233AE" w:rsidRPr="004C2103" w:rsidRDefault="001233AE" w:rsidP="00716813">
            <w:pPr>
              <w:rPr>
                <w:b/>
              </w:rPr>
            </w:pPr>
            <w:r>
              <w:rPr>
                <w:b/>
              </w:rPr>
              <w:t xml:space="preserve">Opening </w:t>
            </w:r>
            <w:r w:rsidRPr="00A5673A">
              <w:rPr>
                <w:b/>
              </w:rPr>
              <w:t>PDF files from memory</w:t>
            </w:r>
          </w:p>
        </w:tc>
        <w:tc>
          <w:tcPr>
            <w:tcW w:w="5954" w:type="dxa"/>
            <w:tcBorders>
              <w:top w:val="single" w:sz="4" w:space="0" w:color="000000"/>
              <w:left w:val="single" w:sz="4" w:space="0" w:color="000000"/>
              <w:bottom w:val="single" w:sz="4" w:space="0" w:color="000000"/>
              <w:right w:val="single" w:sz="4" w:space="0" w:color="000000"/>
            </w:tcBorders>
          </w:tcPr>
          <w:p w:rsidR="001233AE" w:rsidRPr="00B13196" w:rsidRDefault="001233AE" w:rsidP="00716813">
            <w:r w:rsidRPr="00A5673A">
              <w:t xml:space="preserve">FineReader Engine 10 can open image files in different formats from memory, but not PDF. PDF files must be saved to a disk before they can be processed with Engine. In FineReader Engine 11 this restriction </w:t>
            </w:r>
            <w:r w:rsidRPr="00A5673A">
              <w:lastRenderedPageBreak/>
              <w:t>is removed.</w:t>
            </w:r>
          </w:p>
        </w:tc>
        <w:tc>
          <w:tcPr>
            <w:tcW w:w="2100" w:type="dxa"/>
            <w:tcBorders>
              <w:top w:val="single" w:sz="4" w:space="0" w:color="000000"/>
              <w:left w:val="single" w:sz="4" w:space="0" w:color="000000"/>
              <w:bottom w:val="single" w:sz="4" w:space="0" w:color="000000"/>
              <w:right w:val="single" w:sz="4" w:space="0" w:color="000000"/>
            </w:tcBorders>
          </w:tcPr>
          <w:p w:rsidR="001233AE" w:rsidRDefault="001233AE" w:rsidP="004358E2">
            <w:pPr>
              <w:numPr>
                <w:ilvl w:val="0"/>
                <w:numId w:val="26"/>
              </w:numPr>
              <w:spacing w:before="120" w:after="120" w:line="240" w:lineRule="auto"/>
              <w:ind w:left="176" w:hanging="176"/>
            </w:pPr>
            <w:r>
              <w:lastRenderedPageBreak/>
              <w:t>Increased processing speed</w:t>
            </w:r>
          </w:p>
        </w:tc>
      </w:tr>
    </w:tbl>
    <w:p w:rsidR="008F3CD0" w:rsidRDefault="008F3CD0" w:rsidP="00940604">
      <w:pPr>
        <w:pStyle w:val="Heading2"/>
      </w:pPr>
      <w:bookmarkStart w:id="38" w:name="_Toc389763487"/>
      <w:r>
        <w:t xml:space="preserve">Upgrade from </w:t>
      </w:r>
      <w:r w:rsidRPr="00940604">
        <w:t>Previous</w:t>
      </w:r>
      <w:r>
        <w:t xml:space="preserve"> Version</w:t>
      </w:r>
      <w:bookmarkEnd w:id="19"/>
      <w:bookmarkEnd w:id="20"/>
      <w:bookmarkEnd w:id="21"/>
      <w:bookmarkEnd w:id="22"/>
      <w:bookmarkEnd w:id="23"/>
      <w:bookmarkEnd w:id="24"/>
      <w:bookmarkEnd w:id="38"/>
    </w:p>
    <w:p w:rsidR="008F3CD0" w:rsidRDefault="008F3CD0" w:rsidP="00940604">
      <w:pPr>
        <w:pStyle w:val="Heading3"/>
      </w:pPr>
      <w:bookmarkStart w:id="39" w:name="_Toc205727293"/>
      <w:bookmarkStart w:id="40" w:name="_Toc205727586"/>
      <w:bookmarkStart w:id="41" w:name="_Toc205737425"/>
      <w:bookmarkStart w:id="42" w:name="_Toc370329483"/>
      <w:bookmarkStart w:id="43" w:name="_Toc389763488"/>
      <w:r>
        <w:t xml:space="preserve">Installing on </w:t>
      </w:r>
      <w:r w:rsidRPr="00940604">
        <w:t>the</w:t>
      </w:r>
      <w:r>
        <w:t xml:space="preserve"> Same Machine</w:t>
      </w:r>
      <w:bookmarkEnd w:id="39"/>
      <w:bookmarkEnd w:id="40"/>
      <w:bookmarkEnd w:id="41"/>
      <w:bookmarkEnd w:id="42"/>
      <w:bookmarkEnd w:id="43"/>
    </w:p>
    <w:p w:rsidR="008F3CD0" w:rsidRPr="00134742" w:rsidRDefault="008F3CD0" w:rsidP="008F3CD0">
      <w:r>
        <w:t>ABBYY FineReader Engine 11 works with any previous ABBYY FineReader Engine major version installed on the same PC if products’ installation folders are different.</w:t>
      </w:r>
    </w:p>
    <w:p w:rsidR="008F3CD0" w:rsidRDefault="008F3CD0" w:rsidP="00940604">
      <w:pPr>
        <w:pStyle w:val="Heading3"/>
      </w:pPr>
      <w:bookmarkStart w:id="44" w:name="_Toc205727294"/>
      <w:bookmarkStart w:id="45" w:name="_Toc205727587"/>
      <w:bookmarkStart w:id="46" w:name="_Toc205737426"/>
      <w:bookmarkStart w:id="47" w:name="_Toc370329484"/>
      <w:bookmarkStart w:id="48" w:name="_Toc389763489"/>
      <w:bookmarkStart w:id="49" w:name="OLE_LINK4"/>
      <w:bookmarkStart w:id="50" w:name="OLE_LINK5"/>
      <w:r>
        <w:t xml:space="preserve">Compatibility of </w:t>
      </w:r>
      <w:r w:rsidRPr="00940604">
        <w:t>Protection</w:t>
      </w:r>
      <w:r>
        <w:t xml:space="preserve"> Keys</w:t>
      </w:r>
      <w:bookmarkEnd w:id="44"/>
      <w:bookmarkEnd w:id="45"/>
      <w:bookmarkEnd w:id="46"/>
      <w:bookmarkEnd w:id="47"/>
      <w:bookmarkEnd w:id="48"/>
    </w:p>
    <w:p w:rsidR="008F3CD0" w:rsidRDefault="008F3CD0" w:rsidP="008F3CD0">
      <w:r>
        <w:t>ABBYY FineReader Engine 11 requires valid serial number for functioning.</w:t>
      </w:r>
    </w:p>
    <w:p w:rsidR="008F3CD0" w:rsidRDefault="008F3CD0" w:rsidP="00940604">
      <w:pPr>
        <w:pStyle w:val="Heading3"/>
      </w:pPr>
      <w:bookmarkStart w:id="51" w:name="_Toc205727295"/>
      <w:bookmarkStart w:id="52" w:name="_Toc205727588"/>
      <w:bookmarkStart w:id="53" w:name="_Toc205737428"/>
      <w:bookmarkStart w:id="54" w:name="_Toc370329485"/>
      <w:bookmarkStart w:id="55" w:name="_Toc389763490"/>
      <w:bookmarkEnd w:id="49"/>
      <w:bookmarkEnd w:id="50"/>
      <w:r>
        <w:t xml:space="preserve">Using </w:t>
      </w:r>
      <w:r w:rsidRPr="00940604">
        <w:t>Source</w:t>
      </w:r>
      <w:r>
        <w:t xml:space="preserve"> Code for Previous Version</w:t>
      </w:r>
      <w:bookmarkEnd w:id="51"/>
      <w:bookmarkEnd w:id="52"/>
      <w:bookmarkEnd w:id="53"/>
      <w:bookmarkEnd w:id="54"/>
      <w:bookmarkEnd w:id="55"/>
    </w:p>
    <w:p w:rsidR="008F3CD0" w:rsidRPr="00456F81" w:rsidRDefault="008F3CD0" w:rsidP="008F3CD0">
      <w:r>
        <w:t>ABBYY FineReader Engine 11 has certain incompatibilities with API implemented in the previous versions described in “</w:t>
      </w:r>
      <w:r w:rsidRPr="00450A43">
        <w:t>ABBYY FineReader Engine 11 and 8.0 Compatibility</w:t>
      </w:r>
      <w:r>
        <w:t>” section of the product Help file. Every existing customer willing to upgrade his copy of ABBYY FineReader Engine should read the article first.</w:t>
      </w:r>
    </w:p>
    <w:p w:rsidR="008F3CD0" w:rsidRDefault="008F3CD0" w:rsidP="008C561D">
      <w:pPr>
        <w:pStyle w:val="Heading2"/>
      </w:pPr>
      <w:bookmarkStart w:id="56" w:name="_2.3.4_Compatibility_with_FormReader"/>
      <w:bookmarkStart w:id="57" w:name="_Toc205727296"/>
      <w:bookmarkStart w:id="58" w:name="_Toc205727589"/>
      <w:bookmarkStart w:id="59" w:name="_Toc205737429"/>
      <w:bookmarkStart w:id="60" w:name="_Toc370329486"/>
      <w:bookmarkStart w:id="61" w:name="_Toc389763491"/>
      <w:bookmarkEnd w:id="56"/>
      <w:r>
        <w:t xml:space="preserve">Compatibility </w:t>
      </w:r>
      <w:bookmarkEnd w:id="57"/>
      <w:bookmarkEnd w:id="58"/>
      <w:r>
        <w:t xml:space="preserve">Issues </w:t>
      </w:r>
      <w:r w:rsidRPr="008C561D">
        <w:t>with</w:t>
      </w:r>
      <w:r>
        <w:t xml:space="preserve"> Version </w:t>
      </w:r>
      <w:bookmarkEnd w:id="59"/>
      <w:r>
        <w:t>8</w:t>
      </w:r>
      <w:bookmarkEnd w:id="60"/>
      <w:bookmarkEnd w:id="61"/>
    </w:p>
    <w:p w:rsidR="008F3CD0" w:rsidRDefault="008F3CD0" w:rsidP="008C561D">
      <w:pPr>
        <w:pStyle w:val="Heading3"/>
      </w:pPr>
      <w:bookmarkStart w:id="62" w:name="_Toc370329487"/>
      <w:bookmarkStart w:id="63" w:name="_Toc389763492"/>
      <w:r>
        <w:t>Licensed 3</w:t>
      </w:r>
      <w:r w:rsidRPr="00160FFE">
        <w:rPr>
          <w:vertAlign w:val="superscript"/>
        </w:rPr>
        <w:t>rd</w:t>
      </w:r>
      <w:r>
        <w:t>-party software</w:t>
      </w:r>
      <w:bookmarkEnd w:id="62"/>
      <w:bookmarkEnd w:id="63"/>
    </w:p>
    <w:p w:rsidR="008F3CD0" w:rsidRDefault="008F3CD0" w:rsidP="008F3CD0">
      <w:r>
        <w:t>This version uses several licensed 3</w:t>
      </w:r>
      <w:r w:rsidRPr="00FB6CE0">
        <w:rPr>
          <w:vertAlign w:val="superscript"/>
        </w:rPr>
        <w:t>rd</w:t>
      </w:r>
      <w:r>
        <w:t>-party libraries. They enable the product with useful functionality and require us to add certain acknowledgements and items in the product documentation and/or LA.</w:t>
      </w:r>
    </w:p>
    <w:p w:rsidR="008F3CD0" w:rsidRDefault="008F3CD0" w:rsidP="008F3CD0">
      <w:r>
        <w:t>The list of newly licensed technologies is below.</w:t>
      </w:r>
    </w:p>
    <w:p w:rsidR="008F3CD0" w:rsidRDefault="008F3CD0" w:rsidP="008C561D">
      <w:pPr>
        <w:pStyle w:val="Heading4"/>
      </w:pPr>
      <w:r>
        <w:t xml:space="preserve">JPEG 2000 </w:t>
      </w:r>
      <w:r w:rsidRPr="008C561D">
        <w:t>Kakadu</w:t>
      </w:r>
      <w:r>
        <w:t xml:space="preserve"> library</w:t>
      </w:r>
    </w:p>
    <w:p w:rsidR="008F3CD0" w:rsidRDefault="008F3CD0" w:rsidP="008F3CD0">
      <w:r>
        <w:t>11</w:t>
      </w:r>
      <w:r w:rsidRPr="00160FFE">
        <w:rPr>
          <w:vertAlign w:val="superscript"/>
        </w:rPr>
        <w:t>th</w:t>
      </w:r>
      <w:r>
        <w:t xml:space="preserve"> version uses </w:t>
      </w:r>
      <w:r w:rsidRPr="00BD2042">
        <w:t xml:space="preserve">JPEG 2000 </w:t>
      </w:r>
      <w:proofErr w:type="spellStart"/>
      <w:r w:rsidRPr="00BD2042">
        <w:t>Kakadu</w:t>
      </w:r>
      <w:proofErr w:type="spellEnd"/>
      <w:r w:rsidRPr="00BD2042">
        <w:t xml:space="preserve"> </w:t>
      </w:r>
      <w:r>
        <w:t xml:space="preserve">library for saving image files in JPEG 2000 format, or to export to PDF format with embedded JPEG 2000 pictures. That obliges us to specify certain copyrights in the product documentation: </w:t>
      </w:r>
    </w:p>
    <w:p w:rsidR="008F3CD0" w:rsidRPr="00FB6CE0" w:rsidRDefault="008F3CD0" w:rsidP="004358E2">
      <w:pPr>
        <w:pStyle w:val="ListParagraph"/>
        <w:numPr>
          <w:ilvl w:val="0"/>
          <w:numId w:val="15"/>
        </w:numPr>
        <w:spacing w:before="0"/>
      </w:pPr>
      <w:r w:rsidRPr="00BD2042">
        <w:rPr>
          <w:u w:val="single"/>
        </w:rPr>
        <w:t>Working with JPEG2000 image format:</w:t>
      </w:r>
      <w:r w:rsidRPr="00BD2042">
        <w:rPr>
          <w:u w:val="single"/>
        </w:rPr>
        <w:br/>
      </w:r>
      <w:r>
        <w:t>Portions of this software are copyright ©2011 University of New South Wales All rights reserved.</w:t>
      </w:r>
    </w:p>
    <w:p w:rsidR="008F3CD0" w:rsidRDefault="008F3CD0" w:rsidP="008C561D">
      <w:pPr>
        <w:pStyle w:val="Heading2"/>
      </w:pPr>
      <w:bookmarkStart w:id="64" w:name="_Toc370329490"/>
      <w:bookmarkStart w:id="65" w:name="_Toc389763493"/>
      <w:bookmarkStart w:id="66" w:name="_Toc184723965"/>
      <w:bookmarkStart w:id="67" w:name="_Toc205726731"/>
      <w:bookmarkStart w:id="68" w:name="_Toc205727299"/>
      <w:bookmarkStart w:id="69" w:name="_Toc205727592"/>
      <w:bookmarkStart w:id="70" w:name="_Toc205737434"/>
      <w:r w:rsidRPr="008C561D">
        <w:t>Components</w:t>
      </w:r>
      <w:r>
        <w:t xml:space="preserve"> Delivery</w:t>
      </w:r>
      <w:bookmarkEnd w:id="64"/>
      <w:bookmarkEnd w:id="65"/>
      <w:r>
        <w:t xml:space="preserve"> </w:t>
      </w:r>
      <w:bookmarkEnd w:id="66"/>
      <w:bookmarkEnd w:id="67"/>
      <w:bookmarkEnd w:id="68"/>
      <w:bookmarkEnd w:id="69"/>
      <w:bookmarkEnd w:id="70"/>
    </w:p>
    <w:p w:rsidR="008F3CD0" w:rsidRDefault="008F3CD0" w:rsidP="008C561D">
      <w:pPr>
        <w:pStyle w:val="Heading3"/>
      </w:pPr>
      <w:bookmarkStart w:id="71" w:name="_Toc370329491"/>
      <w:bookmarkStart w:id="72" w:name="_Toc389763494"/>
      <w:r>
        <w:t xml:space="preserve">FTP </w:t>
      </w:r>
      <w:r w:rsidRPr="008C561D">
        <w:t>Delivery</w:t>
      </w:r>
      <w:bookmarkEnd w:id="71"/>
      <w:bookmarkEnd w:id="72"/>
    </w:p>
    <w:p w:rsidR="008F3CD0" w:rsidRDefault="008F3CD0" w:rsidP="008F3CD0">
      <w:pPr>
        <w:keepNext/>
      </w:pPr>
      <w:r>
        <w:t xml:space="preserve">FTP delivery is mostly used for trial versions but can be also used for usual sales. It includes: </w:t>
      </w:r>
    </w:p>
    <w:p w:rsidR="008F3CD0" w:rsidRDefault="008F3CD0" w:rsidP="008F3CD0">
      <w:pPr>
        <w:pStyle w:val="ListParagraph"/>
        <w:numPr>
          <w:ilvl w:val="0"/>
          <w:numId w:val="8"/>
        </w:numPr>
        <w:spacing w:before="0"/>
      </w:pPr>
      <w:r>
        <w:t>FTP address of the Distribution Pack.</w:t>
      </w:r>
    </w:p>
    <w:p w:rsidR="008F3CD0" w:rsidRDefault="008F3CD0" w:rsidP="008F3CD0">
      <w:pPr>
        <w:pStyle w:val="ListParagraph"/>
        <w:numPr>
          <w:ilvl w:val="0"/>
          <w:numId w:val="8"/>
        </w:numPr>
        <w:spacing w:before="0"/>
      </w:pPr>
      <w:r>
        <w:t>Serial Number.</w:t>
      </w:r>
    </w:p>
    <w:p w:rsidR="008F3CD0" w:rsidRDefault="008F3CD0" w:rsidP="008C561D">
      <w:pPr>
        <w:pStyle w:val="Heading3"/>
      </w:pPr>
      <w:bookmarkStart w:id="73" w:name="_Toc370329492"/>
      <w:bookmarkStart w:id="74" w:name="_Toc389763495"/>
      <w:r>
        <w:lastRenderedPageBreak/>
        <w:t>DVD Box</w:t>
      </w:r>
      <w:bookmarkEnd w:id="73"/>
      <w:bookmarkEnd w:id="74"/>
    </w:p>
    <w:p w:rsidR="008F3CD0" w:rsidRDefault="008F3CD0" w:rsidP="008F3CD0">
      <w:pPr>
        <w:keepNext/>
      </w:pPr>
      <w:r>
        <w:t>It includes:</w:t>
      </w:r>
    </w:p>
    <w:p w:rsidR="008F3CD0" w:rsidRDefault="008F3CD0" w:rsidP="008F3CD0">
      <w:pPr>
        <w:pStyle w:val="ListParagraph"/>
        <w:numPr>
          <w:ilvl w:val="0"/>
          <w:numId w:val="9"/>
        </w:numPr>
        <w:spacing w:before="0"/>
      </w:pPr>
      <w:r>
        <w:t xml:space="preserve">Common DVD Box with </w:t>
      </w:r>
      <w:r w:rsidRPr="008C561D">
        <w:t>DVD Box Cover</w:t>
      </w:r>
    </w:p>
    <w:p w:rsidR="008F3CD0" w:rsidRDefault="008F3CD0" w:rsidP="008F3CD0">
      <w:pPr>
        <w:pStyle w:val="ListParagraph"/>
        <w:numPr>
          <w:ilvl w:val="0"/>
          <w:numId w:val="9"/>
        </w:numPr>
        <w:spacing w:before="0"/>
      </w:pPr>
      <w:r>
        <w:t xml:space="preserve">CD/DVD with the Distribution Pack copy and the </w:t>
      </w:r>
      <w:r w:rsidRPr="008C561D">
        <w:t>CD/DVD Label</w:t>
      </w:r>
      <w:r>
        <w:t>.</w:t>
      </w:r>
    </w:p>
    <w:p w:rsidR="008F3CD0" w:rsidRDefault="008F3CD0" w:rsidP="008F3CD0">
      <w:pPr>
        <w:pStyle w:val="ListParagraph"/>
        <w:numPr>
          <w:ilvl w:val="0"/>
          <w:numId w:val="9"/>
        </w:numPr>
        <w:spacing w:before="0"/>
      </w:pPr>
      <w:r>
        <w:t>Serial Number.</w:t>
      </w:r>
    </w:p>
    <w:p w:rsidR="008F3CD0" w:rsidRDefault="008F3CD0" w:rsidP="008C561D">
      <w:pPr>
        <w:pStyle w:val="Heading2"/>
      </w:pPr>
      <w:bookmarkStart w:id="75" w:name="_Toc173149201"/>
      <w:bookmarkStart w:id="76" w:name="_Toc370329493"/>
      <w:bookmarkStart w:id="77" w:name="_Toc389763496"/>
      <w:r>
        <w:t xml:space="preserve">Distribution </w:t>
      </w:r>
      <w:r w:rsidRPr="008C561D">
        <w:t>Components</w:t>
      </w:r>
      <w:bookmarkEnd w:id="75"/>
      <w:bookmarkEnd w:id="76"/>
      <w:bookmarkEnd w:id="77"/>
    </w:p>
    <w:p w:rsidR="008F3CD0" w:rsidRDefault="008F3CD0" w:rsidP="008C561D">
      <w:pPr>
        <w:pStyle w:val="Heading3"/>
      </w:pPr>
      <w:bookmarkStart w:id="78" w:name="_Toc205727302"/>
      <w:bookmarkStart w:id="79" w:name="_Toc205727595"/>
      <w:bookmarkStart w:id="80" w:name="_Toc205737437"/>
      <w:bookmarkStart w:id="81" w:name="_Toc370329494"/>
      <w:bookmarkStart w:id="82" w:name="_Toc389763497"/>
      <w:r w:rsidRPr="008C561D">
        <w:t>Documentation</w:t>
      </w:r>
      <w:bookmarkEnd w:id="78"/>
      <w:bookmarkEnd w:id="79"/>
      <w:bookmarkEnd w:id="80"/>
      <w:bookmarkEnd w:id="81"/>
      <w:bookmarkEnd w:id="82"/>
    </w:p>
    <w:tbl>
      <w:tblPr>
        <w:tblStyle w:val="LightGrid-Accent1"/>
        <w:tblW w:w="0" w:type="auto"/>
        <w:tblLook w:val="0420" w:firstRow="1" w:lastRow="0" w:firstColumn="0" w:lastColumn="0" w:noHBand="0" w:noVBand="1"/>
      </w:tblPr>
      <w:tblGrid>
        <w:gridCol w:w="1330"/>
        <w:gridCol w:w="1095"/>
        <w:gridCol w:w="3114"/>
        <w:gridCol w:w="4037"/>
      </w:tblGrid>
      <w:tr w:rsidR="008F3CD0" w:rsidTr="008E0F92">
        <w:trPr>
          <w:cnfStyle w:val="100000000000" w:firstRow="1" w:lastRow="0" w:firstColumn="0" w:lastColumn="0" w:oddVBand="0" w:evenVBand="0" w:oddHBand="0" w:evenHBand="0" w:firstRowFirstColumn="0" w:firstRowLastColumn="0" w:lastRowFirstColumn="0" w:lastRowLastColumn="0"/>
        </w:trPr>
        <w:tc>
          <w:tcPr>
            <w:tcW w:w="0" w:type="auto"/>
          </w:tcPr>
          <w:p w:rsidR="008F3CD0" w:rsidRPr="0045170B" w:rsidRDefault="008F3CD0" w:rsidP="008E0F92">
            <w:pPr>
              <w:jc w:val="center"/>
            </w:pPr>
            <w:r w:rsidRPr="0045170B">
              <w:t>Material</w:t>
            </w:r>
          </w:p>
        </w:tc>
        <w:tc>
          <w:tcPr>
            <w:tcW w:w="0" w:type="auto"/>
          </w:tcPr>
          <w:p w:rsidR="008F3CD0" w:rsidRPr="0045170B" w:rsidRDefault="008F3CD0" w:rsidP="008E0F92">
            <w:pPr>
              <w:jc w:val="center"/>
            </w:pPr>
            <w:r w:rsidRPr="0045170B">
              <w:t>Language</w:t>
            </w:r>
          </w:p>
        </w:tc>
        <w:tc>
          <w:tcPr>
            <w:tcW w:w="0" w:type="auto"/>
          </w:tcPr>
          <w:p w:rsidR="008F3CD0" w:rsidRPr="0045170B" w:rsidRDefault="008F3CD0" w:rsidP="008E0F92">
            <w:pPr>
              <w:jc w:val="center"/>
            </w:pPr>
            <w:r w:rsidRPr="0045170B">
              <w:t>File name</w:t>
            </w:r>
          </w:p>
        </w:tc>
        <w:tc>
          <w:tcPr>
            <w:tcW w:w="0" w:type="auto"/>
          </w:tcPr>
          <w:p w:rsidR="008F3CD0" w:rsidRPr="0045170B" w:rsidRDefault="008F3CD0" w:rsidP="008E0F92">
            <w:pPr>
              <w:jc w:val="center"/>
            </w:pPr>
            <w:r w:rsidRPr="0045170B">
              <w:t>Description</w:t>
            </w:r>
          </w:p>
        </w:tc>
      </w:tr>
      <w:tr w:rsidR="008F3CD0" w:rsidTr="008E0F92">
        <w:trPr>
          <w:cnfStyle w:val="000000100000" w:firstRow="0" w:lastRow="0" w:firstColumn="0" w:lastColumn="0" w:oddVBand="0" w:evenVBand="0" w:oddHBand="1" w:evenHBand="0" w:firstRowFirstColumn="0" w:firstRowLastColumn="0" w:lastRowFirstColumn="0" w:lastRowLastColumn="0"/>
        </w:trPr>
        <w:tc>
          <w:tcPr>
            <w:tcW w:w="0" w:type="auto"/>
          </w:tcPr>
          <w:p w:rsidR="008F3CD0" w:rsidRPr="00DA22A5" w:rsidRDefault="008F3CD0" w:rsidP="008E0F92">
            <w:pPr>
              <w:rPr>
                <w:b/>
              </w:rPr>
            </w:pPr>
            <w:r w:rsidRPr="00DA22A5">
              <w:rPr>
                <w:b/>
              </w:rPr>
              <w:t>User’s Guide</w:t>
            </w:r>
          </w:p>
        </w:tc>
        <w:tc>
          <w:tcPr>
            <w:tcW w:w="0" w:type="auto"/>
          </w:tcPr>
          <w:p w:rsidR="008F3CD0" w:rsidRDefault="008F3CD0" w:rsidP="008E0F92">
            <w:r>
              <w:t>English</w:t>
            </w:r>
          </w:p>
        </w:tc>
        <w:tc>
          <w:tcPr>
            <w:tcW w:w="0" w:type="auto"/>
          </w:tcPr>
          <w:p w:rsidR="008F3CD0" w:rsidRDefault="008F3CD0" w:rsidP="008E0F92">
            <w:r>
              <w:t>./Help/</w:t>
            </w:r>
            <w:r w:rsidRPr="00833E60">
              <w:t>FREngine</w:t>
            </w:r>
            <w:r>
              <w:t>11</w:t>
            </w:r>
            <w:r w:rsidRPr="00833E60">
              <w:t>UserGuide.pdf</w:t>
            </w:r>
          </w:p>
        </w:tc>
        <w:tc>
          <w:tcPr>
            <w:tcW w:w="0" w:type="auto"/>
          </w:tcPr>
          <w:p w:rsidR="008F3CD0" w:rsidRDefault="008F3CD0" w:rsidP="008E0F92">
            <w:r>
              <w:t>Printing version of the Help File.</w:t>
            </w:r>
          </w:p>
        </w:tc>
      </w:tr>
      <w:tr w:rsidR="008F3CD0" w:rsidTr="008E0F92">
        <w:trPr>
          <w:cnfStyle w:val="000000010000" w:firstRow="0" w:lastRow="0" w:firstColumn="0" w:lastColumn="0" w:oddVBand="0" w:evenVBand="0" w:oddHBand="0" w:evenHBand="1" w:firstRowFirstColumn="0" w:firstRowLastColumn="0" w:lastRowFirstColumn="0" w:lastRowLastColumn="0"/>
        </w:trPr>
        <w:tc>
          <w:tcPr>
            <w:tcW w:w="0" w:type="auto"/>
          </w:tcPr>
          <w:p w:rsidR="008F3CD0" w:rsidRPr="00DA22A5" w:rsidRDefault="008F3CD0" w:rsidP="008E0F92">
            <w:pPr>
              <w:rPr>
                <w:b/>
              </w:rPr>
            </w:pPr>
            <w:r>
              <w:rPr>
                <w:b/>
              </w:rPr>
              <w:t xml:space="preserve">HTML </w:t>
            </w:r>
            <w:r w:rsidRPr="00DA22A5">
              <w:rPr>
                <w:b/>
              </w:rPr>
              <w:t>Help</w:t>
            </w:r>
          </w:p>
        </w:tc>
        <w:tc>
          <w:tcPr>
            <w:tcW w:w="0" w:type="auto"/>
          </w:tcPr>
          <w:p w:rsidR="008F3CD0" w:rsidRDefault="008F3CD0" w:rsidP="008E0F92">
            <w:r>
              <w:t>English</w:t>
            </w:r>
          </w:p>
        </w:tc>
        <w:tc>
          <w:tcPr>
            <w:tcW w:w="0" w:type="auto"/>
          </w:tcPr>
          <w:p w:rsidR="008F3CD0" w:rsidRDefault="008F3CD0" w:rsidP="008E0F92">
            <w:r>
              <w:t>./Help/</w:t>
            </w:r>
            <w:proofErr w:type="spellStart"/>
            <w:r>
              <w:t>FREngine</w:t>
            </w:r>
            <w:proofErr w:type="spellEnd"/>
            <w:r>
              <w:t>/index</w:t>
            </w:r>
            <w:r w:rsidRPr="002232A6">
              <w:t>.htm</w:t>
            </w:r>
          </w:p>
        </w:tc>
        <w:tc>
          <w:tcPr>
            <w:tcW w:w="0" w:type="auto"/>
          </w:tcPr>
          <w:p w:rsidR="008F3CD0" w:rsidRDefault="008F3CD0" w:rsidP="008E0F92">
            <w:r>
              <w:t>A full and detailed description of the product functionality. It also includes chapters on License Manager.</w:t>
            </w:r>
          </w:p>
        </w:tc>
      </w:tr>
      <w:tr w:rsidR="008F3CD0" w:rsidTr="008E0F92">
        <w:trPr>
          <w:cnfStyle w:val="000000100000" w:firstRow="0" w:lastRow="0" w:firstColumn="0" w:lastColumn="0" w:oddVBand="0" w:evenVBand="0" w:oddHBand="1" w:evenHBand="0" w:firstRowFirstColumn="0" w:firstRowLastColumn="0" w:lastRowFirstColumn="0" w:lastRowLastColumn="0"/>
        </w:trPr>
        <w:tc>
          <w:tcPr>
            <w:tcW w:w="0" w:type="auto"/>
          </w:tcPr>
          <w:p w:rsidR="008F3CD0" w:rsidRDefault="008F3CD0" w:rsidP="008E0F92">
            <w:pPr>
              <w:rPr>
                <w:b/>
              </w:rPr>
            </w:pPr>
            <w:r>
              <w:rPr>
                <w:b/>
              </w:rPr>
              <w:t>Distribution List</w:t>
            </w:r>
          </w:p>
        </w:tc>
        <w:tc>
          <w:tcPr>
            <w:tcW w:w="0" w:type="auto"/>
          </w:tcPr>
          <w:p w:rsidR="008F3CD0" w:rsidRDefault="008F3CD0" w:rsidP="008E0F92">
            <w:r>
              <w:t>English</w:t>
            </w:r>
          </w:p>
        </w:tc>
        <w:tc>
          <w:tcPr>
            <w:tcW w:w="0" w:type="auto"/>
          </w:tcPr>
          <w:p w:rsidR="008F3CD0" w:rsidRDefault="008F3CD0" w:rsidP="008E0F92">
            <w:r>
              <w:t>./Help/FREngine11_</w:t>
            </w:r>
            <w:r w:rsidRPr="00833E60">
              <w:t>Distribution.csv</w:t>
            </w:r>
          </w:p>
        </w:tc>
        <w:tc>
          <w:tcPr>
            <w:tcW w:w="0" w:type="auto"/>
          </w:tcPr>
          <w:p w:rsidR="008F3CD0" w:rsidRDefault="008F3CD0" w:rsidP="008E0F92">
            <w:r>
              <w:t>A list of files to distribute with description of responsibility and necessity to distribute.</w:t>
            </w:r>
          </w:p>
        </w:tc>
      </w:tr>
    </w:tbl>
    <w:p w:rsidR="008F3CD0" w:rsidRDefault="008F3CD0" w:rsidP="00D57EF7">
      <w:pPr>
        <w:pStyle w:val="Heading3"/>
      </w:pPr>
      <w:bookmarkStart w:id="83" w:name="_Toc205727303"/>
      <w:bookmarkStart w:id="84" w:name="_Toc205727596"/>
      <w:bookmarkStart w:id="85" w:name="_Toc205737438"/>
      <w:bookmarkStart w:id="86" w:name="_Toc370324673"/>
      <w:bookmarkStart w:id="87" w:name="_Toc370329495"/>
      <w:bookmarkStart w:id="88" w:name="_Toc389763498"/>
      <w:bookmarkStart w:id="89" w:name="_Toc184723968"/>
      <w:bookmarkStart w:id="90" w:name="_Toc205726734"/>
      <w:bookmarkStart w:id="91" w:name="_Toc205727306"/>
      <w:bookmarkStart w:id="92" w:name="_Toc205727599"/>
      <w:bookmarkStart w:id="93" w:name="_Toc205737440"/>
      <w:r>
        <w:t>Sample</w:t>
      </w:r>
      <w:bookmarkEnd w:id="83"/>
      <w:bookmarkEnd w:id="84"/>
      <w:bookmarkEnd w:id="85"/>
      <w:r>
        <w:t xml:space="preserve"> </w:t>
      </w:r>
      <w:r w:rsidRPr="00D57EF7">
        <w:t>images</w:t>
      </w:r>
      <w:bookmarkEnd w:id="86"/>
      <w:bookmarkEnd w:id="87"/>
      <w:bookmarkEnd w:id="88"/>
    </w:p>
    <w:p w:rsidR="008F3CD0" w:rsidRDefault="008F3CD0" w:rsidP="008F3CD0">
      <w:pPr>
        <w:keepNext/>
      </w:pPr>
      <w:bookmarkStart w:id="94" w:name="_Toc205727304"/>
      <w:bookmarkStart w:id="95" w:name="_Toc205727597"/>
      <w:bookmarkStart w:id="96" w:name="_Toc205737439"/>
      <w:r>
        <w:t>There are prepared sample images for demonstration of basic scenarios and advanced technologies.</w:t>
      </w:r>
    </w:p>
    <w:p w:rsidR="008F3CD0" w:rsidRDefault="008F3CD0" w:rsidP="008F3CD0">
      <w:r>
        <w:t>The distribution DVD contains all images in the following folder:</w:t>
      </w:r>
    </w:p>
    <w:p w:rsidR="008F3CD0" w:rsidRDefault="008F3CD0" w:rsidP="004358E2">
      <w:pPr>
        <w:pStyle w:val="ListParagraph"/>
        <w:numPr>
          <w:ilvl w:val="0"/>
          <w:numId w:val="16"/>
        </w:numPr>
        <w:spacing w:before="0"/>
      </w:pPr>
      <w:r w:rsidRPr="002B6215">
        <w:t xml:space="preserve">DVD </w:t>
      </w:r>
      <w:r>
        <w:t>.</w:t>
      </w:r>
      <w:r w:rsidRPr="002B6215">
        <w:t>\Samples</w:t>
      </w:r>
    </w:p>
    <w:tbl>
      <w:tblPr>
        <w:tblStyle w:val="LightGrid-Accent11"/>
        <w:tblW w:w="0" w:type="auto"/>
        <w:tblLook w:val="04A0" w:firstRow="1" w:lastRow="0" w:firstColumn="1" w:lastColumn="0" w:noHBand="0" w:noVBand="1"/>
      </w:tblPr>
      <w:tblGrid>
        <w:gridCol w:w="4788"/>
        <w:gridCol w:w="4788"/>
      </w:tblGrid>
      <w:tr w:rsidR="008F3CD0" w:rsidTr="008E0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8F3CD0" w:rsidRPr="00BC242A" w:rsidRDefault="008F3CD0" w:rsidP="008E0F92">
            <w:pPr>
              <w:keepNext/>
              <w:rPr>
                <w:rFonts w:asciiTheme="minorHAnsi" w:hAnsiTheme="minorHAnsi"/>
              </w:rPr>
            </w:pPr>
            <w:r w:rsidRPr="00BC242A">
              <w:rPr>
                <w:rFonts w:asciiTheme="minorHAnsi" w:hAnsiTheme="minorHAnsi"/>
              </w:rPr>
              <w:t xml:space="preserve">Sample images </w:t>
            </w:r>
          </w:p>
        </w:tc>
        <w:tc>
          <w:tcPr>
            <w:tcW w:w="4814" w:type="dxa"/>
          </w:tcPr>
          <w:p w:rsidR="008F3CD0" w:rsidRPr="00511CDC" w:rsidRDefault="008F3CD0" w:rsidP="008E0F92">
            <w:pPr>
              <w:keepN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11CDC">
              <w:rPr>
                <w:rFonts w:asciiTheme="minorHAnsi" w:hAnsiTheme="minorHAnsi"/>
              </w:rPr>
              <w:t>Description</w:t>
            </w:r>
          </w:p>
        </w:tc>
      </w:tr>
      <w:tr w:rsidR="008F3CD0" w:rsidTr="008E0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8F3CD0" w:rsidRPr="00BC242A" w:rsidRDefault="008F3CD0" w:rsidP="008E0F92">
            <w:pPr>
              <w:keepNext/>
              <w:rPr>
                <w:rFonts w:asciiTheme="minorHAnsi" w:hAnsiTheme="minorHAnsi"/>
              </w:rPr>
            </w:pPr>
            <w:r w:rsidRPr="00BC242A">
              <w:rPr>
                <w:rFonts w:asciiTheme="minorHAnsi" w:hAnsiTheme="minorHAnsi"/>
              </w:rPr>
              <w:t>For demonstration of basic scenarios</w:t>
            </w:r>
          </w:p>
        </w:tc>
        <w:tc>
          <w:tcPr>
            <w:tcW w:w="4814" w:type="dxa"/>
          </w:tcPr>
          <w:p w:rsidR="008F3CD0" w:rsidRDefault="008F3CD0" w:rsidP="008E0F92">
            <w:pPr>
              <w:keepNext/>
              <w:cnfStyle w:val="000000100000" w:firstRow="0" w:lastRow="0" w:firstColumn="0" w:lastColumn="0" w:oddVBand="0" w:evenVBand="0" w:oddHBand="1" w:evenHBand="0" w:firstRowFirstColumn="0" w:firstRowLastColumn="0" w:lastRowFirstColumn="0" w:lastRowLastColumn="0"/>
            </w:pPr>
            <w:r>
              <w:t>Multi-page sample image in English.</w:t>
            </w:r>
          </w:p>
          <w:p w:rsidR="008F3CD0" w:rsidRPr="00511CDC" w:rsidRDefault="008F3CD0" w:rsidP="008E0F92">
            <w:pPr>
              <w:cnfStyle w:val="000000100000" w:firstRow="0" w:lastRow="0" w:firstColumn="0" w:lastColumn="0" w:oddVBand="0" w:evenVBand="0" w:oddHBand="1" w:evenHBand="0" w:firstRowFirstColumn="0" w:firstRowLastColumn="0" w:lastRowFirstColumn="0" w:lastRowLastColumn="0"/>
            </w:pPr>
            <w:r>
              <w:t xml:space="preserve">Available in the root of the </w:t>
            </w:r>
            <w:proofErr w:type="spellStart"/>
            <w:r w:rsidRPr="009D6CD4">
              <w:rPr>
                <w:b/>
              </w:rPr>
              <w:t>SampleImages</w:t>
            </w:r>
            <w:proofErr w:type="spellEnd"/>
            <w:r>
              <w:t xml:space="preserve"> folder.</w:t>
            </w:r>
          </w:p>
        </w:tc>
      </w:tr>
      <w:tr w:rsidR="008F3CD0" w:rsidTr="008E0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rsidR="008F3CD0" w:rsidRPr="00BC242A" w:rsidRDefault="008F3CD0" w:rsidP="008E0F92">
            <w:pPr>
              <w:keepNext/>
              <w:rPr>
                <w:rFonts w:asciiTheme="minorHAnsi" w:hAnsiTheme="minorHAnsi"/>
              </w:rPr>
            </w:pPr>
            <w:r w:rsidRPr="00BC242A">
              <w:rPr>
                <w:rFonts w:asciiTheme="minorHAnsi" w:hAnsiTheme="minorHAnsi"/>
              </w:rPr>
              <w:t>For demonstration of business card recognition (</w:t>
            </w:r>
            <w:r w:rsidRPr="00BC242A">
              <w:rPr>
                <w:rFonts w:asciiTheme="minorHAnsi" w:hAnsiTheme="minorHAnsi"/>
                <w:color w:val="FF0000"/>
              </w:rPr>
              <w:t>NEW</w:t>
            </w:r>
            <w:r w:rsidRPr="00BC242A">
              <w:rPr>
                <w:rFonts w:asciiTheme="minorHAnsi" w:hAnsiTheme="minorHAnsi"/>
              </w:rPr>
              <w:t>)</w:t>
            </w:r>
          </w:p>
        </w:tc>
        <w:tc>
          <w:tcPr>
            <w:tcW w:w="4814" w:type="dxa"/>
          </w:tcPr>
          <w:p w:rsidR="008F3CD0" w:rsidRDefault="008F3CD0" w:rsidP="008E0F92">
            <w:pPr>
              <w:keepNext/>
              <w:cnfStyle w:val="000000010000" w:firstRow="0" w:lastRow="0" w:firstColumn="0" w:lastColumn="0" w:oddVBand="0" w:evenVBand="0" w:oddHBand="0" w:evenHBand="1" w:firstRowFirstColumn="0" w:firstRowLastColumn="0" w:lastRowFirstColumn="0" w:lastRowLastColumn="0"/>
            </w:pPr>
            <w:r>
              <w:t>Images of single and multiple business cards scanned on one page.</w:t>
            </w:r>
          </w:p>
          <w:p w:rsidR="008F3CD0" w:rsidRPr="00511CDC" w:rsidRDefault="008F3CD0" w:rsidP="008E0F92">
            <w:pPr>
              <w:keepNext/>
              <w:cnfStyle w:val="000000010000" w:firstRow="0" w:lastRow="0" w:firstColumn="0" w:lastColumn="0" w:oddVBand="0" w:evenVBand="0" w:oddHBand="0" w:evenHBand="1" w:firstRowFirstColumn="0" w:firstRowLastColumn="0" w:lastRowFirstColumn="0" w:lastRowLastColumn="0"/>
            </w:pPr>
            <w:r>
              <w:t xml:space="preserve">Available in the root of the </w:t>
            </w:r>
            <w:proofErr w:type="spellStart"/>
            <w:r w:rsidRPr="009D6CD4">
              <w:rPr>
                <w:b/>
              </w:rPr>
              <w:t>SampleImages</w:t>
            </w:r>
            <w:proofErr w:type="spellEnd"/>
            <w:r>
              <w:t xml:space="preserve"> folder.</w:t>
            </w:r>
          </w:p>
        </w:tc>
      </w:tr>
    </w:tbl>
    <w:p w:rsidR="008F3CD0" w:rsidRPr="00B81FF9" w:rsidRDefault="008F3CD0" w:rsidP="00D57EF7">
      <w:pPr>
        <w:pStyle w:val="Heading3"/>
      </w:pPr>
      <w:bookmarkStart w:id="97" w:name="_Toc370294960"/>
      <w:bookmarkStart w:id="98" w:name="_Toc370324674"/>
      <w:bookmarkStart w:id="99" w:name="_Toc370329496"/>
      <w:bookmarkStart w:id="100" w:name="_Toc389763499"/>
      <w:r w:rsidRPr="00B81FF9">
        <w:t xml:space="preserve">Code </w:t>
      </w:r>
      <w:r w:rsidRPr="00D57EF7">
        <w:t>samples</w:t>
      </w:r>
      <w:bookmarkEnd w:id="97"/>
      <w:bookmarkEnd w:id="98"/>
      <w:bookmarkEnd w:id="99"/>
      <w:bookmarkEnd w:id="100"/>
    </w:p>
    <w:p w:rsidR="008F3CD0" w:rsidRDefault="008F3CD0" w:rsidP="008F3CD0">
      <w:r>
        <w:t>The distribution contains samples described below in the following folder:</w:t>
      </w:r>
    </w:p>
    <w:p w:rsidR="008F3CD0" w:rsidRPr="002B6215" w:rsidRDefault="008F3CD0" w:rsidP="004358E2">
      <w:pPr>
        <w:pStyle w:val="ListParagraph"/>
        <w:numPr>
          <w:ilvl w:val="0"/>
          <w:numId w:val="16"/>
        </w:numPr>
        <w:spacing w:before="0"/>
      </w:pPr>
      <w:r w:rsidRPr="002B6215">
        <w:t xml:space="preserve">DVD </w:t>
      </w:r>
      <w:r>
        <w:t>.</w:t>
      </w:r>
      <w:r w:rsidRPr="002B6215">
        <w:t>\Samples</w:t>
      </w:r>
    </w:p>
    <w:p w:rsidR="008F3CD0" w:rsidRDefault="008F3CD0" w:rsidP="00D57EF7">
      <w:pPr>
        <w:pStyle w:val="Heading4"/>
      </w:pPr>
      <w:r w:rsidRPr="009F01DE">
        <w:t>Samples for developers</w:t>
      </w:r>
    </w:p>
    <w:tbl>
      <w:tblPr>
        <w:tblStyle w:val="LightGrid-Accent11"/>
        <w:tblW w:w="0" w:type="auto"/>
        <w:tblLook w:val="04A0" w:firstRow="1" w:lastRow="0" w:firstColumn="1" w:lastColumn="0" w:noHBand="0" w:noVBand="1"/>
      </w:tblPr>
      <w:tblGrid>
        <w:gridCol w:w="943"/>
        <w:gridCol w:w="2155"/>
        <w:gridCol w:w="6478"/>
      </w:tblGrid>
      <w:tr w:rsidR="008F3CD0" w:rsidRPr="009F01DE" w:rsidTr="008E0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3CD0" w:rsidRPr="009F01DE" w:rsidRDefault="008F3CD0" w:rsidP="008E0F92">
            <w:pPr>
              <w:rPr>
                <w:rFonts w:asciiTheme="minorHAnsi" w:hAnsiTheme="minorHAnsi"/>
              </w:rPr>
            </w:pPr>
            <w:r w:rsidRPr="009F01DE">
              <w:rPr>
                <w:rFonts w:asciiTheme="minorHAnsi" w:hAnsiTheme="minorHAnsi"/>
              </w:rPr>
              <w:t>Name</w:t>
            </w:r>
          </w:p>
        </w:tc>
        <w:tc>
          <w:tcPr>
            <w:tcW w:w="0" w:type="auto"/>
          </w:tcPr>
          <w:p w:rsidR="008F3CD0" w:rsidRPr="009F01DE" w:rsidRDefault="008F3CD0" w:rsidP="008E0F9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F01DE">
              <w:rPr>
                <w:rFonts w:asciiTheme="minorHAnsi" w:hAnsiTheme="minorHAnsi"/>
              </w:rPr>
              <w:t>Available in</w:t>
            </w:r>
          </w:p>
        </w:tc>
        <w:tc>
          <w:tcPr>
            <w:tcW w:w="0" w:type="auto"/>
          </w:tcPr>
          <w:p w:rsidR="008F3CD0" w:rsidRPr="009F01DE" w:rsidRDefault="008F3CD0" w:rsidP="008E0F9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F01DE">
              <w:rPr>
                <w:rFonts w:asciiTheme="minorHAnsi" w:hAnsiTheme="minorHAnsi"/>
              </w:rPr>
              <w:t>Description</w:t>
            </w:r>
          </w:p>
        </w:tc>
      </w:tr>
      <w:tr w:rsidR="008F3CD0" w:rsidTr="008E0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3CD0" w:rsidRPr="009F01DE" w:rsidRDefault="008F3CD0" w:rsidP="008E0F92">
            <w:pPr>
              <w:rPr>
                <w:rFonts w:asciiTheme="minorHAnsi" w:hAnsiTheme="minorHAnsi"/>
              </w:rPr>
            </w:pPr>
            <w:proofErr w:type="spellStart"/>
            <w:r>
              <w:rPr>
                <w:rFonts w:asciiTheme="minorHAnsi" w:hAnsiTheme="minorHAnsi"/>
              </w:rPr>
              <w:t>TiffToRtf</w:t>
            </w:r>
            <w:proofErr w:type="spellEnd"/>
          </w:p>
        </w:tc>
        <w:tc>
          <w:tcPr>
            <w:tcW w:w="0" w:type="auto"/>
          </w:tcPr>
          <w:p w:rsidR="008F3CD0" w:rsidRDefault="008F3CD0" w:rsidP="004358E2">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t>Objective C</w:t>
            </w:r>
          </w:p>
        </w:tc>
        <w:tc>
          <w:tcPr>
            <w:tcW w:w="0" w:type="auto"/>
          </w:tcPr>
          <w:p w:rsidR="008F3CD0" w:rsidRDefault="008F3CD0" w:rsidP="008E0F92">
            <w:pPr>
              <w:cnfStyle w:val="000000100000" w:firstRow="0" w:lastRow="0" w:firstColumn="0" w:lastColumn="0" w:oddVBand="0" w:evenVBand="0" w:oddHBand="1" w:evenHBand="0" w:firstRowFirstColumn="0" w:firstRowLastColumn="0" w:lastRowFirstColumn="0" w:lastRowLastColumn="0"/>
            </w:pPr>
            <w:r w:rsidRPr="0018288A">
              <w:t>Performs document conversion with just a few lines of code. This sample will help you to start development using ABBYY SDK.</w:t>
            </w:r>
          </w:p>
        </w:tc>
      </w:tr>
    </w:tbl>
    <w:p w:rsidR="00CC36A0" w:rsidRDefault="00CC36A0" w:rsidP="00CC36A0">
      <w:pPr>
        <w:rPr>
          <w:rStyle w:val="Strong"/>
          <w:b w:val="0"/>
          <w:bCs w:val="0"/>
          <w:caps/>
          <w:color w:val="A8422A" w:themeColor="accent1" w:themeShade="BF"/>
          <w:spacing w:val="10"/>
          <w:sz w:val="22"/>
          <w:szCs w:val="22"/>
        </w:rPr>
      </w:pPr>
      <w:r>
        <w:rPr>
          <w:rStyle w:val="Strong"/>
          <w:b w:val="0"/>
          <w:bCs w:val="0"/>
        </w:rPr>
        <w:br w:type="page"/>
      </w:r>
    </w:p>
    <w:p w:rsidR="008F3CD0" w:rsidRDefault="008F3CD0" w:rsidP="00D57EF7">
      <w:pPr>
        <w:pStyle w:val="Heading4"/>
        <w:rPr>
          <w:rStyle w:val="Strong"/>
          <w:b w:val="0"/>
          <w:bCs w:val="0"/>
        </w:rPr>
      </w:pPr>
      <w:r>
        <w:rPr>
          <w:rStyle w:val="Strong"/>
          <w:b w:val="0"/>
          <w:bCs w:val="0"/>
        </w:rPr>
        <w:lastRenderedPageBreak/>
        <w:t xml:space="preserve">Samples </w:t>
      </w:r>
      <w:r w:rsidRPr="00D57EF7">
        <w:rPr>
          <w:rStyle w:val="Strong"/>
          <w:b w:val="0"/>
          <w:bCs w:val="0"/>
        </w:rPr>
        <w:t>for</w:t>
      </w:r>
      <w:r>
        <w:rPr>
          <w:rStyle w:val="Strong"/>
          <w:b w:val="0"/>
          <w:bCs w:val="0"/>
        </w:rPr>
        <w:t xml:space="preserve"> technology advantages demonstration</w:t>
      </w:r>
    </w:p>
    <w:tbl>
      <w:tblPr>
        <w:tblStyle w:val="LightGrid-Accent11"/>
        <w:tblW w:w="0" w:type="auto"/>
        <w:tblLook w:val="0420" w:firstRow="1" w:lastRow="0" w:firstColumn="0" w:lastColumn="0" w:noHBand="0" w:noVBand="1"/>
      </w:tblPr>
      <w:tblGrid>
        <w:gridCol w:w="2494"/>
        <w:gridCol w:w="2122"/>
        <w:gridCol w:w="4960"/>
      </w:tblGrid>
      <w:tr w:rsidR="008F3CD0" w:rsidRPr="00F1537A" w:rsidTr="008E0F92">
        <w:trPr>
          <w:cnfStyle w:val="100000000000" w:firstRow="1" w:lastRow="0" w:firstColumn="0" w:lastColumn="0" w:oddVBand="0" w:evenVBand="0" w:oddHBand="0" w:evenHBand="0" w:firstRowFirstColumn="0" w:firstRowLastColumn="0" w:lastRowFirstColumn="0" w:lastRowLastColumn="0"/>
        </w:trPr>
        <w:tc>
          <w:tcPr>
            <w:tcW w:w="0" w:type="auto"/>
          </w:tcPr>
          <w:p w:rsidR="008F3CD0" w:rsidRPr="00F1537A" w:rsidRDefault="008F3CD0" w:rsidP="008E0F92">
            <w:pPr>
              <w:rPr>
                <w:rFonts w:asciiTheme="minorHAnsi" w:hAnsiTheme="minorHAnsi"/>
              </w:rPr>
            </w:pPr>
            <w:r w:rsidRPr="00F1537A">
              <w:rPr>
                <w:rFonts w:asciiTheme="minorHAnsi" w:hAnsiTheme="minorHAnsi"/>
              </w:rPr>
              <w:t>Name</w:t>
            </w:r>
          </w:p>
        </w:tc>
        <w:tc>
          <w:tcPr>
            <w:tcW w:w="0" w:type="auto"/>
          </w:tcPr>
          <w:p w:rsidR="008F3CD0" w:rsidRPr="00F1537A" w:rsidRDefault="008F3CD0" w:rsidP="008E0F92">
            <w:r w:rsidRPr="009F01DE">
              <w:rPr>
                <w:rFonts w:asciiTheme="minorHAnsi" w:hAnsiTheme="minorHAnsi"/>
              </w:rPr>
              <w:t>Available in</w:t>
            </w:r>
          </w:p>
        </w:tc>
        <w:tc>
          <w:tcPr>
            <w:tcW w:w="0" w:type="auto"/>
          </w:tcPr>
          <w:p w:rsidR="008F3CD0" w:rsidRPr="00F1537A" w:rsidRDefault="008F3CD0" w:rsidP="008E0F92">
            <w:pPr>
              <w:rPr>
                <w:rFonts w:asciiTheme="minorHAnsi" w:hAnsiTheme="minorHAnsi"/>
              </w:rPr>
            </w:pPr>
            <w:r w:rsidRPr="00F1537A">
              <w:rPr>
                <w:rFonts w:asciiTheme="minorHAnsi" w:hAnsiTheme="minorHAnsi"/>
              </w:rPr>
              <w:t>Description</w:t>
            </w:r>
          </w:p>
        </w:tc>
      </w:tr>
      <w:tr w:rsidR="008F3CD0" w:rsidTr="008E0F92">
        <w:trPr>
          <w:cnfStyle w:val="000000100000" w:firstRow="0" w:lastRow="0" w:firstColumn="0" w:lastColumn="0" w:oddVBand="0" w:evenVBand="0" w:oddHBand="1" w:evenHBand="0" w:firstRowFirstColumn="0" w:firstRowLastColumn="0" w:lastRowFirstColumn="0" w:lastRowLastColumn="0"/>
        </w:trPr>
        <w:tc>
          <w:tcPr>
            <w:tcW w:w="0" w:type="auto"/>
          </w:tcPr>
          <w:p w:rsidR="008F3CD0" w:rsidRPr="00F1537A" w:rsidRDefault="008F3CD0" w:rsidP="008E0F92">
            <w:pPr>
              <w:rPr>
                <w:b/>
              </w:rPr>
            </w:pPr>
            <w:proofErr w:type="spellStart"/>
            <w:r w:rsidRPr="007048BF">
              <w:rPr>
                <w:b/>
              </w:rPr>
              <w:t>BusinessCardRecognition</w:t>
            </w:r>
            <w:proofErr w:type="spellEnd"/>
            <w:r w:rsidRPr="00F1537A">
              <w:rPr>
                <w:b/>
              </w:rPr>
              <w:t xml:space="preserve"> (</w:t>
            </w:r>
            <w:r w:rsidRPr="00F1537A">
              <w:rPr>
                <w:b/>
                <w:color w:val="FF0000"/>
              </w:rPr>
              <w:t>New</w:t>
            </w:r>
            <w:r w:rsidRPr="00F1537A">
              <w:rPr>
                <w:b/>
              </w:rPr>
              <w:t>)</w:t>
            </w:r>
          </w:p>
        </w:tc>
        <w:tc>
          <w:tcPr>
            <w:tcW w:w="0" w:type="auto"/>
          </w:tcPr>
          <w:p w:rsidR="008F3CD0" w:rsidRPr="00B13992" w:rsidRDefault="008F3CD0" w:rsidP="004358E2">
            <w:pPr>
              <w:pStyle w:val="ListParagraph"/>
              <w:numPr>
                <w:ilvl w:val="0"/>
                <w:numId w:val="14"/>
              </w:numPr>
            </w:pPr>
            <w:r>
              <w:t>Objective C</w:t>
            </w:r>
          </w:p>
        </w:tc>
        <w:tc>
          <w:tcPr>
            <w:tcW w:w="0" w:type="auto"/>
          </w:tcPr>
          <w:p w:rsidR="008F3CD0" w:rsidRDefault="008F3CD0" w:rsidP="008E0F92">
            <w:r w:rsidRPr="00B13992">
              <w:t xml:space="preserve">The sample shows how </w:t>
            </w:r>
            <w:proofErr w:type="spellStart"/>
            <w:r w:rsidRPr="00B13992">
              <w:t>FREngine</w:t>
            </w:r>
            <w:proofErr w:type="spellEnd"/>
            <w:r w:rsidRPr="00B13992">
              <w:t xml:space="preserve"> can extract data from business cards and illustrates how several business cards scanned on one page can be split.</w:t>
            </w:r>
          </w:p>
        </w:tc>
      </w:tr>
    </w:tbl>
    <w:p w:rsidR="008F3CD0" w:rsidRDefault="008F3CD0" w:rsidP="00D57EF7">
      <w:pPr>
        <w:pStyle w:val="Heading2"/>
      </w:pPr>
      <w:bookmarkStart w:id="101" w:name="_Toc345690921"/>
      <w:bookmarkStart w:id="102" w:name="_Toc350256950"/>
      <w:bookmarkStart w:id="103" w:name="_Toc370329498"/>
      <w:bookmarkStart w:id="104" w:name="_Toc389763500"/>
      <w:bookmarkStart w:id="105" w:name="_Toc184723969"/>
      <w:bookmarkStart w:id="106" w:name="_Toc205726735"/>
      <w:bookmarkStart w:id="107" w:name="_Toc205727307"/>
      <w:bookmarkStart w:id="108" w:name="_Toc205727600"/>
      <w:bookmarkStart w:id="109" w:name="_Toc205737441"/>
      <w:bookmarkStart w:id="110" w:name="_Toc184723975"/>
      <w:bookmarkStart w:id="111" w:name="_Toc205726741"/>
      <w:bookmarkStart w:id="112" w:name="_Toc205727320"/>
      <w:bookmarkStart w:id="113" w:name="_Toc205727613"/>
      <w:bookmarkStart w:id="114" w:name="_Toc205737453"/>
      <w:bookmarkEnd w:id="89"/>
      <w:bookmarkEnd w:id="90"/>
      <w:bookmarkEnd w:id="91"/>
      <w:bookmarkEnd w:id="92"/>
      <w:bookmarkEnd w:id="93"/>
      <w:bookmarkEnd w:id="94"/>
      <w:bookmarkEnd w:id="95"/>
      <w:bookmarkEnd w:id="96"/>
      <w:r w:rsidRPr="00D57EF7">
        <w:t>Licensing</w:t>
      </w:r>
      <w:r>
        <w:t xml:space="preserve"> Model and Parameters</w:t>
      </w:r>
      <w:bookmarkEnd w:id="101"/>
      <w:bookmarkEnd w:id="102"/>
      <w:bookmarkEnd w:id="103"/>
      <w:bookmarkEnd w:id="104"/>
    </w:p>
    <w:p w:rsidR="008F3CD0" w:rsidRDefault="008F3CD0" w:rsidP="008F3CD0">
      <w:r>
        <w:t>Licensing model and parameters are the same as for FineReader Engine 11 for Windows with the following exceptions:</w:t>
      </w:r>
    </w:p>
    <w:p w:rsidR="008F3CD0" w:rsidRDefault="008F3CD0" w:rsidP="004358E2">
      <w:pPr>
        <w:pStyle w:val="ListParagraph"/>
        <w:numPr>
          <w:ilvl w:val="0"/>
          <w:numId w:val="29"/>
        </w:numPr>
        <w:spacing w:before="0"/>
      </w:pPr>
      <w:r>
        <w:t>Hardware licenses are not supported</w:t>
      </w:r>
    </w:p>
    <w:p w:rsidR="008F3CD0" w:rsidRDefault="008F3CD0" w:rsidP="004358E2">
      <w:pPr>
        <w:pStyle w:val="ListParagraph"/>
        <w:numPr>
          <w:ilvl w:val="0"/>
          <w:numId w:val="29"/>
        </w:numPr>
        <w:spacing w:before="0"/>
      </w:pPr>
      <w:r>
        <w:t xml:space="preserve">The following </w:t>
      </w:r>
      <w:bookmarkStart w:id="115" w:name="_Toc262730894"/>
      <w:r>
        <w:rPr>
          <w:rFonts w:ascii="Calibri" w:eastAsia="Times New Roman" w:hAnsi="Calibri" w:cs="Times New Roman"/>
        </w:rPr>
        <w:t>Functional</w:t>
      </w:r>
      <w:r w:rsidRPr="00160E60">
        <w:rPr>
          <w:rFonts w:ascii="Calibri" w:eastAsia="Times New Roman" w:hAnsi="Calibri" w:cs="Times New Roman"/>
        </w:rPr>
        <w:t xml:space="preserve"> </w:t>
      </w:r>
      <w:r>
        <w:rPr>
          <w:rFonts w:ascii="Calibri" w:eastAsia="Times New Roman" w:hAnsi="Calibri" w:cs="Times New Roman"/>
        </w:rPr>
        <w:t>License</w:t>
      </w:r>
      <w:r w:rsidRPr="00160E60">
        <w:rPr>
          <w:rFonts w:ascii="Calibri" w:eastAsia="Times New Roman" w:hAnsi="Calibri" w:cs="Times New Roman"/>
        </w:rPr>
        <w:t xml:space="preserve"> </w:t>
      </w:r>
      <w:r>
        <w:rPr>
          <w:rFonts w:ascii="Calibri" w:eastAsia="Times New Roman" w:hAnsi="Calibri" w:cs="Times New Roman"/>
        </w:rPr>
        <w:t>Limitations</w:t>
      </w:r>
      <w:bookmarkEnd w:id="115"/>
      <w:r>
        <w:t xml:space="preserve"> are not available:</w:t>
      </w:r>
    </w:p>
    <w:p w:rsidR="008F3CD0" w:rsidRPr="00013664" w:rsidRDefault="008F3CD0" w:rsidP="004358E2">
      <w:pPr>
        <w:pStyle w:val="ListParagraph"/>
        <w:numPr>
          <w:ilvl w:val="1"/>
          <w:numId w:val="29"/>
        </w:numPr>
        <w:spacing w:before="0"/>
      </w:pPr>
      <w:r w:rsidRPr="00013664">
        <w:t>Data Capture (ICR/OMR): ICR, Cyrillic ICR, OMR</w:t>
      </w:r>
    </w:p>
    <w:p w:rsidR="008F3CD0" w:rsidRDefault="008F3CD0" w:rsidP="004358E2">
      <w:pPr>
        <w:pStyle w:val="ListParagraph"/>
        <w:numPr>
          <w:ilvl w:val="1"/>
          <w:numId w:val="29"/>
        </w:numPr>
        <w:spacing w:before="0"/>
      </w:pPr>
      <w:r>
        <w:t>Visual Components</w:t>
      </w:r>
    </w:p>
    <w:p w:rsidR="00D57EF7" w:rsidRDefault="00D57EF7" w:rsidP="00D57EF7">
      <w:r>
        <w:t>See details in the similar</w:t>
      </w:r>
      <w:r w:rsidRPr="00FA0872">
        <w:t xml:space="preserve"> document for Windows version</w:t>
      </w:r>
      <w:r>
        <w:t>.</w:t>
      </w:r>
    </w:p>
    <w:p w:rsidR="008F3CD0" w:rsidRPr="00625496" w:rsidRDefault="008F3CD0" w:rsidP="00D57EF7">
      <w:pPr>
        <w:pStyle w:val="Heading2"/>
      </w:pPr>
      <w:bookmarkStart w:id="116" w:name="_Toc345690922"/>
      <w:bookmarkStart w:id="117" w:name="_Toc350256951"/>
      <w:bookmarkStart w:id="118" w:name="_Toc370329499"/>
      <w:bookmarkStart w:id="119" w:name="_Toc389763501"/>
      <w:bookmarkStart w:id="120" w:name="_Toc192063585"/>
      <w:bookmarkEnd w:id="105"/>
      <w:bookmarkEnd w:id="106"/>
      <w:bookmarkEnd w:id="107"/>
      <w:bookmarkEnd w:id="108"/>
      <w:bookmarkEnd w:id="109"/>
      <w:r w:rsidRPr="00D57EF7">
        <w:t>Protection</w:t>
      </w:r>
      <w:r>
        <w:t xml:space="preserve"> Key Types, Activation, Deactivation, Registration</w:t>
      </w:r>
      <w:bookmarkEnd w:id="116"/>
      <w:bookmarkEnd w:id="117"/>
      <w:bookmarkEnd w:id="118"/>
      <w:bookmarkEnd w:id="119"/>
    </w:p>
    <w:p w:rsidR="008F3CD0" w:rsidRDefault="008F3CD0" w:rsidP="00D52ABD">
      <w:pPr>
        <w:pStyle w:val="Heading3"/>
      </w:pPr>
      <w:bookmarkStart w:id="121" w:name="_Toc345690923"/>
      <w:bookmarkStart w:id="122" w:name="_Toc350256952"/>
      <w:bookmarkStart w:id="123" w:name="_Toc370329500"/>
      <w:bookmarkStart w:id="124" w:name="_Toc389763502"/>
      <w:r>
        <w:t>Supported Protection Types</w:t>
      </w:r>
      <w:bookmarkEnd w:id="121"/>
      <w:bookmarkEnd w:id="122"/>
      <w:bookmarkEnd w:id="123"/>
      <w:bookmarkEnd w:id="124"/>
    </w:p>
    <w:p w:rsidR="008F3CD0" w:rsidRDefault="008F3CD0" w:rsidP="008F3CD0">
      <w:pPr>
        <w:pStyle w:val="ListParagraph"/>
        <w:widowControl w:val="0"/>
        <w:numPr>
          <w:ilvl w:val="0"/>
          <w:numId w:val="11"/>
        </w:numPr>
        <w:autoSpaceDE w:val="0"/>
        <w:autoSpaceDN w:val="0"/>
        <w:adjustRightInd w:val="0"/>
        <w:spacing w:before="120" w:after="0" w:line="240" w:lineRule="auto"/>
      </w:pPr>
      <w:r>
        <w:t>Software protection keys:</w:t>
      </w:r>
    </w:p>
    <w:p w:rsidR="008F3CD0" w:rsidRDefault="008F3CD0" w:rsidP="008F3CD0">
      <w:pPr>
        <w:pStyle w:val="ListParagraph"/>
        <w:widowControl w:val="0"/>
        <w:numPr>
          <w:ilvl w:val="1"/>
          <w:numId w:val="11"/>
        </w:numPr>
        <w:autoSpaceDE w:val="0"/>
        <w:autoSpaceDN w:val="0"/>
        <w:adjustRightInd w:val="0"/>
        <w:spacing w:before="120" w:after="0" w:line="240" w:lineRule="auto"/>
      </w:pPr>
      <w:r>
        <w:t>Open (no activation).</w:t>
      </w:r>
    </w:p>
    <w:p w:rsidR="008F3CD0" w:rsidRPr="00D97C3C" w:rsidRDefault="008F3CD0" w:rsidP="00D52ABD">
      <w:pPr>
        <w:pStyle w:val="Heading2"/>
      </w:pPr>
      <w:bookmarkStart w:id="125" w:name="_Toc350256955"/>
      <w:bookmarkStart w:id="126" w:name="_Toc370329501"/>
      <w:bookmarkStart w:id="127" w:name="_Toc389763503"/>
      <w:bookmarkStart w:id="128" w:name="_Toc184723974"/>
      <w:bookmarkStart w:id="129" w:name="_Toc205726740"/>
      <w:bookmarkStart w:id="130" w:name="_Toc205727319"/>
      <w:bookmarkStart w:id="131" w:name="_Toc205727612"/>
      <w:bookmarkStart w:id="132" w:name="_Toc205737452"/>
      <w:bookmarkEnd w:id="120"/>
      <w:r w:rsidRPr="00D97C3C">
        <w:t xml:space="preserve">License </w:t>
      </w:r>
      <w:r w:rsidRPr="00D52ABD">
        <w:t>Limitations</w:t>
      </w:r>
      <w:bookmarkEnd w:id="125"/>
      <w:bookmarkEnd w:id="126"/>
      <w:bookmarkEnd w:id="127"/>
    </w:p>
    <w:p w:rsidR="008F3CD0" w:rsidRDefault="008F3CD0" w:rsidP="00687B51">
      <w:pPr>
        <w:pStyle w:val="Heading3"/>
      </w:pPr>
      <w:bookmarkStart w:id="133" w:name="_Toc251143529"/>
      <w:bookmarkStart w:id="134" w:name="_Toc350256956"/>
      <w:bookmarkStart w:id="135" w:name="_Toc370329502"/>
      <w:bookmarkStart w:id="136" w:name="_Toc389763504"/>
      <w:r>
        <w:t xml:space="preserve">Page </w:t>
      </w:r>
      <w:r w:rsidRPr="00687B51">
        <w:t>Counter</w:t>
      </w:r>
      <w:bookmarkEnd w:id="133"/>
      <w:bookmarkEnd w:id="134"/>
      <w:bookmarkEnd w:id="135"/>
      <w:bookmarkEnd w:id="136"/>
    </w:p>
    <w:p w:rsidR="008F3CD0" w:rsidRDefault="008F3CD0" w:rsidP="008F3CD0">
      <w:r>
        <w:t>Productivity</w:t>
      </w:r>
      <w:r w:rsidRPr="00B45FED">
        <w:t xml:space="preserve"> </w:t>
      </w:r>
      <w:r>
        <w:t>Licensing</w:t>
      </w:r>
      <w:r w:rsidRPr="00B45FED">
        <w:t xml:space="preserve"> </w:t>
      </w:r>
      <w:r>
        <w:t>means</w:t>
      </w:r>
      <w:r w:rsidRPr="00B45FED">
        <w:t xml:space="preserve"> </w:t>
      </w:r>
      <w:r>
        <w:t>counting of</w:t>
      </w:r>
      <w:r w:rsidRPr="00B45FED">
        <w:t xml:space="preserve"> </w:t>
      </w:r>
      <w:r>
        <w:t>processed pages or characters.</w:t>
      </w:r>
    </w:p>
    <w:p w:rsidR="008F3CD0" w:rsidRDefault="008F3CD0" w:rsidP="008F3CD0">
      <w:r>
        <w:t>Engine treats a</w:t>
      </w:r>
      <w:r w:rsidRPr="00B45FED">
        <w:rPr>
          <w:lang w:val="en-GB"/>
        </w:rPr>
        <w:t xml:space="preserve"> </w:t>
      </w:r>
      <w:r>
        <w:t>page</w:t>
      </w:r>
      <w:r w:rsidRPr="00B45FED">
        <w:rPr>
          <w:lang w:val="en-GB"/>
        </w:rPr>
        <w:t xml:space="preserve"> </w:t>
      </w:r>
      <w:r>
        <w:t>as</w:t>
      </w:r>
      <w:r w:rsidRPr="00B45FED">
        <w:rPr>
          <w:lang w:val="en-GB"/>
        </w:rPr>
        <w:t xml:space="preserve"> </w:t>
      </w:r>
      <w:r>
        <w:t>processed</w:t>
      </w:r>
      <w:r w:rsidRPr="00B45FED">
        <w:rPr>
          <w:lang w:val="en-GB"/>
        </w:rPr>
        <w:t xml:space="preserve"> </w:t>
      </w:r>
      <w:r>
        <w:t>upon a call of the following methods:</w:t>
      </w:r>
    </w:p>
    <w:p w:rsidR="008F3CD0" w:rsidRDefault="008F3CD0" w:rsidP="008F3CD0">
      <w:pPr>
        <w:pStyle w:val="ListParagraph"/>
        <w:numPr>
          <w:ilvl w:val="0"/>
          <w:numId w:val="12"/>
        </w:numPr>
        <w:spacing w:before="0"/>
      </w:pPr>
      <w:proofErr w:type="spellStart"/>
      <w:r>
        <w:t>IFRDocument</w:t>
      </w:r>
      <w:proofErr w:type="spellEnd"/>
      <w:r>
        <w:t>::</w:t>
      </w:r>
    </w:p>
    <w:p w:rsidR="008F3CD0" w:rsidRDefault="008F3CD0" w:rsidP="008F3CD0">
      <w:pPr>
        <w:pStyle w:val="ListParagraph"/>
        <w:numPr>
          <w:ilvl w:val="1"/>
          <w:numId w:val="12"/>
        </w:numPr>
        <w:spacing w:before="0"/>
      </w:pPr>
      <w:r>
        <w:t>Analyze</w:t>
      </w:r>
    </w:p>
    <w:p w:rsidR="008F3CD0" w:rsidRDefault="008F3CD0" w:rsidP="008F3CD0">
      <w:pPr>
        <w:pStyle w:val="ListParagraph"/>
        <w:numPr>
          <w:ilvl w:val="1"/>
          <w:numId w:val="12"/>
        </w:numPr>
        <w:spacing w:before="0"/>
      </w:pPr>
      <w:proofErr w:type="spellStart"/>
      <w:r>
        <w:t>AnalyzeAndRecognize</w:t>
      </w:r>
      <w:proofErr w:type="spellEnd"/>
    </w:p>
    <w:p w:rsidR="008F3CD0" w:rsidRDefault="008F3CD0" w:rsidP="008F3CD0">
      <w:pPr>
        <w:pStyle w:val="ListParagraph"/>
        <w:numPr>
          <w:ilvl w:val="1"/>
          <w:numId w:val="12"/>
        </w:numPr>
        <w:spacing w:before="0"/>
      </w:pPr>
      <w:proofErr w:type="spellStart"/>
      <w:r>
        <w:t>AnalyzeAndRecognizePages</w:t>
      </w:r>
      <w:proofErr w:type="spellEnd"/>
    </w:p>
    <w:p w:rsidR="008F3CD0" w:rsidRDefault="008F3CD0" w:rsidP="008F3CD0">
      <w:pPr>
        <w:pStyle w:val="ListParagraph"/>
        <w:numPr>
          <w:ilvl w:val="1"/>
          <w:numId w:val="12"/>
        </w:numPr>
        <w:spacing w:before="0"/>
      </w:pPr>
      <w:proofErr w:type="spellStart"/>
      <w:r>
        <w:t>AnalyzePages</w:t>
      </w:r>
      <w:proofErr w:type="spellEnd"/>
    </w:p>
    <w:p w:rsidR="008F3CD0" w:rsidRDefault="008F3CD0" w:rsidP="008F3CD0">
      <w:pPr>
        <w:pStyle w:val="ListParagraph"/>
        <w:numPr>
          <w:ilvl w:val="1"/>
          <w:numId w:val="12"/>
        </w:numPr>
        <w:spacing w:before="0"/>
      </w:pPr>
      <w:r>
        <w:t>Process</w:t>
      </w:r>
    </w:p>
    <w:p w:rsidR="008F3CD0" w:rsidRDefault="008F3CD0" w:rsidP="008F3CD0">
      <w:pPr>
        <w:pStyle w:val="ListParagraph"/>
        <w:numPr>
          <w:ilvl w:val="1"/>
          <w:numId w:val="12"/>
        </w:numPr>
        <w:spacing w:before="0"/>
      </w:pPr>
      <w:r>
        <w:t>Recognize</w:t>
      </w:r>
    </w:p>
    <w:p w:rsidR="008F3CD0" w:rsidRDefault="008F3CD0" w:rsidP="008F3CD0">
      <w:pPr>
        <w:pStyle w:val="ListParagraph"/>
        <w:numPr>
          <w:ilvl w:val="1"/>
          <w:numId w:val="12"/>
        </w:numPr>
        <w:spacing w:before="0"/>
      </w:pPr>
      <w:proofErr w:type="spellStart"/>
      <w:r>
        <w:t>RecognizePages</w:t>
      </w:r>
      <w:proofErr w:type="spellEnd"/>
    </w:p>
    <w:p w:rsidR="008F3CD0" w:rsidRDefault="008F3CD0" w:rsidP="008F3CD0">
      <w:pPr>
        <w:pStyle w:val="ListParagraph"/>
        <w:numPr>
          <w:ilvl w:val="0"/>
          <w:numId w:val="12"/>
        </w:numPr>
        <w:spacing w:before="0"/>
      </w:pPr>
      <w:proofErr w:type="spellStart"/>
      <w:r>
        <w:t>IFRPage</w:t>
      </w:r>
      <w:proofErr w:type="spellEnd"/>
      <w:r>
        <w:t>::</w:t>
      </w:r>
    </w:p>
    <w:p w:rsidR="008F3CD0" w:rsidRDefault="008F3CD0" w:rsidP="008F3CD0">
      <w:pPr>
        <w:pStyle w:val="ListParagraph"/>
        <w:numPr>
          <w:ilvl w:val="1"/>
          <w:numId w:val="12"/>
        </w:numPr>
        <w:spacing w:before="0"/>
      </w:pPr>
      <w:r>
        <w:t>Analyze</w:t>
      </w:r>
    </w:p>
    <w:p w:rsidR="008F3CD0" w:rsidRDefault="008F3CD0" w:rsidP="008F3CD0">
      <w:pPr>
        <w:pStyle w:val="ListParagraph"/>
        <w:numPr>
          <w:ilvl w:val="1"/>
          <w:numId w:val="12"/>
        </w:numPr>
        <w:spacing w:before="0"/>
      </w:pPr>
      <w:proofErr w:type="spellStart"/>
      <w:r>
        <w:t>AnalyzeAndRecognize</w:t>
      </w:r>
      <w:proofErr w:type="spellEnd"/>
    </w:p>
    <w:p w:rsidR="008F3CD0" w:rsidRDefault="008F3CD0" w:rsidP="008F3CD0">
      <w:pPr>
        <w:pStyle w:val="ListParagraph"/>
        <w:numPr>
          <w:ilvl w:val="1"/>
          <w:numId w:val="12"/>
        </w:numPr>
        <w:spacing w:before="0"/>
      </w:pPr>
      <w:proofErr w:type="spellStart"/>
      <w:r>
        <w:t>AnalyzeRegion</w:t>
      </w:r>
      <w:proofErr w:type="spellEnd"/>
    </w:p>
    <w:p w:rsidR="008F3CD0" w:rsidRDefault="008F3CD0" w:rsidP="008F3CD0">
      <w:pPr>
        <w:pStyle w:val="ListParagraph"/>
        <w:numPr>
          <w:ilvl w:val="1"/>
          <w:numId w:val="12"/>
        </w:numPr>
        <w:spacing w:before="0"/>
      </w:pPr>
      <w:proofErr w:type="spellStart"/>
      <w:r>
        <w:t>AnalyzeTable</w:t>
      </w:r>
      <w:proofErr w:type="spellEnd"/>
    </w:p>
    <w:p w:rsidR="008F3CD0" w:rsidRDefault="008F3CD0" w:rsidP="008F3CD0">
      <w:pPr>
        <w:pStyle w:val="ListParagraph"/>
        <w:numPr>
          <w:ilvl w:val="1"/>
          <w:numId w:val="12"/>
        </w:numPr>
        <w:spacing w:before="0"/>
      </w:pPr>
      <w:r>
        <w:t>Recognize</w:t>
      </w:r>
    </w:p>
    <w:p w:rsidR="008F3CD0" w:rsidRDefault="008F3CD0" w:rsidP="008F3CD0">
      <w:pPr>
        <w:pStyle w:val="ListParagraph"/>
        <w:numPr>
          <w:ilvl w:val="1"/>
          <w:numId w:val="12"/>
        </w:numPr>
        <w:spacing w:before="0"/>
      </w:pPr>
      <w:proofErr w:type="spellStart"/>
      <w:r>
        <w:lastRenderedPageBreak/>
        <w:t>RecognizeBlocks</w:t>
      </w:r>
      <w:proofErr w:type="spellEnd"/>
    </w:p>
    <w:p w:rsidR="008F3CD0" w:rsidRDefault="008F3CD0" w:rsidP="008F3CD0">
      <w:pPr>
        <w:pStyle w:val="ListParagraph"/>
        <w:numPr>
          <w:ilvl w:val="1"/>
          <w:numId w:val="12"/>
        </w:numPr>
        <w:spacing w:before="0"/>
      </w:pPr>
      <w:proofErr w:type="spellStart"/>
      <w:r>
        <w:t>ExtractBarcodes</w:t>
      </w:r>
      <w:proofErr w:type="spellEnd"/>
    </w:p>
    <w:p w:rsidR="008F3CD0" w:rsidRDefault="008F3CD0" w:rsidP="008F3CD0">
      <w:pPr>
        <w:pStyle w:val="ListParagraph"/>
        <w:numPr>
          <w:ilvl w:val="0"/>
          <w:numId w:val="12"/>
        </w:numPr>
        <w:spacing w:before="0"/>
      </w:pPr>
      <w:proofErr w:type="spellStart"/>
      <w:r>
        <w:t>IDocumentAnalyzer</w:t>
      </w:r>
      <w:proofErr w:type="spellEnd"/>
      <w:r>
        <w:t>::</w:t>
      </w:r>
    </w:p>
    <w:p w:rsidR="008F3CD0" w:rsidRDefault="008F3CD0" w:rsidP="008F3CD0">
      <w:pPr>
        <w:pStyle w:val="ListParagraph"/>
        <w:numPr>
          <w:ilvl w:val="1"/>
          <w:numId w:val="12"/>
        </w:numPr>
        <w:spacing w:before="0"/>
      </w:pPr>
      <w:proofErr w:type="spellStart"/>
      <w:r>
        <w:t>AnalyzePage</w:t>
      </w:r>
      <w:proofErr w:type="spellEnd"/>
    </w:p>
    <w:p w:rsidR="008F3CD0" w:rsidRDefault="008F3CD0" w:rsidP="008F3CD0">
      <w:pPr>
        <w:pStyle w:val="ListParagraph"/>
        <w:numPr>
          <w:ilvl w:val="1"/>
          <w:numId w:val="12"/>
        </w:numPr>
        <w:spacing w:before="0"/>
      </w:pPr>
      <w:proofErr w:type="spellStart"/>
      <w:r>
        <w:t>AnalyzePages</w:t>
      </w:r>
      <w:proofErr w:type="spellEnd"/>
    </w:p>
    <w:p w:rsidR="008F3CD0" w:rsidRDefault="008F3CD0" w:rsidP="008F3CD0">
      <w:pPr>
        <w:pStyle w:val="ListParagraph"/>
        <w:numPr>
          <w:ilvl w:val="1"/>
          <w:numId w:val="12"/>
        </w:numPr>
        <w:spacing w:before="0"/>
      </w:pPr>
      <w:proofErr w:type="spellStart"/>
      <w:r>
        <w:t>AnalyzeRegion</w:t>
      </w:r>
      <w:proofErr w:type="spellEnd"/>
    </w:p>
    <w:p w:rsidR="008F3CD0" w:rsidRDefault="008F3CD0" w:rsidP="008F3CD0">
      <w:pPr>
        <w:pStyle w:val="ListParagraph"/>
        <w:numPr>
          <w:ilvl w:val="1"/>
          <w:numId w:val="12"/>
        </w:numPr>
        <w:spacing w:before="0"/>
      </w:pPr>
      <w:proofErr w:type="spellStart"/>
      <w:r>
        <w:t>AnalyzeTable</w:t>
      </w:r>
      <w:proofErr w:type="spellEnd"/>
    </w:p>
    <w:p w:rsidR="008F3CD0" w:rsidRDefault="008F3CD0" w:rsidP="008F3CD0">
      <w:pPr>
        <w:pStyle w:val="ListParagraph"/>
        <w:numPr>
          <w:ilvl w:val="1"/>
          <w:numId w:val="12"/>
        </w:numPr>
        <w:spacing w:before="0"/>
      </w:pPr>
      <w:proofErr w:type="spellStart"/>
      <w:r>
        <w:t>RecognizePage</w:t>
      </w:r>
      <w:proofErr w:type="spellEnd"/>
    </w:p>
    <w:p w:rsidR="008F3CD0" w:rsidRDefault="008F3CD0" w:rsidP="008F3CD0">
      <w:pPr>
        <w:pStyle w:val="ListParagraph"/>
        <w:numPr>
          <w:ilvl w:val="1"/>
          <w:numId w:val="12"/>
        </w:numPr>
        <w:spacing w:before="0"/>
      </w:pPr>
      <w:proofErr w:type="spellStart"/>
      <w:r>
        <w:t>RecognizePages</w:t>
      </w:r>
      <w:proofErr w:type="spellEnd"/>
    </w:p>
    <w:p w:rsidR="008F3CD0" w:rsidRDefault="008F3CD0" w:rsidP="008F3CD0">
      <w:pPr>
        <w:pStyle w:val="ListParagraph"/>
        <w:numPr>
          <w:ilvl w:val="1"/>
          <w:numId w:val="12"/>
        </w:numPr>
        <w:spacing w:before="0"/>
      </w:pPr>
      <w:proofErr w:type="spellStart"/>
      <w:r>
        <w:t>RecognizeBlocks</w:t>
      </w:r>
      <w:proofErr w:type="spellEnd"/>
    </w:p>
    <w:p w:rsidR="008F3CD0" w:rsidRDefault="008F3CD0" w:rsidP="008F3CD0">
      <w:pPr>
        <w:pStyle w:val="ListParagraph"/>
        <w:numPr>
          <w:ilvl w:val="1"/>
          <w:numId w:val="12"/>
        </w:numPr>
        <w:spacing w:before="0"/>
      </w:pPr>
      <w:proofErr w:type="spellStart"/>
      <w:r>
        <w:t>AnalyzeAndRecognizePage</w:t>
      </w:r>
      <w:proofErr w:type="spellEnd"/>
    </w:p>
    <w:p w:rsidR="008F3CD0" w:rsidRDefault="008F3CD0" w:rsidP="008F3CD0">
      <w:pPr>
        <w:pStyle w:val="ListParagraph"/>
        <w:numPr>
          <w:ilvl w:val="1"/>
          <w:numId w:val="12"/>
        </w:numPr>
        <w:spacing w:before="0"/>
      </w:pPr>
      <w:proofErr w:type="spellStart"/>
      <w:r>
        <w:t>AnalyzeAndRecognizePages</w:t>
      </w:r>
      <w:proofErr w:type="spellEnd"/>
    </w:p>
    <w:p w:rsidR="008F3CD0" w:rsidRDefault="008F3CD0" w:rsidP="008F3CD0">
      <w:pPr>
        <w:pStyle w:val="ListParagraph"/>
        <w:numPr>
          <w:ilvl w:val="1"/>
          <w:numId w:val="12"/>
        </w:numPr>
        <w:spacing w:before="0"/>
      </w:pPr>
      <w:proofErr w:type="spellStart"/>
      <w:r>
        <w:t>RecognizeImageDocumentAsPlainText</w:t>
      </w:r>
      <w:proofErr w:type="spellEnd"/>
    </w:p>
    <w:p w:rsidR="008F3CD0" w:rsidRDefault="008F3CD0" w:rsidP="008F3CD0">
      <w:pPr>
        <w:pStyle w:val="ListParagraph"/>
        <w:numPr>
          <w:ilvl w:val="1"/>
          <w:numId w:val="12"/>
        </w:numPr>
        <w:spacing w:before="0"/>
      </w:pPr>
      <w:proofErr w:type="spellStart"/>
      <w:r>
        <w:t>ExtractBarcodes</w:t>
      </w:r>
      <w:proofErr w:type="spellEnd"/>
    </w:p>
    <w:p w:rsidR="008F3CD0" w:rsidRDefault="008F3CD0" w:rsidP="008F3CD0">
      <w:pPr>
        <w:pStyle w:val="ListParagraph"/>
        <w:numPr>
          <w:ilvl w:val="0"/>
          <w:numId w:val="12"/>
        </w:numPr>
        <w:spacing w:before="0"/>
      </w:pPr>
      <w:proofErr w:type="spellStart"/>
      <w:r>
        <w:t>IEngine</w:t>
      </w:r>
      <w:proofErr w:type="spellEnd"/>
      <w:r>
        <w:t>::</w:t>
      </w:r>
    </w:p>
    <w:p w:rsidR="008F3CD0" w:rsidRDefault="008F3CD0" w:rsidP="008F3CD0">
      <w:pPr>
        <w:pStyle w:val="ListParagraph"/>
        <w:numPr>
          <w:ilvl w:val="1"/>
          <w:numId w:val="12"/>
        </w:numPr>
        <w:spacing w:before="0"/>
      </w:pPr>
      <w:proofErr w:type="spellStart"/>
      <w:r>
        <w:t>RecognizeImageFile</w:t>
      </w:r>
      <w:proofErr w:type="spellEnd"/>
    </w:p>
    <w:p w:rsidR="008F3CD0" w:rsidRDefault="008F3CD0" w:rsidP="008F3CD0">
      <w:pPr>
        <w:pStyle w:val="ListParagraph"/>
        <w:numPr>
          <w:ilvl w:val="1"/>
          <w:numId w:val="12"/>
        </w:numPr>
        <w:spacing w:before="0"/>
      </w:pPr>
      <w:proofErr w:type="spellStart"/>
      <w:r>
        <w:t>RecognizeImageAsPlainText</w:t>
      </w:r>
      <w:proofErr w:type="spellEnd"/>
    </w:p>
    <w:p w:rsidR="008F3CD0" w:rsidRDefault="008F3CD0" w:rsidP="008F3CD0">
      <w:pPr>
        <w:pStyle w:val="ListParagraph"/>
        <w:numPr>
          <w:ilvl w:val="1"/>
          <w:numId w:val="12"/>
        </w:numPr>
        <w:spacing w:before="0"/>
      </w:pPr>
      <w:proofErr w:type="spellStart"/>
      <w:r>
        <w:t>RecognizeImageDocumentAsPlainText</w:t>
      </w:r>
      <w:proofErr w:type="spellEnd"/>
    </w:p>
    <w:p w:rsidR="008F3CD0" w:rsidRDefault="008F3CD0" w:rsidP="008F3CD0">
      <w:pPr>
        <w:pStyle w:val="ListParagraph"/>
        <w:numPr>
          <w:ilvl w:val="1"/>
          <w:numId w:val="12"/>
        </w:numPr>
        <w:spacing w:before="0"/>
      </w:pPr>
      <w:proofErr w:type="spellStart"/>
      <w:r>
        <w:t>AnalyzePage</w:t>
      </w:r>
      <w:proofErr w:type="spellEnd"/>
    </w:p>
    <w:p w:rsidR="008F3CD0" w:rsidRDefault="008F3CD0" w:rsidP="008F3CD0">
      <w:pPr>
        <w:pStyle w:val="ListParagraph"/>
        <w:numPr>
          <w:ilvl w:val="1"/>
          <w:numId w:val="12"/>
        </w:numPr>
        <w:spacing w:before="0"/>
      </w:pPr>
      <w:proofErr w:type="spellStart"/>
      <w:r>
        <w:t>AnalyzePages</w:t>
      </w:r>
      <w:proofErr w:type="spellEnd"/>
    </w:p>
    <w:p w:rsidR="008F3CD0" w:rsidRDefault="008F3CD0" w:rsidP="008F3CD0">
      <w:pPr>
        <w:pStyle w:val="ListParagraph"/>
        <w:numPr>
          <w:ilvl w:val="1"/>
          <w:numId w:val="12"/>
        </w:numPr>
        <w:spacing w:before="0"/>
      </w:pPr>
      <w:proofErr w:type="spellStart"/>
      <w:r>
        <w:t>RecognizePage</w:t>
      </w:r>
      <w:proofErr w:type="spellEnd"/>
    </w:p>
    <w:p w:rsidR="008F3CD0" w:rsidRDefault="008F3CD0" w:rsidP="008F3CD0">
      <w:pPr>
        <w:pStyle w:val="ListParagraph"/>
        <w:numPr>
          <w:ilvl w:val="1"/>
          <w:numId w:val="12"/>
        </w:numPr>
        <w:spacing w:before="0"/>
      </w:pPr>
      <w:proofErr w:type="spellStart"/>
      <w:r>
        <w:t>RecognizePages</w:t>
      </w:r>
      <w:proofErr w:type="spellEnd"/>
    </w:p>
    <w:p w:rsidR="008F3CD0" w:rsidRDefault="008F3CD0" w:rsidP="008F3CD0">
      <w:pPr>
        <w:pStyle w:val="ListParagraph"/>
        <w:numPr>
          <w:ilvl w:val="1"/>
          <w:numId w:val="12"/>
        </w:numPr>
        <w:spacing w:before="0"/>
      </w:pPr>
      <w:proofErr w:type="spellStart"/>
      <w:r>
        <w:t>AnalyzeAndRecognizePage</w:t>
      </w:r>
      <w:proofErr w:type="spellEnd"/>
    </w:p>
    <w:p w:rsidR="008F3CD0" w:rsidRDefault="008F3CD0" w:rsidP="008F3CD0">
      <w:pPr>
        <w:pStyle w:val="ListParagraph"/>
        <w:numPr>
          <w:ilvl w:val="1"/>
          <w:numId w:val="12"/>
        </w:numPr>
        <w:spacing w:before="0"/>
      </w:pPr>
      <w:proofErr w:type="spellStart"/>
      <w:r>
        <w:t>AnalyzeAndRecognizePages</w:t>
      </w:r>
      <w:proofErr w:type="spellEnd"/>
    </w:p>
    <w:p w:rsidR="008F3CD0" w:rsidRDefault="008F3CD0" w:rsidP="008F3CD0">
      <w:r>
        <w:t xml:space="preserve">A page counter is increased by one only once for the same </w:t>
      </w:r>
      <w:proofErr w:type="spellStart"/>
      <w:r>
        <w:t>ImageDocument</w:t>
      </w:r>
      <w:proofErr w:type="spellEnd"/>
      <w:r>
        <w:t xml:space="preserve"> object regardless to how many times one uses analysis, recognition, or exporting methods with that object.</w:t>
      </w:r>
    </w:p>
    <w:p w:rsidR="008F3CD0" w:rsidRDefault="008F3CD0" w:rsidP="008F3CD0">
      <w:r>
        <w:t>In case of character counter, the following methods have no effect:</w:t>
      </w:r>
    </w:p>
    <w:p w:rsidR="008F3CD0" w:rsidRDefault="008F3CD0" w:rsidP="008F3CD0">
      <w:pPr>
        <w:pStyle w:val="ListParagraph"/>
        <w:numPr>
          <w:ilvl w:val="0"/>
          <w:numId w:val="13"/>
        </w:numPr>
        <w:spacing w:before="0"/>
      </w:pPr>
      <w:proofErr w:type="spellStart"/>
      <w:r>
        <w:t>IDocumentAnalyzer</w:t>
      </w:r>
      <w:proofErr w:type="spellEnd"/>
      <w:r>
        <w:t>::</w:t>
      </w:r>
    </w:p>
    <w:p w:rsidR="008F3CD0" w:rsidRDefault="008F3CD0" w:rsidP="008F3CD0">
      <w:pPr>
        <w:pStyle w:val="ListParagraph"/>
        <w:numPr>
          <w:ilvl w:val="1"/>
          <w:numId w:val="13"/>
        </w:numPr>
        <w:spacing w:before="0"/>
      </w:pPr>
      <w:proofErr w:type="spellStart"/>
      <w:r>
        <w:t>AnalyzePage</w:t>
      </w:r>
      <w:proofErr w:type="spellEnd"/>
    </w:p>
    <w:p w:rsidR="008F3CD0" w:rsidRDefault="008F3CD0" w:rsidP="008F3CD0">
      <w:pPr>
        <w:pStyle w:val="ListParagraph"/>
        <w:numPr>
          <w:ilvl w:val="1"/>
          <w:numId w:val="13"/>
        </w:numPr>
        <w:spacing w:before="0"/>
      </w:pPr>
      <w:proofErr w:type="spellStart"/>
      <w:r>
        <w:t>AnalyzePages</w:t>
      </w:r>
      <w:proofErr w:type="spellEnd"/>
    </w:p>
    <w:p w:rsidR="008F3CD0" w:rsidRDefault="008F3CD0" w:rsidP="008F3CD0">
      <w:pPr>
        <w:pStyle w:val="ListParagraph"/>
        <w:numPr>
          <w:ilvl w:val="1"/>
          <w:numId w:val="13"/>
        </w:numPr>
        <w:spacing w:before="0"/>
      </w:pPr>
      <w:proofErr w:type="spellStart"/>
      <w:r>
        <w:t>AnalyzeRegion</w:t>
      </w:r>
      <w:proofErr w:type="spellEnd"/>
    </w:p>
    <w:p w:rsidR="008F3CD0" w:rsidRDefault="008F3CD0" w:rsidP="008F3CD0">
      <w:pPr>
        <w:pStyle w:val="ListParagraph"/>
        <w:numPr>
          <w:ilvl w:val="1"/>
          <w:numId w:val="13"/>
        </w:numPr>
        <w:spacing w:before="0"/>
      </w:pPr>
      <w:proofErr w:type="spellStart"/>
      <w:r>
        <w:t>AnalyzeTable</w:t>
      </w:r>
      <w:proofErr w:type="spellEnd"/>
    </w:p>
    <w:p w:rsidR="008F3CD0" w:rsidRDefault="008F3CD0" w:rsidP="008F3CD0">
      <w:pPr>
        <w:pStyle w:val="ListParagraph"/>
        <w:numPr>
          <w:ilvl w:val="0"/>
          <w:numId w:val="13"/>
        </w:numPr>
        <w:spacing w:before="0"/>
      </w:pPr>
      <w:proofErr w:type="spellStart"/>
      <w:r>
        <w:t>IEngine</w:t>
      </w:r>
      <w:proofErr w:type="spellEnd"/>
      <w:r>
        <w:t>::</w:t>
      </w:r>
    </w:p>
    <w:p w:rsidR="008F3CD0" w:rsidRDefault="008F3CD0" w:rsidP="008F3CD0">
      <w:pPr>
        <w:pStyle w:val="ListParagraph"/>
        <w:numPr>
          <w:ilvl w:val="1"/>
          <w:numId w:val="13"/>
        </w:numPr>
        <w:spacing w:before="0"/>
      </w:pPr>
      <w:proofErr w:type="spellStart"/>
      <w:r>
        <w:t>AnalyzePage</w:t>
      </w:r>
      <w:proofErr w:type="spellEnd"/>
    </w:p>
    <w:p w:rsidR="008F3CD0" w:rsidRDefault="008F3CD0" w:rsidP="008F3CD0">
      <w:pPr>
        <w:pStyle w:val="ListParagraph"/>
        <w:numPr>
          <w:ilvl w:val="1"/>
          <w:numId w:val="13"/>
        </w:numPr>
        <w:spacing w:before="0"/>
      </w:pPr>
      <w:proofErr w:type="spellStart"/>
      <w:r>
        <w:t>AnalyzePages</w:t>
      </w:r>
      <w:proofErr w:type="spellEnd"/>
    </w:p>
    <w:p w:rsidR="008F3CD0" w:rsidRDefault="008F3CD0" w:rsidP="008F3CD0">
      <w:pPr>
        <w:pStyle w:val="ListParagraph"/>
        <w:numPr>
          <w:ilvl w:val="0"/>
          <w:numId w:val="13"/>
        </w:numPr>
        <w:spacing w:before="0"/>
      </w:pPr>
      <w:proofErr w:type="spellStart"/>
      <w:r>
        <w:t>IFRDocument</w:t>
      </w:r>
      <w:proofErr w:type="spellEnd"/>
      <w:r>
        <w:t>::</w:t>
      </w:r>
    </w:p>
    <w:p w:rsidR="008F3CD0" w:rsidRDefault="008F3CD0" w:rsidP="008F3CD0">
      <w:pPr>
        <w:pStyle w:val="ListParagraph"/>
        <w:numPr>
          <w:ilvl w:val="1"/>
          <w:numId w:val="13"/>
        </w:numPr>
        <w:spacing w:before="0"/>
      </w:pPr>
      <w:r>
        <w:t>Analyze</w:t>
      </w:r>
    </w:p>
    <w:p w:rsidR="008F3CD0" w:rsidRDefault="008F3CD0" w:rsidP="008F3CD0">
      <w:pPr>
        <w:pStyle w:val="ListParagraph"/>
        <w:numPr>
          <w:ilvl w:val="1"/>
          <w:numId w:val="13"/>
        </w:numPr>
        <w:spacing w:before="0"/>
      </w:pPr>
      <w:proofErr w:type="spellStart"/>
      <w:r>
        <w:t>AnalyzePages</w:t>
      </w:r>
      <w:proofErr w:type="spellEnd"/>
    </w:p>
    <w:p w:rsidR="008F3CD0" w:rsidRDefault="008F3CD0" w:rsidP="008F3CD0">
      <w:pPr>
        <w:pStyle w:val="ListParagraph"/>
        <w:numPr>
          <w:ilvl w:val="0"/>
          <w:numId w:val="13"/>
        </w:numPr>
        <w:spacing w:before="0"/>
      </w:pPr>
      <w:proofErr w:type="spellStart"/>
      <w:r>
        <w:t>IFRPage</w:t>
      </w:r>
      <w:proofErr w:type="spellEnd"/>
      <w:r>
        <w:t>::</w:t>
      </w:r>
    </w:p>
    <w:p w:rsidR="008F3CD0" w:rsidRDefault="008F3CD0" w:rsidP="008F3CD0">
      <w:pPr>
        <w:pStyle w:val="ListParagraph"/>
        <w:numPr>
          <w:ilvl w:val="1"/>
          <w:numId w:val="13"/>
        </w:numPr>
        <w:spacing w:before="0"/>
      </w:pPr>
      <w:r>
        <w:t>Analyze</w:t>
      </w:r>
    </w:p>
    <w:p w:rsidR="008F3CD0" w:rsidRDefault="008F3CD0" w:rsidP="008F3CD0">
      <w:pPr>
        <w:pStyle w:val="ListParagraph"/>
        <w:numPr>
          <w:ilvl w:val="1"/>
          <w:numId w:val="13"/>
        </w:numPr>
        <w:spacing w:before="0"/>
      </w:pPr>
      <w:proofErr w:type="spellStart"/>
      <w:r>
        <w:t>AnalyzeRegion</w:t>
      </w:r>
      <w:proofErr w:type="spellEnd"/>
    </w:p>
    <w:p w:rsidR="008F3CD0" w:rsidRPr="00F14EDC" w:rsidRDefault="008F3CD0" w:rsidP="008F3CD0">
      <w:pPr>
        <w:pStyle w:val="ListParagraph"/>
        <w:numPr>
          <w:ilvl w:val="1"/>
          <w:numId w:val="13"/>
        </w:numPr>
        <w:spacing w:before="0"/>
      </w:pPr>
      <w:proofErr w:type="spellStart"/>
      <w:r>
        <w:t>AnalyzeTable</w:t>
      </w:r>
      <w:bookmarkEnd w:id="128"/>
      <w:bookmarkEnd w:id="129"/>
      <w:bookmarkEnd w:id="130"/>
      <w:bookmarkEnd w:id="131"/>
      <w:bookmarkEnd w:id="132"/>
      <w:proofErr w:type="spellEnd"/>
    </w:p>
    <w:p w:rsidR="008F3CD0" w:rsidRDefault="008F3CD0" w:rsidP="00687B51">
      <w:pPr>
        <w:pStyle w:val="Heading2"/>
      </w:pPr>
      <w:bookmarkStart w:id="137" w:name="_Activating_the_product"/>
      <w:bookmarkStart w:id="138" w:name="_Performance_measurements"/>
      <w:bookmarkStart w:id="139" w:name="_Toc184723981"/>
      <w:bookmarkStart w:id="140" w:name="_Toc205726747"/>
      <w:bookmarkStart w:id="141" w:name="_Toc205727330"/>
      <w:bookmarkStart w:id="142" w:name="_Toc205727623"/>
      <w:bookmarkStart w:id="143" w:name="_Toc205737463"/>
      <w:bookmarkStart w:id="144" w:name="_Toc370329506"/>
      <w:bookmarkStart w:id="145" w:name="_Toc389763505"/>
      <w:bookmarkEnd w:id="110"/>
      <w:bookmarkEnd w:id="111"/>
      <w:bookmarkEnd w:id="112"/>
      <w:bookmarkEnd w:id="113"/>
      <w:bookmarkEnd w:id="114"/>
      <w:bookmarkEnd w:id="137"/>
      <w:bookmarkEnd w:id="138"/>
      <w:r w:rsidRPr="00687B51">
        <w:lastRenderedPageBreak/>
        <w:t>Supported</w:t>
      </w:r>
      <w:r>
        <w:t xml:space="preserve"> Languages, Types and Formats</w:t>
      </w:r>
      <w:bookmarkEnd w:id="139"/>
      <w:bookmarkEnd w:id="140"/>
      <w:bookmarkEnd w:id="141"/>
      <w:bookmarkEnd w:id="142"/>
      <w:bookmarkEnd w:id="143"/>
      <w:bookmarkEnd w:id="144"/>
      <w:bookmarkEnd w:id="145"/>
    </w:p>
    <w:p w:rsidR="008F3CD0" w:rsidRDefault="008F3CD0" w:rsidP="00687B51">
      <w:pPr>
        <w:pStyle w:val="Heading3"/>
      </w:pPr>
      <w:bookmarkStart w:id="146" w:name="_Toc205727332"/>
      <w:bookmarkStart w:id="147" w:name="_Toc205727625"/>
      <w:bookmarkStart w:id="148" w:name="_Toc205737464"/>
      <w:bookmarkStart w:id="149" w:name="_Toc370329507"/>
      <w:bookmarkStart w:id="150" w:name="_Toc389763506"/>
      <w:r>
        <w:t xml:space="preserve">Supported </w:t>
      </w:r>
      <w:r w:rsidRPr="00687B51">
        <w:t>Recognition</w:t>
      </w:r>
      <w:r>
        <w:t xml:space="preserve"> Languages</w:t>
      </w:r>
      <w:bookmarkEnd w:id="146"/>
      <w:bookmarkEnd w:id="147"/>
      <w:bookmarkEnd w:id="148"/>
      <w:bookmarkEnd w:id="149"/>
      <w:bookmarkEnd w:id="150"/>
    </w:p>
    <w:p w:rsidR="008F3CD0" w:rsidRDefault="008F3CD0" w:rsidP="00687B51">
      <w:pPr>
        <w:pStyle w:val="Heading4"/>
      </w:pPr>
      <w:r w:rsidRPr="00260178">
        <w:t xml:space="preserve">OCR </w:t>
      </w:r>
      <w:r w:rsidRPr="00687B51">
        <w:t>Languages</w:t>
      </w:r>
    </w:p>
    <w:tbl>
      <w:tblPr>
        <w:tblStyle w:val="LightGrid-Accent11"/>
        <w:tblW w:w="0" w:type="auto"/>
        <w:tblLook w:val="04A0" w:firstRow="1" w:lastRow="0" w:firstColumn="1" w:lastColumn="0" w:noHBand="0" w:noVBand="1"/>
      </w:tblPr>
      <w:tblGrid>
        <w:gridCol w:w="1203"/>
        <w:gridCol w:w="3075"/>
        <w:gridCol w:w="3926"/>
        <w:gridCol w:w="1372"/>
      </w:tblGrid>
      <w:tr w:rsidR="008F3CD0" w:rsidRPr="00B8576F" w:rsidTr="008E0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3CD0" w:rsidRPr="00B8576F" w:rsidRDefault="008F3CD0" w:rsidP="008E0F92">
            <w:pPr>
              <w:rPr>
                <w:rFonts w:asciiTheme="minorHAnsi" w:hAnsiTheme="minorHAnsi"/>
              </w:rPr>
            </w:pPr>
          </w:p>
        </w:tc>
        <w:tc>
          <w:tcPr>
            <w:tcW w:w="0" w:type="auto"/>
          </w:tcPr>
          <w:p w:rsidR="008F3CD0" w:rsidRPr="00B8576F" w:rsidRDefault="008F3CD0" w:rsidP="008E0F9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8576F">
              <w:rPr>
                <w:rFonts w:asciiTheme="minorHAnsi" w:hAnsiTheme="minorHAnsi"/>
              </w:rPr>
              <w:t>With dictionaries</w:t>
            </w:r>
          </w:p>
        </w:tc>
        <w:tc>
          <w:tcPr>
            <w:tcW w:w="0" w:type="auto"/>
          </w:tcPr>
          <w:p w:rsidR="008F3CD0" w:rsidRPr="00B8576F" w:rsidRDefault="008F3CD0" w:rsidP="008E0F9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8576F">
              <w:rPr>
                <w:rFonts w:asciiTheme="minorHAnsi" w:hAnsiTheme="minorHAnsi"/>
              </w:rPr>
              <w:t>Without dictionaries</w:t>
            </w:r>
          </w:p>
        </w:tc>
        <w:tc>
          <w:tcPr>
            <w:tcW w:w="0" w:type="auto"/>
          </w:tcPr>
          <w:p w:rsidR="008F3CD0" w:rsidRPr="00B8576F" w:rsidRDefault="008F3CD0" w:rsidP="008E0F9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B8576F">
              <w:rPr>
                <w:rFonts w:asciiTheme="minorHAnsi" w:hAnsiTheme="minorHAnsi"/>
              </w:rPr>
              <w:t>Overall count</w:t>
            </w:r>
          </w:p>
        </w:tc>
      </w:tr>
      <w:tr w:rsidR="008F3CD0" w:rsidRPr="00B8576F" w:rsidTr="008E0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3CD0" w:rsidRPr="00B8576F" w:rsidRDefault="008F3CD0" w:rsidP="008E0F92">
            <w:pPr>
              <w:rPr>
                <w:rFonts w:asciiTheme="minorHAnsi" w:hAnsiTheme="minorHAnsi"/>
              </w:rPr>
            </w:pPr>
            <w:r w:rsidRPr="00B8576F">
              <w:rPr>
                <w:rFonts w:asciiTheme="minorHAnsi" w:hAnsiTheme="minorHAnsi"/>
              </w:rPr>
              <w:t>Common (default) languages</w:t>
            </w:r>
          </w:p>
        </w:tc>
        <w:tc>
          <w:tcPr>
            <w:tcW w:w="0" w:type="auto"/>
          </w:tcPr>
          <w:p w:rsidR="008F3CD0" w:rsidRPr="00B8576F" w:rsidRDefault="008F3CD0" w:rsidP="008E0F92">
            <w:pPr>
              <w:cnfStyle w:val="000000100000" w:firstRow="0" w:lastRow="0" w:firstColumn="0" w:lastColumn="0" w:oddVBand="0" w:evenVBand="0" w:oddHBand="1" w:evenHBand="0" w:firstRowFirstColumn="0" w:firstRowLastColumn="0" w:lastRowFirstColumn="0" w:lastRowLastColumn="0"/>
            </w:pPr>
            <w:r w:rsidRPr="00B8576F">
              <w:rPr>
                <w:b/>
              </w:rPr>
              <w:t>40</w:t>
            </w:r>
          </w:p>
        </w:tc>
        <w:tc>
          <w:tcPr>
            <w:tcW w:w="0" w:type="auto"/>
          </w:tcPr>
          <w:p w:rsidR="008F3CD0" w:rsidRPr="00B8576F" w:rsidRDefault="008F3CD0" w:rsidP="008E0F92">
            <w:pPr>
              <w:keepNext/>
              <w:cnfStyle w:val="000000100000" w:firstRow="0" w:lastRow="0" w:firstColumn="0" w:lastColumn="0" w:oddVBand="0" w:evenVBand="0" w:oddHBand="1" w:evenHBand="0" w:firstRowFirstColumn="0" w:firstRowLastColumn="0" w:lastRowFirstColumn="0" w:lastRowLastColumn="0"/>
            </w:pPr>
            <w:r w:rsidRPr="00B8576F">
              <w:rPr>
                <w:b/>
              </w:rPr>
              <w:t>145</w:t>
            </w:r>
            <w:r w:rsidRPr="00B8576F">
              <w:t>, including</w:t>
            </w:r>
          </w:p>
          <w:p w:rsidR="008F3CD0" w:rsidRPr="00B8576F" w:rsidRDefault="008F3CD0" w:rsidP="008F3CD0">
            <w:pPr>
              <w:pStyle w:val="ListParagraph"/>
              <w:keepNext/>
              <w:numPr>
                <w:ilvl w:val="0"/>
                <w:numId w:val="13"/>
              </w:numPr>
              <w:cnfStyle w:val="000000100000" w:firstRow="0" w:lastRow="0" w:firstColumn="0" w:lastColumn="0" w:oddVBand="0" w:evenVBand="0" w:oddHBand="1" w:evenHBand="0" w:firstRowFirstColumn="0" w:firstRowLastColumn="0" w:lastRowFirstColumn="0" w:lastRowLastColumn="0"/>
            </w:pPr>
            <w:r w:rsidRPr="00B8576F">
              <w:rPr>
                <w:b/>
              </w:rPr>
              <w:t>4</w:t>
            </w:r>
            <w:r w:rsidRPr="00B8576F">
              <w:t xml:space="preserve"> artificial languages</w:t>
            </w:r>
          </w:p>
          <w:p w:rsidR="008F3CD0" w:rsidRPr="00B8576F" w:rsidRDefault="008F3CD0" w:rsidP="008F3CD0">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rsidRPr="00B8576F">
              <w:t>Esperanto</w:t>
            </w:r>
          </w:p>
          <w:p w:rsidR="008F3CD0" w:rsidRPr="00B8576F" w:rsidRDefault="008F3CD0" w:rsidP="008F3CD0">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proofErr w:type="spellStart"/>
            <w:r w:rsidRPr="00B8576F">
              <w:t>Ido</w:t>
            </w:r>
            <w:proofErr w:type="spellEnd"/>
          </w:p>
          <w:p w:rsidR="008F3CD0" w:rsidRPr="00B8576F" w:rsidRDefault="008F3CD0" w:rsidP="008F3CD0">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rsidRPr="00B8576F">
              <w:t>Interlingua</w:t>
            </w:r>
          </w:p>
          <w:p w:rsidR="008F3CD0" w:rsidRPr="00B8576F" w:rsidRDefault="008F3CD0" w:rsidP="008F3CD0">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rsidRPr="00B8576F">
              <w:t>Occidental</w:t>
            </w:r>
          </w:p>
          <w:p w:rsidR="008F3CD0" w:rsidRPr="00B8576F" w:rsidRDefault="008F3CD0" w:rsidP="008F3CD0">
            <w:pPr>
              <w:pStyle w:val="ListParagraph"/>
              <w:keepNext/>
              <w:numPr>
                <w:ilvl w:val="0"/>
                <w:numId w:val="13"/>
              </w:numPr>
              <w:cnfStyle w:val="000000100000" w:firstRow="0" w:lastRow="0" w:firstColumn="0" w:lastColumn="0" w:oddVBand="0" w:evenVBand="0" w:oddHBand="1" w:evenHBand="0" w:firstRowFirstColumn="0" w:firstRowLastColumn="0" w:lastRowFirstColumn="0" w:lastRowLastColumn="0"/>
            </w:pPr>
            <w:r w:rsidRPr="00B8576F">
              <w:rPr>
                <w:b/>
              </w:rPr>
              <w:t>2</w:t>
            </w:r>
            <w:r w:rsidRPr="00B8576F">
              <w:t xml:space="preserve"> special languages (included by default if corresponding text type is chosen)</w:t>
            </w:r>
          </w:p>
          <w:p w:rsidR="008F3CD0" w:rsidRPr="00B8576F" w:rsidRDefault="008F3CD0" w:rsidP="008F3CD0">
            <w:pPr>
              <w:pStyle w:val="ListParagraph"/>
              <w:keepNext/>
              <w:numPr>
                <w:ilvl w:val="1"/>
                <w:numId w:val="13"/>
              </w:numPr>
              <w:cnfStyle w:val="000000100000" w:firstRow="0" w:lastRow="0" w:firstColumn="0" w:lastColumn="0" w:oddVBand="0" w:evenVBand="0" w:oddHBand="1" w:evenHBand="0" w:firstRowFirstColumn="0" w:firstRowLastColumn="0" w:lastRowFirstColumn="0" w:lastRowLastColumn="0"/>
            </w:pPr>
            <w:r w:rsidRPr="00B8576F">
              <w:t>CMC7</w:t>
            </w:r>
          </w:p>
          <w:p w:rsidR="008F3CD0" w:rsidRPr="00B8576F" w:rsidRDefault="008F3CD0" w:rsidP="008F3CD0">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rsidRPr="00B8576F">
              <w:t>E13B</w:t>
            </w:r>
          </w:p>
          <w:p w:rsidR="008F3CD0" w:rsidRPr="00B8576F" w:rsidRDefault="008F3CD0" w:rsidP="008F3CD0">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B8576F">
              <w:rPr>
                <w:b/>
              </w:rPr>
              <w:t>6</w:t>
            </w:r>
            <w:r w:rsidRPr="00B8576F">
              <w:t xml:space="preserve"> programming languages</w:t>
            </w:r>
          </w:p>
          <w:p w:rsidR="008F3CD0" w:rsidRPr="00B8576F" w:rsidRDefault="008F3CD0" w:rsidP="008F3CD0">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B8576F">
              <w:t>Chemistry</w:t>
            </w:r>
          </w:p>
          <w:p w:rsidR="008F3CD0" w:rsidRPr="00B8576F" w:rsidRDefault="008F3CD0" w:rsidP="008F3CD0">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B8576F">
              <w:t>Digits</w:t>
            </w:r>
          </w:p>
        </w:tc>
        <w:tc>
          <w:tcPr>
            <w:tcW w:w="0" w:type="auto"/>
          </w:tcPr>
          <w:p w:rsidR="008F3CD0" w:rsidRPr="00B8576F" w:rsidRDefault="008F3CD0" w:rsidP="008E0F92">
            <w:pPr>
              <w:keepNext/>
              <w:cnfStyle w:val="000000100000" w:firstRow="0" w:lastRow="0" w:firstColumn="0" w:lastColumn="0" w:oddVBand="0" w:evenVBand="0" w:oddHBand="1" w:evenHBand="0" w:firstRowFirstColumn="0" w:firstRowLastColumn="0" w:lastRowFirstColumn="0" w:lastRowLastColumn="0"/>
              <w:rPr>
                <w:b/>
              </w:rPr>
            </w:pPr>
            <w:r w:rsidRPr="00B8576F">
              <w:rPr>
                <w:b/>
              </w:rPr>
              <w:t>185</w:t>
            </w:r>
            <w:r w:rsidRPr="00B8576F">
              <w:t>, included in Runtime Professional</w:t>
            </w:r>
          </w:p>
        </w:tc>
      </w:tr>
      <w:tr w:rsidR="008F3CD0" w:rsidRPr="00B8576F" w:rsidTr="008E0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3CD0" w:rsidRPr="00B8576F" w:rsidRDefault="008F3CD0" w:rsidP="008E0F92">
            <w:pPr>
              <w:rPr>
                <w:rFonts w:asciiTheme="minorHAnsi" w:hAnsiTheme="minorHAnsi"/>
              </w:rPr>
            </w:pPr>
            <w:r w:rsidRPr="00B8576F">
              <w:rPr>
                <w:rFonts w:asciiTheme="minorHAnsi" w:hAnsiTheme="minorHAnsi"/>
              </w:rPr>
              <w:t>Additional languages</w:t>
            </w:r>
          </w:p>
        </w:tc>
        <w:tc>
          <w:tcPr>
            <w:tcW w:w="0" w:type="auto"/>
          </w:tcPr>
          <w:p w:rsidR="008F3CD0" w:rsidRPr="00B8576F" w:rsidRDefault="008F3CD0" w:rsidP="008E0F92">
            <w:pPr>
              <w:keepNext/>
              <w:cnfStyle w:val="000000010000" w:firstRow="0" w:lastRow="0" w:firstColumn="0" w:lastColumn="0" w:oddVBand="0" w:evenVBand="0" w:oddHBand="0" w:evenHBand="1" w:firstRowFirstColumn="0" w:firstRowLastColumn="0" w:lastRowFirstColumn="0" w:lastRowLastColumn="0"/>
            </w:pPr>
            <w:r w:rsidRPr="00B8576F">
              <w:rPr>
                <w:b/>
              </w:rPr>
              <w:t>12</w:t>
            </w:r>
            <w:r w:rsidRPr="00B8576F">
              <w:t>, including:</w:t>
            </w:r>
          </w:p>
          <w:p w:rsidR="008F3CD0" w:rsidRPr="00B8576F" w:rsidRDefault="008F3CD0" w:rsidP="008F3CD0">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Arabic</w:t>
            </w:r>
          </w:p>
          <w:p w:rsidR="008F3CD0" w:rsidRPr="00B8576F" w:rsidRDefault="008F3CD0" w:rsidP="008F3CD0">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Japanese</w:t>
            </w:r>
          </w:p>
          <w:p w:rsidR="008F3CD0" w:rsidRPr="00B8576F" w:rsidRDefault="008F3CD0" w:rsidP="008F3CD0">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Hebrew</w:t>
            </w:r>
          </w:p>
          <w:p w:rsidR="008F3CD0" w:rsidRPr="00B8576F" w:rsidRDefault="008F3CD0" w:rsidP="008F3CD0">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Korean</w:t>
            </w:r>
          </w:p>
          <w:p w:rsidR="008F3CD0" w:rsidRPr="00B8576F" w:rsidRDefault="008F3CD0" w:rsidP="008F3CD0">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Korean Hangul</w:t>
            </w:r>
          </w:p>
          <w:p w:rsidR="008F3CD0" w:rsidRPr="00B8576F" w:rsidRDefault="008F3CD0" w:rsidP="008F3CD0">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Thai</w:t>
            </w:r>
          </w:p>
          <w:p w:rsidR="008F3CD0" w:rsidRPr="00B8576F" w:rsidRDefault="008F3CD0" w:rsidP="008F3CD0">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Vietnamese</w:t>
            </w:r>
          </w:p>
          <w:p w:rsidR="008F3CD0" w:rsidRPr="00B8576F" w:rsidRDefault="008F3CD0" w:rsidP="008F3CD0">
            <w:pPr>
              <w:pStyle w:val="ListParagraph"/>
              <w:numPr>
                <w:ilvl w:val="0"/>
                <w:numId w:val="13"/>
              </w:numPr>
              <w:cnfStyle w:val="000000010000" w:firstRow="0" w:lastRow="0" w:firstColumn="0" w:lastColumn="0" w:oddVBand="0" w:evenVBand="0" w:oddHBand="0" w:evenHBand="1" w:firstRowFirstColumn="0" w:firstRowLastColumn="0" w:lastRowFirstColumn="0" w:lastRowLastColumn="0"/>
            </w:pPr>
            <w:r w:rsidRPr="00B8576F">
              <w:t>FR XIX</w:t>
            </w:r>
          </w:p>
          <w:p w:rsidR="008F3CD0" w:rsidRPr="00B8576F" w:rsidRDefault="008F3CD0" w:rsidP="008F3CD0">
            <w:pPr>
              <w:pStyle w:val="ListParagraph"/>
              <w:numPr>
                <w:ilvl w:val="1"/>
                <w:numId w:val="13"/>
              </w:numPr>
              <w:cnfStyle w:val="000000010000" w:firstRow="0" w:lastRow="0" w:firstColumn="0" w:lastColumn="0" w:oddVBand="0" w:evenVBand="0" w:oddHBand="0" w:evenHBand="1" w:firstRowFirstColumn="0" w:firstRowLastColumn="0" w:lastRowFirstColumn="0" w:lastRowLastColumn="0"/>
            </w:pPr>
            <w:r w:rsidRPr="00B8576F">
              <w:t>Old English</w:t>
            </w:r>
          </w:p>
          <w:p w:rsidR="008F3CD0" w:rsidRPr="00B8576F" w:rsidRDefault="008F3CD0" w:rsidP="008F3CD0">
            <w:pPr>
              <w:pStyle w:val="ListParagraph"/>
              <w:numPr>
                <w:ilvl w:val="1"/>
                <w:numId w:val="13"/>
              </w:numPr>
              <w:cnfStyle w:val="000000010000" w:firstRow="0" w:lastRow="0" w:firstColumn="0" w:lastColumn="0" w:oddVBand="0" w:evenVBand="0" w:oddHBand="0" w:evenHBand="1" w:firstRowFirstColumn="0" w:firstRowLastColumn="0" w:lastRowFirstColumn="0" w:lastRowLastColumn="0"/>
            </w:pPr>
            <w:r w:rsidRPr="00B8576F">
              <w:t>Old French</w:t>
            </w:r>
          </w:p>
          <w:p w:rsidR="008F3CD0" w:rsidRPr="00B8576F" w:rsidRDefault="008F3CD0" w:rsidP="008F3CD0">
            <w:pPr>
              <w:pStyle w:val="ListParagraph"/>
              <w:numPr>
                <w:ilvl w:val="1"/>
                <w:numId w:val="13"/>
              </w:numPr>
              <w:cnfStyle w:val="000000010000" w:firstRow="0" w:lastRow="0" w:firstColumn="0" w:lastColumn="0" w:oddVBand="0" w:evenVBand="0" w:oddHBand="0" w:evenHBand="1" w:firstRowFirstColumn="0" w:firstRowLastColumn="0" w:lastRowFirstColumn="0" w:lastRowLastColumn="0"/>
            </w:pPr>
            <w:r w:rsidRPr="00B8576F">
              <w:t>Old German</w:t>
            </w:r>
          </w:p>
          <w:p w:rsidR="008F3CD0" w:rsidRPr="00B8576F" w:rsidRDefault="008F3CD0" w:rsidP="008F3CD0">
            <w:pPr>
              <w:pStyle w:val="ListParagraph"/>
              <w:numPr>
                <w:ilvl w:val="1"/>
                <w:numId w:val="13"/>
              </w:numPr>
              <w:cnfStyle w:val="000000010000" w:firstRow="0" w:lastRow="0" w:firstColumn="0" w:lastColumn="0" w:oddVBand="0" w:evenVBand="0" w:oddHBand="0" w:evenHBand="1" w:firstRowFirstColumn="0" w:firstRowLastColumn="0" w:lastRowFirstColumn="0" w:lastRowLastColumn="0"/>
            </w:pPr>
            <w:r w:rsidRPr="00B8576F">
              <w:t>Old Italian</w:t>
            </w:r>
          </w:p>
          <w:p w:rsidR="008F3CD0" w:rsidRPr="00B8576F" w:rsidRDefault="008F3CD0" w:rsidP="008F3CD0">
            <w:pPr>
              <w:pStyle w:val="ListParagraph"/>
              <w:numPr>
                <w:ilvl w:val="1"/>
                <w:numId w:val="13"/>
              </w:numPr>
              <w:cnfStyle w:val="000000010000" w:firstRow="0" w:lastRow="0" w:firstColumn="0" w:lastColumn="0" w:oddVBand="0" w:evenVBand="0" w:oddHBand="0" w:evenHBand="1" w:firstRowFirstColumn="0" w:firstRowLastColumn="0" w:lastRowFirstColumn="0" w:lastRowLastColumn="0"/>
            </w:pPr>
            <w:r w:rsidRPr="00B8576F">
              <w:t>Old Spanish</w:t>
            </w:r>
          </w:p>
          <w:p w:rsidR="008F3CD0" w:rsidRPr="00B8576F" w:rsidRDefault="008F3CD0" w:rsidP="008E0F92">
            <w:pPr>
              <w:cnfStyle w:val="000000010000" w:firstRow="0" w:lastRow="0" w:firstColumn="0" w:lastColumn="0" w:oddVBand="0" w:evenVBand="0" w:oddHBand="0" w:evenHBand="1" w:firstRowFirstColumn="0" w:firstRowLastColumn="0" w:lastRowFirstColumn="0" w:lastRowLastColumn="0"/>
            </w:pPr>
          </w:p>
        </w:tc>
        <w:tc>
          <w:tcPr>
            <w:tcW w:w="0" w:type="auto"/>
          </w:tcPr>
          <w:p w:rsidR="008F3CD0" w:rsidRPr="00B8576F" w:rsidRDefault="008F3CD0" w:rsidP="008E0F92">
            <w:pPr>
              <w:keepNext/>
              <w:cnfStyle w:val="000000010000" w:firstRow="0" w:lastRow="0" w:firstColumn="0" w:lastColumn="0" w:oddVBand="0" w:evenVBand="0" w:oddHBand="0" w:evenHBand="1" w:firstRowFirstColumn="0" w:firstRowLastColumn="0" w:lastRowFirstColumn="0" w:lastRowLastColumn="0"/>
            </w:pPr>
            <w:r w:rsidRPr="00B8576F">
              <w:rPr>
                <w:b/>
              </w:rPr>
              <w:t>5</w:t>
            </w:r>
            <w:r w:rsidRPr="00B8576F">
              <w:t xml:space="preserve"> additional languages</w:t>
            </w:r>
          </w:p>
          <w:p w:rsidR="008F3CD0" w:rsidRPr="00B8576F" w:rsidRDefault="008F3CD0" w:rsidP="004358E2">
            <w:pPr>
              <w:pStyle w:val="ListParagraph"/>
              <w:numPr>
                <w:ilvl w:val="0"/>
                <w:numId w:val="17"/>
              </w:numPr>
              <w:cnfStyle w:val="000000010000" w:firstRow="0" w:lastRow="0" w:firstColumn="0" w:lastColumn="0" w:oddVBand="0" w:evenVBand="0" w:oddHBand="0" w:evenHBand="1" w:firstRowFirstColumn="0" w:firstRowLastColumn="0" w:lastRowFirstColumn="0" w:lastRowLastColumn="0"/>
            </w:pPr>
            <w:r w:rsidRPr="00B8576F">
              <w:t>Chinese Simplified (PRC)</w:t>
            </w:r>
          </w:p>
          <w:p w:rsidR="008F3CD0" w:rsidRPr="00B8576F" w:rsidRDefault="008F3CD0" w:rsidP="004358E2">
            <w:pPr>
              <w:pStyle w:val="ListParagraph"/>
              <w:numPr>
                <w:ilvl w:val="0"/>
                <w:numId w:val="17"/>
              </w:numPr>
              <w:cnfStyle w:val="000000010000" w:firstRow="0" w:lastRow="0" w:firstColumn="0" w:lastColumn="0" w:oddVBand="0" w:evenVBand="0" w:oddHBand="0" w:evenHBand="1" w:firstRowFirstColumn="0" w:firstRowLastColumn="0" w:lastRowFirstColumn="0" w:lastRowLastColumn="0"/>
            </w:pPr>
            <w:r w:rsidRPr="00B8576F">
              <w:t>Chinese Traditional (Taiwan)</w:t>
            </w:r>
          </w:p>
          <w:p w:rsidR="008F3CD0" w:rsidRPr="00B8576F" w:rsidRDefault="008F3CD0" w:rsidP="004358E2">
            <w:pPr>
              <w:pStyle w:val="ListParagraph"/>
              <w:numPr>
                <w:ilvl w:val="0"/>
                <w:numId w:val="17"/>
              </w:numPr>
              <w:cnfStyle w:val="000000010000" w:firstRow="0" w:lastRow="0" w:firstColumn="0" w:lastColumn="0" w:oddVBand="0" w:evenVBand="0" w:oddHBand="0" w:evenHBand="1" w:firstRowFirstColumn="0" w:firstRowLastColumn="0" w:lastRowFirstColumn="0" w:lastRowLastColumn="0"/>
            </w:pPr>
            <w:r w:rsidRPr="00B8576F">
              <w:t>Yiddish (under Hebrew Add-On)</w:t>
            </w:r>
          </w:p>
          <w:p w:rsidR="008F3CD0" w:rsidRPr="00B8576F" w:rsidRDefault="008F3CD0" w:rsidP="004358E2">
            <w:pPr>
              <w:pStyle w:val="ListParagraph"/>
              <w:numPr>
                <w:ilvl w:val="0"/>
                <w:numId w:val="17"/>
              </w:numPr>
              <w:cnfStyle w:val="000000010000" w:firstRow="0" w:lastRow="0" w:firstColumn="0" w:lastColumn="0" w:oddVBand="0" w:evenVBand="0" w:oddHBand="0" w:evenHBand="1" w:firstRowFirstColumn="0" w:firstRowLastColumn="0" w:lastRowFirstColumn="0" w:lastRowLastColumn="0"/>
            </w:pPr>
            <w:r w:rsidRPr="00B8576F">
              <w:t>FR XIX</w:t>
            </w:r>
          </w:p>
          <w:p w:rsidR="008F3CD0" w:rsidRPr="00B8576F" w:rsidRDefault="008F3CD0" w:rsidP="004358E2">
            <w:pPr>
              <w:pStyle w:val="ListParagraph"/>
              <w:numPr>
                <w:ilvl w:val="1"/>
                <w:numId w:val="17"/>
              </w:numPr>
              <w:cnfStyle w:val="000000010000" w:firstRow="0" w:lastRow="0" w:firstColumn="0" w:lastColumn="0" w:oddVBand="0" w:evenVBand="0" w:oddHBand="0" w:evenHBand="1" w:firstRowFirstColumn="0" w:firstRowLastColumn="0" w:lastRowFirstColumn="0" w:lastRowLastColumn="0"/>
            </w:pPr>
            <w:r w:rsidRPr="00B8576F">
              <w:t>Old Slavonic</w:t>
            </w:r>
          </w:p>
          <w:p w:rsidR="008F3CD0" w:rsidRPr="00B8576F" w:rsidRDefault="008F3CD0" w:rsidP="004358E2">
            <w:pPr>
              <w:pStyle w:val="ListParagraph"/>
              <w:numPr>
                <w:ilvl w:val="1"/>
                <w:numId w:val="17"/>
              </w:numPr>
              <w:cnfStyle w:val="000000010000" w:firstRow="0" w:lastRow="0" w:firstColumn="0" w:lastColumn="0" w:oddVBand="0" w:evenVBand="0" w:oddHBand="0" w:evenHBand="1" w:firstRowFirstColumn="0" w:firstRowLastColumn="0" w:lastRowFirstColumn="0" w:lastRowLastColumn="0"/>
            </w:pPr>
            <w:r w:rsidRPr="00B8576F">
              <w:t>Latvian Gothic</w:t>
            </w:r>
          </w:p>
          <w:p w:rsidR="008F3CD0" w:rsidRPr="00B8576F" w:rsidRDefault="008F3CD0" w:rsidP="008E0F92">
            <w:pPr>
              <w:cnfStyle w:val="000000010000" w:firstRow="0" w:lastRow="0" w:firstColumn="0" w:lastColumn="0" w:oddVBand="0" w:evenVBand="0" w:oddHBand="0" w:evenHBand="1" w:firstRowFirstColumn="0" w:firstRowLastColumn="0" w:lastRowFirstColumn="0" w:lastRowLastColumn="0"/>
            </w:pPr>
          </w:p>
        </w:tc>
        <w:tc>
          <w:tcPr>
            <w:tcW w:w="0" w:type="auto"/>
          </w:tcPr>
          <w:p w:rsidR="008F3CD0" w:rsidRPr="00B8576F" w:rsidRDefault="008F3CD0" w:rsidP="008E0F92">
            <w:pPr>
              <w:keepNext/>
              <w:cnfStyle w:val="000000010000" w:firstRow="0" w:lastRow="0" w:firstColumn="0" w:lastColumn="0" w:oddVBand="0" w:evenVBand="0" w:oddHBand="0" w:evenHBand="1" w:firstRowFirstColumn="0" w:firstRowLastColumn="0" w:lastRowFirstColumn="0" w:lastRowLastColumn="0"/>
              <w:rPr>
                <w:b/>
              </w:rPr>
            </w:pPr>
            <w:r w:rsidRPr="00B8576F">
              <w:rPr>
                <w:b/>
              </w:rPr>
              <w:t>17</w:t>
            </w:r>
            <w:r w:rsidRPr="00B8576F">
              <w:t>, included in Add-Ons</w:t>
            </w:r>
          </w:p>
        </w:tc>
      </w:tr>
      <w:tr w:rsidR="008F3CD0" w:rsidRPr="00B8576F" w:rsidTr="008E0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F3CD0" w:rsidRPr="00B8576F" w:rsidRDefault="008F3CD0" w:rsidP="008E0F92">
            <w:pPr>
              <w:rPr>
                <w:rFonts w:asciiTheme="minorHAnsi" w:hAnsiTheme="minorHAnsi"/>
              </w:rPr>
            </w:pPr>
            <w:r w:rsidRPr="00B8576F">
              <w:rPr>
                <w:rFonts w:asciiTheme="minorHAnsi" w:hAnsiTheme="minorHAnsi"/>
              </w:rPr>
              <w:t>Total</w:t>
            </w:r>
          </w:p>
        </w:tc>
        <w:tc>
          <w:tcPr>
            <w:tcW w:w="0" w:type="auto"/>
          </w:tcPr>
          <w:p w:rsidR="008F3CD0" w:rsidRPr="00B8576F" w:rsidRDefault="008F3CD0" w:rsidP="008E0F92">
            <w:pPr>
              <w:keepNext/>
              <w:cnfStyle w:val="000000100000" w:firstRow="0" w:lastRow="0" w:firstColumn="0" w:lastColumn="0" w:oddVBand="0" w:evenVBand="0" w:oddHBand="1" w:evenHBand="0" w:firstRowFirstColumn="0" w:firstRowLastColumn="0" w:lastRowFirstColumn="0" w:lastRowLastColumn="0"/>
              <w:rPr>
                <w:b/>
              </w:rPr>
            </w:pPr>
            <w:r w:rsidRPr="00B8576F">
              <w:rPr>
                <w:b/>
              </w:rPr>
              <w:t>52</w:t>
            </w:r>
          </w:p>
        </w:tc>
        <w:tc>
          <w:tcPr>
            <w:tcW w:w="0" w:type="auto"/>
          </w:tcPr>
          <w:p w:rsidR="008F3CD0" w:rsidRPr="00B8576F" w:rsidRDefault="008F3CD0" w:rsidP="008E0F92">
            <w:pPr>
              <w:cnfStyle w:val="000000100000" w:firstRow="0" w:lastRow="0" w:firstColumn="0" w:lastColumn="0" w:oddVBand="0" w:evenVBand="0" w:oddHBand="1" w:evenHBand="0" w:firstRowFirstColumn="0" w:firstRowLastColumn="0" w:lastRowFirstColumn="0" w:lastRowLastColumn="0"/>
            </w:pPr>
            <w:r w:rsidRPr="00B8576F">
              <w:rPr>
                <w:b/>
              </w:rPr>
              <w:t>150</w:t>
            </w:r>
          </w:p>
        </w:tc>
        <w:tc>
          <w:tcPr>
            <w:tcW w:w="0" w:type="auto"/>
          </w:tcPr>
          <w:p w:rsidR="008F3CD0" w:rsidRPr="00B8576F" w:rsidRDefault="008F3CD0" w:rsidP="008E0F92">
            <w:pPr>
              <w:cnfStyle w:val="000000100000" w:firstRow="0" w:lastRow="0" w:firstColumn="0" w:lastColumn="0" w:oddVBand="0" w:evenVBand="0" w:oddHBand="1" w:evenHBand="0" w:firstRowFirstColumn="0" w:firstRowLastColumn="0" w:lastRowFirstColumn="0" w:lastRowLastColumn="0"/>
              <w:rPr>
                <w:b/>
              </w:rPr>
            </w:pPr>
            <w:r w:rsidRPr="00B8576F">
              <w:rPr>
                <w:b/>
              </w:rPr>
              <w:t>202</w:t>
            </w:r>
          </w:p>
        </w:tc>
      </w:tr>
    </w:tbl>
    <w:p w:rsidR="008F3CD0" w:rsidRDefault="008F3CD0" w:rsidP="00687B51">
      <w:pPr>
        <w:pStyle w:val="Heading4"/>
      </w:pPr>
      <w:r>
        <w:t>Classification languages</w:t>
      </w:r>
    </w:p>
    <w:p w:rsidR="008F3CD0" w:rsidRPr="00CB13BE" w:rsidRDefault="008F3CD0" w:rsidP="008F3CD0">
      <w:r>
        <w:t>FineReader Engine supports all languages for classification.</w:t>
      </w:r>
    </w:p>
    <w:p w:rsidR="008F3CD0" w:rsidRDefault="008F3CD0" w:rsidP="00687B51">
      <w:pPr>
        <w:pStyle w:val="Heading4"/>
      </w:pPr>
      <w:r>
        <w:t xml:space="preserve">BCR </w:t>
      </w:r>
      <w:r w:rsidRPr="00687B51">
        <w:t>languages</w:t>
      </w:r>
    </w:p>
    <w:p w:rsidR="008F3CD0" w:rsidRDefault="008F3CD0" w:rsidP="008F3CD0">
      <w:r w:rsidRPr="00A4592A">
        <w:rPr>
          <w:b/>
        </w:rPr>
        <w:t>27</w:t>
      </w:r>
      <w:r>
        <w:t xml:space="preserve"> languages including:</w:t>
      </w:r>
    </w:p>
    <w:p w:rsidR="008F3CD0" w:rsidRPr="003C1D08" w:rsidRDefault="008F3CD0" w:rsidP="004358E2">
      <w:pPr>
        <w:pStyle w:val="ListParagraph"/>
        <w:numPr>
          <w:ilvl w:val="0"/>
          <w:numId w:val="18"/>
        </w:numPr>
        <w:spacing w:before="0"/>
      </w:pPr>
      <w:r w:rsidRPr="003C1D08">
        <w:rPr>
          <w:b/>
        </w:rPr>
        <w:t>4</w:t>
      </w:r>
      <w:r>
        <w:t xml:space="preserve"> hieroglyphic languages (CJK) - </w:t>
      </w:r>
      <w:r w:rsidRPr="001911B4">
        <w:t>Chinese Traditional (Taiwan), Chinese Simplified (PRC), Japanese, Korean</w:t>
      </w:r>
    </w:p>
    <w:p w:rsidR="008F3CD0" w:rsidRDefault="008F3CD0" w:rsidP="00687B51">
      <w:pPr>
        <w:pStyle w:val="Heading3"/>
      </w:pPr>
      <w:bookmarkStart w:id="151" w:name="_Toc205727333"/>
      <w:bookmarkStart w:id="152" w:name="_Toc205727626"/>
      <w:bookmarkStart w:id="153" w:name="_Toc205737465"/>
      <w:bookmarkStart w:id="154" w:name="_Toc370329508"/>
      <w:bookmarkStart w:id="155" w:name="_Toc389763507"/>
      <w:r>
        <w:lastRenderedPageBreak/>
        <w:t>Supported barcode types</w:t>
      </w:r>
      <w:bookmarkEnd w:id="151"/>
      <w:bookmarkEnd w:id="152"/>
      <w:bookmarkEnd w:id="153"/>
      <w:bookmarkEnd w:id="154"/>
      <w:bookmarkEnd w:id="155"/>
    </w:p>
    <w:tbl>
      <w:tblPr>
        <w:tblStyle w:val="LightGrid-Accent11"/>
        <w:tblW w:w="0" w:type="auto"/>
        <w:tblLook w:val="0420" w:firstRow="1" w:lastRow="0" w:firstColumn="0" w:lastColumn="0" w:noHBand="0" w:noVBand="1"/>
      </w:tblPr>
      <w:tblGrid>
        <w:gridCol w:w="2303"/>
        <w:gridCol w:w="2304"/>
        <w:gridCol w:w="1858"/>
        <w:gridCol w:w="2214"/>
        <w:gridCol w:w="897"/>
      </w:tblGrid>
      <w:tr w:rsidR="008F3CD0" w:rsidRPr="008557EB" w:rsidTr="008E0F92">
        <w:trPr>
          <w:cnfStyle w:val="100000000000" w:firstRow="1" w:lastRow="0" w:firstColumn="0" w:lastColumn="0" w:oddVBand="0" w:evenVBand="0" w:oddHBand="0" w:evenHBand="0" w:firstRowFirstColumn="0" w:firstRowLastColumn="0" w:lastRowFirstColumn="0" w:lastRowLastColumn="0"/>
        </w:trPr>
        <w:tc>
          <w:tcPr>
            <w:tcW w:w="0" w:type="auto"/>
            <w:gridSpan w:val="3"/>
          </w:tcPr>
          <w:p w:rsidR="008F3CD0" w:rsidRPr="008557EB" w:rsidRDefault="008F3CD0" w:rsidP="008E0F92">
            <w:pPr>
              <w:rPr>
                <w:rFonts w:asciiTheme="minorHAnsi" w:hAnsiTheme="minorHAnsi"/>
                <w:b w:val="0"/>
              </w:rPr>
            </w:pPr>
            <w:r w:rsidRPr="008557EB">
              <w:rPr>
                <w:rFonts w:asciiTheme="minorHAnsi" w:hAnsiTheme="minorHAnsi"/>
              </w:rPr>
              <w:t>1D Barcodes</w:t>
            </w:r>
          </w:p>
        </w:tc>
        <w:tc>
          <w:tcPr>
            <w:tcW w:w="0" w:type="auto"/>
          </w:tcPr>
          <w:p w:rsidR="008F3CD0" w:rsidRPr="008557EB" w:rsidRDefault="008F3CD0" w:rsidP="008E0F92">
            <w:pPr>
              <w:rPr>
                <w:rFonts w:asciiTheme="minorHAnsi" w:hAnsiTheme="minorHAnsi"/>
              </w:rPr>
            </w:pPr>
            <w:r w:rsidRPr="008557EB">
              <w:rPr>
                <w:rFonts w:asciiTheme="minorHAnsi" w:hAnsiTheme="minorHAnsi"/>
              </w:rPr>
              <w:t>2D Barcodes</w:t>
            </w:r>
          </w:p>
        </w:tc>
        <w:tc>
          <w:tcPr>
            <w:tcW w:w="0" w:type="auto"/>
          </w:tcPr>
          <w:p w:rsidR="008F3CD0" w:rsidRPr="008557EB" w:rsidRDefault="008F3CD0" w:rsidP="008E0F92">
            <w:pPr>
              <w:rPr>
                <w:rFonts w:asciiTheme="minorHAnsi" w:hAnsiTheme="minorHAnsi"/>
              </w:rPr>
            </w:pPr>
            <w:r w:rsidRPr="006818B6">
              <w:rPr>
                <w:rFonts w:asciiTheme="minorHAnsi" w:hAnsiTheme="minorHAnsi"/>
              </w:rPr>
              <w:t>Overall count</w:t>
            </w:r>
          </w:p>
        </w:tc>
      </w:tr>
      <w:tr w:rsidR="008F3CD0" w:rsidRPr="008557EB" w:rsidTr="008E0F92">
        <w:trPr>
          <w:cnfStyle w:val="000000100000" w:firstRow="0" w:lastRow="0" w:firstColumn="0" w:lastColumn="0" w:oddVBand="0" w:evenVBand="0" w:oddHBand="1" w:evenHBand="0" w:firstRowFirstColumn="0" w:firstRowLastColumn="0" w:lastRowFirstColumn="0" w:lastRowLastColumn="0"/>
        </w:trPr>
        <w:tc>
          <w:tcPr>
            <w:tcW w:w="0" w:type="auto"/>
          </w:tcPr>
          <w:p w:rsidR="008F3CD0" w:rsidRDefault="008F3CD0" w:rsidP="008E0F92">
            <w:r w:rsidRPr="008557EB">
              <w:rPr>
                <w:b/>
              </w:rPr>
              <w:t>15</w:t>
            </w:r>
            <w:r>
              <w:t>:</w:t>
            </w:r>
          </w:p>
          <w:p w:rsidR="008F3CD0" w:rsidRPr="008557EB" w:rsidRDefault="008F3CD0" w:rsidP="004358E2">
            <w:pPr>
              <w:pStyle w:val="ListParagraph"/>
              <w:numPr>
                <w:ilvl w:val="0"/>
                <w:numId w:val="18"/>
              </w:numPr>
            </w:pPr>
            <w:proofErr w:type="spellStart"/>
            <w:r w:rsidRPr="008557EB">
              <w:t>Codabar</w:t>
            </w:r>
            <w:proofErr w:type="spellEnd"/>
          </w:p>
          <w:p w:rsidR="008F3CD0" w:rsidRPr="008557EB" w:rsidRDefault="008F3CD0" w:rsidP="004358E2">
            <w:pPr>
              <w:pStyle w:val="ListParagraph"/>
              <w:numPr>
                <w:ilvl w:val="0"/>
                <w:numId w:val="18"/>
              </w:numPr>
            </w:pPr>
            <w:r w:rsidRPr="008557EB">
              <w:t>Code 128</w:t>
            </w:r>
          </w:p>
          <w:p w:rsidR="008F3CD0" w:rsidRPr="008557EB" w:rsidRDefault="008F3CD0" w:rsidP="004358E2">
            <w:pPr>
              <w:pStyle w:val="ListParagraph"/>
              <w:numPr>
                <w:ilvl w:val="0"/>
                <w:numId w:val="18"/>
              </w:numPr>
            </w:pPr>
            <w:r w:rsidRPr="008557EB">
              <w:t>Code 39</w:t>
            </w:r>
          </w:p>
          <w:p w:rsidR="008F3CD0" w:rsidRPr="008557EB" w:rsidRDefault="008F3CD0" w:rsidP="004358E2">
            <w:pPr>
              <w:pStyle w:val="ListParagraph"/>
              <w:numPr>
                <w:ilvl w:val="0"/>
                <w:numId w:val="18"/>
              </w:numPr>
            </w:pPr>
            <w:r w:rsidRPr="008557EB">
              <w:t>Code 93</w:t>
            </w:r>
          </w:p>
          <w:p w:rsidR="008F3CD0" w:rsidRPr="008557EB" w:rsidRDefault="008F3CD0" w:rsidP="004358E2">
            <w:pPr>
              <w:pStyle w:val="ListParagraph"/>
              <w:numPr>
                <w:ilvl w:val="0"/>
                <w:numId w:val="18"/>
              </w:numPr>
            </w:pPr>
            <w:r w:rsidRPr="008557EB">
              <w:t>EAN 8</w:t>
            </w:r>
          </w:p>
          <w:p w:rsidR="008F3CD0" w:rsidRPr="008557EB" w:rsidRDefault="008F3CD0" w:rsidP="004358E2">
            <w:pPr>
              <w:pStyle w:val="ListParagraph"/>
              <w:numPr>
                <w:ilvl w:val="0"/>
                <w:numId w:val="18"/>
              </w:numPr>
            </w:pPr>
            <w:r w:rsidRPr="008557EB">
              <w:t>EAN 13</w:t>
            </w:r>
          </w:p>
          <w:p w:rsidR="008F3CD0" w:rsidRPr="008557EB" w:rsidRDefault="008F3CD0" w:rsidP="004358E2">
            <w:pPr>
              <w:pStyle w:val="ListParagraph"/>
              <w:numPr>
                <w:ilvl w:val="0"/>
                <w:numId w:val="18"/>
              </w:numPr>
            </w:pPr>
            <w:r w:rsidRPr="008557EB">
              <w:t>IATA 2 of 5</w:t>
            </w:r>
          </w:p>
          <w:p w:rsidR="008F3CD0" w:rsidRPr="008557EB" w:rsidRDefault="008F3CD0" w:rsidP="004358E2">
            <w:pPr>
              <w:pStyle w:val="ListParagraph"/>
              <w:numPr>
                <w:ilvl w:val="0"/>
                <w:numId w:val="18"/>
              </w:numPr>
            </w:pPr>
            <w:r w:rsidRPr="008557EB">
              <w:t>Industrial 2 of 5</w:t>
            </w:r>
          </w:p>
          <w:p w:rsidR="008F3CD0" w:rsidRPr="008557EB" w:rsidRDefault="008F3CD0" w:rsidP="004358E2">
            <w:pPr>
              <w:pStyle w:val="ListParagraph"/>
              <w:numPr>
                <w:ilvl w:val="0"/>
                <w:numId w:val="18"/>
              </w:numPr>
            </w:pPr>
            <w:r w:rsidRPr="008557EB">
              <w:t>Interleaved 2 of 5</w:t>
            </w:r>
          </w:p>
          <w:p w:rsidR="008F3CD0" w:rsidRPr="008557EB" w:rsidRDefault="008F3CD0" w:rsidP="004358E2">
            <w:pPr>
              <w:pStyle w:val="ListParagraph"/>
              <w:numPr>
                <w:ilvl w:val="0"/>
                <w:numId w:val="18"/>
              </w:numPr>
            </w:pPr>
            <w:r w:rsidRPr="008557EB">
              <w:t>Matrix 2 of 5</w:t>
            </w:r>
          </w:p>
          <w:p w:rsidR="008F3CD0" w:rsidRPr="008557EB" w:rsidRDefault="008F3CD0" w:rsidP="004358E2">
            <w:pPr>
              <w:pStyle w:val="ListParagraph"/>
              <w:numPr>
                <w:ilvl w:val="0"/>
                <w:numId w:val="18"/>
              </w:numPr>
            </w:pPr>
            <w:r w:rsidRPr="008557EB">
              <w:t>Patch</w:t>
            </w:r>
          </w:p>
          <w:p w:rsidR="008F3CD0" w:rsidRPr="008557EB" w:rsidRDefault="008F3CD0" w:rsidP="004358E2">
            <w:pPr>
              <w:pStyle w:val="ListParagraph"/>
              <w:numPr>
                <w:ilvl w:val="0"/>
                <w:numId w:val="18"/>
              </w:numPr>
            </w:pPr>
            <w:proofErr w:type="spellStart"/>
            <w:r w:rsidRPr="008557EB">
              <w:t>PostNet</w:t>
            </w:r>
            <w:proofErr w:type="spellEnd"/>
          </w:p>
          <w:p w:rsidR="008F3CD0" w:rsidRPr="008557EB" w:rsidRDefault="008F3CD0" w:rsidP="004358E2">
            <w:pPr>
              <w:pStyle w:val="ListParagraph"/>
              <w:numPr>
                <w:ilvl w:val="0"/>
                <w:numId w:val="18"/>
              </w:numPr>
            </w:pPr>
            <w:r w:rsidRPr="008557EB">
              <w:t>UCC-128</w:t>
            </w:r>
          </w:p>
          <w:p w:rsidR="008F3CD0" w:rsidRPr="008557EB" w:rsidRDefault="008F3CD0" w:rsidP="004358E2">
            <w:pPr>
              <w:pStyle w:val="ListParagraph"/>
              <w:numPr>
                <w:ilvl w:val="0"/>
                <w:numId w:val="18"/>
              </w:numPr>
            </w:pPr>
            <w:r w:rsidRPr="008557EB">
              <w:t>UPC-A</w:t>
            </w:r>
          </w:p>
          <w:p w:rsidR="008F3CD0" w:rsidRPr="008557EB" w:rsidRDefault="008F3CD0" w:rsidP="004358E2">
            <w:pPr>
              <w:pStyle w:val="ListParagraph"/>
              <w:numPr>
                <w:ilvl w:val="0"/>
                <w:numId w:val="18"/>
              </w:numPr>
            </w:pPr>
            <w:r w:rsidRPr="008557EB">
              <w:t>UPC-E</w:t>
            </w:r>
          </w:p>
        </w:tc>
        <w:tc>
          <w:tcPr>
            <w:tcW w:w="0" w:type="auto"/>
          </w:tcPr>
          <w:p w:rsidR="008F3CD0" w:rsidRPr="006818B6" w:rsidRDefault="008F3CD0" w:rsidP="008E0F92">
            <w:r w:rsidRPr="006818B6">
              <w:t>Including 4 with checksum:</w:t>
            </w:r>
          </w:p>
          <w:p w:rsidR="008F3CD0" w:rsidRPr="008557EB" w:rsidRDefault="008F3CD0" w:rsidP="004358E2">
            <w:pPr>
              <w:pStyle w:val="ListParagraph"/>
              <w:numPr>
                <w:ilvl w:val="0"/>
                <w:numId w:val="19"/>
              </w:numPr>
            </w:pPr>
            <w:r w:rsidRPr="008557EB">
              <w:t>Code 39</w:t>
            </w:r>
          </w:p>
          <w:p w:rsidR="008F3CD0" w:rsidRPr="008557EB" w:rsidRDefault="008F3CD0" w:rsidP="004358E2">
            <w:pPr>
              <w:pStyle w:val="ListParagraph"/>
              <w:numPr>
                <w:ilvl w:val="0"/>
                <w:numId w:val="19"/>
              </w:numPr>
            </w:pPr>
            <w:r w:rsidRPr="008557EB">
              <w:t>Interleaved 2 of 5</w:t>
            </w:r>
          </w:p>
          <w:p w:rsidR="008F3CD0" w:rsidRPr="008557EB" w:rsidRDefault="008F3CD0" w:rsidP="004358E2">
            <w:pPr>
              <w:pStyle w:val="ListParagraph"/>
              <w:numPr>
                <w:ilvl w:val="0"/>
                <w:numId w:val="19"/>
              </w:numPr>
            </w:pPr>
            <w:proofErr w:type="spellStart"/>
            <w:r w:rsidRPr="008557EB">
              <w:t>Codabar</w:t>
            </w:r>
            <w:proofErr w:type="spellEnd"/>
          </w:p>
          <w:p w:rsidR="008F3CD0" w:rsidRPr="008557EB" w:rsidRDefault="008F3CD0" w:rsidP="004358E2">
            <w:pPr>
              <w:pStyle w:val="ListParagraph"/>
              <w:numPr>
                <w:ilvl w:val="0"/>
                <w:numId w:val="19"/>
              </w:numPr>
            </w:pPr>
            <w:r w:rsidRPr="008557EB">
              <w:t>Matrix 2 of 5</w:t>
            </w:r>
          </w:p>
          <w:p w:rsidR="008F3CD0" w:rsidRPr="008557EB" w:rsidRDefault="008F3CD0" w:rsidP="008E0F92"/>
        </w:tc>
        <w:tc>
          <w:tcPr>
            <w:tcW w:w="0" w:type="auto"/>
          </w:tcPr>
          <w:p w:rsidR="008F3CD0" w:rsidRPr="006818B6" w:rsidRDefault="008F3CD0" w:rsidP="008E0F92">
            <w:r w:rsidRPr="006818B6">
              <w:t>Including 4 with supplemental:</w:t>
            </w:r>
          </w:p>
          <w:p w:rsidR="008F3CD0" w:rsidRPr="008557EB" w:rsidRDefault="008F3CD0" w:rsidP="004358E2">
            <w:pPr>
              <w:pStyle w:val="ListParagraph"/>
              <w:numPr>
                <w:ilvl w:val="0"/>
                <w:numId w:val="20"/>
              </w:numPr>
            </w:pPr>
            <w:r w:rsidRPr="008557EB">
              <w:t>EAN 8</w:t>
            </w:r>
          </w:p>
          <w:p w:rsidR="008F3CD0" w:rsidRPr="008557EB" w:rsidRDefault="008F3CD0" w:rsidP="004358E2">
            <w:pPr>
              <w:pStyle w:val="ListParagraph"/>
              <w:numPr>
                <w:ilvl w:val="0"/>
                <w:numId w:val="20"/>
              </w:numPr>
            </w:pPr>
            <w:r w:rsidRPr="008557EB">
              <w:t>EAN 13</w:t>
            </w:r>
          </w:p>
          <w:p w:rsidR="008F3CD0" w:rsidRPr="008557EB" w:rsidRDefault="008F3CD0" w:rsidP="004358E2">
            <w:pPr>
              <w:pStyle w:val="ListParagraph"/>
              <w:numPr>
                <w:ilvl w:val="0"/>
                <w:numId w:val="20"/>
              </w:numPr>
            </w:pPr>
            <w:r w:rsidRPr="008557EB">
              <w:t>UPC-A</w:t>
            </w:r>
          </w:p>
          <w:p w:rsidR="008F3CD0" w:rsidRPr="008557EB" w:rsidRDefault="008F3CD0" w:rsidP="004358E2">
            <w:pPr>
              <w:pStyle w:val="ListParagraph"/>
              <w:numPr>
                <w:ilvl w:val="0"/>
                <w:numId w:val="20"/>
              </w:numPr>
            </w:pPr>
            <w:r w:rsidRPr="008557EB">
              <w:t>UPC-E</w:t>
            </w:r>
          </w:p>
        </w:tc>
        <w:tc>
          <w:tcPr>
            <w:tcW w:w="0" w:type="auto"/>
          </w:tcPr>
          <w:p w:rsidR="008F3CD0" w:rsidRDefault="008F3CD0" w:rsidP="008E0F92">
            <w:r w:rsidRPr="008557EB">
              <w:rPr>
                <w:b/>
              </w:rPr>
              <w:t>5</w:t>
            </w:r>
            <w:r>
              <w:t>:</w:t>
            </w:r>
          </w:p>
          <w:p w:rsidR="008F3CD0" w:rsidRPr="008557EB" w:rsidRDefault="008F3CD0" w:rsidP="004358E2">
            <w:pPr>
              <w:pStyle w:val="ListParagraph"/>
              <w:numPr>
                <w:ilvl w:val="0"/>
                <w:numId w:val="21"/>
              </w:numPr>
            </w:pPr>
            <w:r w:rsidRPr="008557EB">
              <w:t>PDF417</w:t>
            </w:r>
          </w:p>
          <w:p w:rsidR="008F3CD0" w:rsidRPr="008557EB" w:rsidRDefault="008F3CD0" w:rsidP="004358E2">
            <w:pPr>
              <w:pStyle w:val="ListParagraph"/>
              <w:numPr>
                <w:ilvl w:val="0"/>
                <w:numId w:val="21"/>
              </w:numPr>
            </w:pPr>
            <w:r w:rsidRPr="008557EB">
              <w:t>Aztec</w:t>
            </w:r>
          </w:p>
          <w:p w:rsidR="008F3CD0" w:rsidRPr="008557EB" w:rsidRDefault="008F3CD0" w:rsidP="004358E2">
            <w:pPr>
              <w:pStyle w:val="ListParagraph"/>
              <w:numPr>
                <w:ilvl w:val="0"/>
                <w:numId w:val="21"/>
              </w:numPr>
            </w:pPr>
            <w:proofErr w:type="spellStart"/>
            <w:r w:rsidRPr="008557EB">
              <w:t>DataMatrix</w:t>
            </w:r>
            <w:proofErr w:type="spellEnd"/>
          </w:p>
          <w:p w:rsidR="008F3CD0" w:rsidRPr="008557EB" w:rsidRDefault="008F3CD0" w:rsidP="004358E2">
            <w:pPr>
              <w:pStyle w:val="ListParagraph"/>
              <w:numPr>
                <w:ilvl w:val="0"/>
                <w:numId w:val="21"/>
              </w:numPr>
            </w:pPr>
            <w:r w:rsidRPr="008557EB">
              <w:t>QR Code</w:t>
            </w:r>
          </w:p>
          <w:p w:rsidR="008F3CD0" w:rsidRPr="008557EB" w:rsidRDefault="008F3CD0" w:rsidP="004358E2">
            <w:pPr>
              <w:pStyle w:val="ListParagraph"/>
              <w:numPr>
                <w:ilvl w:val="0"/>
                <w:numId w:val="21"/>
              </w:numPr>
            </w:pPr>
            <w:proofErr w:type="spellStart"/>
            <w:r>
              <w:t>MaxiCode</w:t>
            </w:r>
            <w:proofErr w:type="spellEnd"/>
          </w:p>
          <w:p w:rsidR="008F3CD0" w:rsidRPr="008557EB" w:rsidRDefault="008F3CD0" w:rsidP="008E0F92"/>
        </w:tc>
        <w:tc>
          <w:tcPr>
            <w:tcW w:w="0" w:type="auto"/>
          </w:tcPr>
          <w:p w:rsidR="008F3CD0" w:rsidRPr="008557EB" w:rsidRDefault="008F3CD0" w:rsidP="008E0F92">
            <w:pPr>
              <w:rPr>
                <w:b/>
              </w:rPr>
            </w:pPr>
            <w:r>
              <w:rPr>
                <w:b/>
              </w:rPr>
              <w:t>20</w:t>
            </w:r>
          </w:p>
        </w:tc>
      </w:tr>
    </w:tbl>
    <w:p w:rsidR="008F3CD0" w:rsidRDefault="008F3CD0" w:rsidP="00687B51">
      <w:pPr>
        <w:pStyle w:val="Heading3"/>
      </w:pPr>
      <w:bookmarkStart w:id="156" w:name="_Toc205727334"/>
      <w:bookmarkStart w:id="157" w:name="_Toc205727627"/>
      <w:bookmarkStart w:id="158" w:name="_Toc205737466"/>
      <w:bookmarkStart w:id="159" w:name="_Toc370329509"/>
      <w:bookmarkStart w:id="160" w:name="_Toc389763508"/>
      <w:r>
        <w:t xml:space="preserve">Supported </w:t>
      </w:r>
      <w:r w:rsidRPr="00687B51">
        <w:t>text</w:t>
      </w:r>
      <w:r>
        <w:t xml:space="preserve"> types and field marking types</w:t>
      </w:r>
      <w:bookmarkEnd w:id="156"/>
      <w:bookmarkEnd w:id="157"/>
      <w:bookmarkEnd w:id="158"/>
      <w:bookmarkEnd w:id="159"/>
      <w:bookmarkEnd w:id="160"/>
    </w:p>
    <w:p w:rsidR="008F3CD0" w:rsidRPr="00221C78" w:rsidRDefault="008F3CD0" w:rsidP="00687B51">
      <w:pPr>
        <w:pStyle w:val="Heading4"/>
      </w:pPr>
      <w:r w:rsidRPr="00221C78">
        <w:t xml:space="preserve">OCR </w:t>
      </w:r>
      <w:r w:rsidRPr="00687B51">
        <w:t>text</w:t>
      </w:r>
      <w:r w:rsidRPr="00221C78">
        <w:t xml:space="preserve"> types</w:t>
      </w:r>
    </w:p>
    <w:p w:rsidR="008F3CD0" w:rsidRDefault="008F3CD0" w:rsidP="008F3CD0">
      <w:pPr>
        <w:pStyle w:val="ListParagraph"/>
        <w:numPr>
          <w:ilvl w:val="0"/>
          <w:numId w:val="5"/>
        </w:numPr>
        <w:spacing w:before="0"/>
      </w:pPr>
      <w:r w:rsidRPr="00594D34">
        <w:t>Normal</w:t>
      </w:r>
    </w:p>
    <w:p w:rsidR="008F3CD0" w:rsidRPr="00594D34" w:rsidRDefault="008F3CD0" w:rsidP="008F3CD0">
      <w:pPr>
        <w:pStyle w:val="ListParagraph"/>
        <w:numPr>
          <w:ilvl w:val="0"/>
          <w:numId w:val="5"/>
        </w:numPr>
        <w:spacing w:before="0"/>
      </w:pPr>
      <w:r>
        <w:t>Fax</w:t>
      </w:r>
    </w:p>
    <w:p w:rsidR="008F3CD0" w:rsidRPr="00594D34" w:rsidRDefault="008F3CD0" w:rsidP="008F3CD0">
      <w:pPr>
        <w:pStyle w:val="ListParagraph"/>
        <w:numPr>
          <w:ilvl w:val="0"/>
          <w:numId w:val="5"/>
        </w:numPr>
        <w:spacing w:before="0"/>
      </w:pPr>
      <w:r w:rsidRPr="00594D34">
        <w:t>Typewriter</w:t>
      </w:r>
    </w:p>
    <w:p w:rsidR="008F3CD0" w:rsidRPr="00594D34" w:rsidRDefault="008F3CD0" w:rsidP="008F3CD0">
      <w:pPr>
        <w:pStyle w:val="ListParagraph"/>
        <w:numPr>
          <w:ilvl w:val="0"/>
          <w:numId w:val="5"/>
        </w:numPr>
        <w:spacing w:before="0"/>
      </w:pPr>
      <w:r w:rsidRPr="00594D34">
        <w:t>Matrix</w:t>
      </w:r>
    </w:p>
    <w:p w:rsidR="008F3CD0" w:rsidRPr="00594D34" w:rsidRDefault="008F3CD0" w:rsidP="008F3CD0">
      <w:pPr>
        <w:pStyle w:val="ListParagraph"/>
        <w:numPr>
          <w:ilvl w:val="0"/>
          <w:numId w:val="5"/>
        </w:numPr>
        <w:spacing w:before="0"/>
      </w:pPr>
      <w:r w:rsidRPr="00594D34">
        <w:t>OCR_A</w:t>
      </w:r>
    </w:p>
    <w:p w:rsidR="008F3CD0" w:rsidRPr="00594D34" w:rsidRDefault="008F3CD0" w:rsidP="008F3CD0">
      <w:pPr>
        <w:pStyle w:val="ListParagraph"/>
        <w:numPr>
          <w:ilvl w:val="0"/>
          <w:numId w:val="5"/>
        </w:numPr>
        <w:spacing w:before="0"/>
      </w:pPr>
      <w:r w:rsidRPr="00594D34">
        <w:t>OCR_B</w:t>
      </w:r>
    </w:p>
    <w:p w:rsidR="008F3CD0" w:rsidRPr="00594D34" w:rsidRDefault="008F3CD0" w:rsidP="008F3CD0">
      <w:pPr>
        <w:pStyle w:val="ListParagraph"/>
        <w:numPr>
          <w:ilvl w:val="0"/>
          <w:numId w:val="5"/>
        </w:numPr>
        <w:spacing w:before="0"/>
      </w:pPr>
      <w:r w:rsidRPr="00594D34">
        <w:t>MICR_E13B</w:t>
      </w:r>
    </w:p>
    <w:p w:rsidR="008F3CD0" w:rsidRPr="00594D34" w:rsidRDefault="008F3CD0" w:rsidP="008F3CD0">
      <w:pPr>
        <w:pStyle w:val="ListParagraph"/>
        <w:numPr>
          <w:ilvl w:val="0"/>
          <w:numId w:val="5"/>
        </w:numPr>
        <w:spacing w:before="0"/>
      </w:pPr>
      <w:r w:rsidRPr="00594D34">
        <w:t>MICR_CMC7</w:t>
      </w:r>
    </w:p>
    <w:p w:rsidR="008F3CD0" w:rsidRDefault="008F3CD0" w:rsidP="008F3CD0">
      <w:pPr>
        <w:pStyle w:val="ListParagraph"/>
        <w:numPr>
          <w:ilvl w:val="0"/>
          <w:numId w:val="5"/>
        </w:numPr>
        <w:spacing w:before="0"/>
      </w:pPr>
      <w:r w:rsidRPr="00594D34">
        <w:t>Fraktur/Gothic (available only under FineReader XIX add-on)</w:t>
      </w:r>
    </w:p>
    <w:p w:rsidR="008F3CD0" w:rsidRPr="00594D34" w:rsidRDefault="008F3CD0" w:rsidP="008F3CD0">
      <w:pPr>
        <w:pStyle w:val="ListParagraph"/>
        <w:numPr>
          <w:ilvl w:val="0"/>
          <w:numId w:val="5"/>
        </w:numPr>
        <w:spacing w:before="0"/>
      </w:pPr>
      <w:r>
        <w:t>Receipt</w:t>
      </w:r>
    </w:p>
    <w:p w:rsidR="008F3CD0" w:rsidRPr="00221C78" w:rsidRDefault="008F3CD0" w:rsidP="00687B51">
      <w:pPr>
        <w:pStyle w:val="Heading4"/>
      </w:pPr>
      <w:r w:rsidRPr="00221C78">
        <w:t xml:space="preserve">Field </w:t>
      </w:r>
      <w:r w:rsidRPr="00687B51">
        <w:t>marking</w:t>
      </w:r>
      <w:r w:rsidRPr="00221C78">
        <w:t xml:space="preserve"> types</w:t>
      </w:r>
    </w:p>
    <w:p w:rsidR="008F3CD0" w:rsidRPr="00594D34" w:rsidRDefault="008F3CD0" w:rsidP="008F3CD0">
      <w:pPr>
        <w:pStyle w:val="ListParagraph"/>
        <w:numPr>
          <w:ilvl w:val="0"/>
          <w:numId w:val="6"/>
        </w:numPr>
        <w:spacing w:before="0"/>
      </w:pPr>
      <w:r w:rsidRPr="00594D34">
        <w:t>Simple</w:t>
      </w:r>
      <w:r>
        <w:t xml:space="preserve"> Text</w:t>
      </w:r>
    </w:p>
    <w:p w:rsidR="008F3CD0" w:rsidRPr="00594D34" w:rsidRDefault="008F3CD0" w:rsidP="008F3CD0">
      <w:pPr>
        <w:pStyle w:val="ListParagraph"/>
        <w:numPr>
          <w:ilvl w:val="0"/>
          <w:numId w:val="6"/>
        </w:numPr>
        <w:spacing w:before="0"/>
      </w:pPr>
      <w:r w:rsidRPr="00594D34">
        <w:t>Underlined</w:t>
      </w:r>
      <w:r>
        <w:t xml:space="preserve"> Text</w:t>
      </w:r>
    </w:p>
    <w:p w:rsidR="008F3CD0" w:rsidRPr="00594D34" w:rsidRDefault="008F3CD0" w:rsidP="008F3CD0">
      <w:pPr>
        <w:pStyle w:val="ListParagraph"/>
        <w:numPr>
          <w:ilvl w:val="0"/>
          <w:numId w:val="6"/>
        </w:numPr>
        <w:spacing w:before="0"/>
      </w:pPr>
      <w:r w:rsidRPr="00594D34">
        <w:t>Text</w:t>
      </w:r>
      <w:r>
        <w:t xml:space="preserve"> i</w:t>
      </w:r>
      <w:r w:rsidRPr="00594D34">
        <w:t>n</w:t>
      </w:r>
      <w:r>
        <w:t xml:space="preserve"> Frame</w:t>
      </w:r>
    </w:p>
    <w:p w:rsidR="008F3CD0" w:rsidRPr="00594D34" w:rsidRDefault="008F3CD0" w:rsidP="008F3CD0">
      <w:pPr>
        <w:pStyle w:val="ListParagraph"/>
        <w:numPr>
          <w:ilvl w:val="0"/>
          <w:numId w:val="6"/>
        </w:numPr>
        <w:spacing w:before="0"/>
      </w:pPr>
      <w:r w:rsidRPr="00594D34">
        <w:t>Grey</w:t>
      </w:r>
      <w:r>
        <w:t xml:space="preserve"> Boxes</w:t>
      </w:r>
    </w:p>
    <w:p w:rsidR="008F3CD0" w:rsidRPr="00594D34" w:rsidRDefault="008F3CD0" w:rsidP="008F3CD0">
      <w:pPr>
        <w:pStyle w:val="ListParagraph"/>
        <w:numPr>
          <w:ilvl w:val="0"/>
          <w:numId w:val="6"/>
        </w:numPr>
        <w:spacing w:before="0"/>
      </w:pPr>
      <w:r w:rsidRPr="00594D34">
        <w:t>Char</w:t>
      </w:r>
      <w:r>
        <w:t xml:space="preserve"> </w:t>
      </w:r>
      <w:r w:rsidRPr="00594D34">
        <w:t>Box</w:t>
      </w:r>
      <w:r>
        <w:t xml:space="preserve"> Series</w:t>
      </w:r>
    </w:p>
    <w:p w:rsidR="008F3CD0" w:rsidRPr="00594D34" w:rsidRDefault="008F3CD0" w:rsidP="008F3CD0">
      <w:pPr>
        <w:pStyle w:val="ListParagraph"/>
        <w:numPr>
          <w:ilvl w:val="0"/>
          <w:numId w:val="6"/>
        </w:numPr>
        <w:spacing w:before="0"/>
      </w:pPr>
      <w:r w:rsidRPr="00594D34">
        <w:t>Simple</w:t>
      </w:r>
      <w:r>
        <w:t xml:space="preserve"> Comb</w:t>
      </w:r>
    </w:p>
    <w:p w:rsidR="008F3CD0" w:rsidRPr="00594D34" w:rsidRDefault="008F3CD0" w:rsidP="008F3CD0">
      <w:pPr>
        <w:pStyle w:val="ListParagraph"/>
        <w:numPr>
          <w:ilvl w:val="0"/>
          <w:numId w:val="6"/>
        </w:numPr>
        <w:spacing w:before="0"/>
      </w:pPr>
      <w:r w:rsidRPr="00594D34">
        <w:t>Comb</w:t>
      </w:r>
      <w:r>
        <w:t xml:space="preserve"> i</w:t>
      </w:r>
      <w:r w:rsidRPr="00594D34">
        <w:t>n</w:t>
      </w:r>
      <w:r>
        <w:t xml:space="preserve"> Frame</w:t>
      </w:r>
    </w:p>
    <w:p w:rsidR="008F3CD0" w:rsidRPr="00594D34" w:rsidRDefault="008F3CD0" w:rsidP="008F3CD0">
      <w:pPr>
        <w:pStyle w:val="ListParagraph"/>
        <w:numPr>
          <w:ilvl w:val="0"/>
          <w:numId w:val="6"/>
        </w:numPr>
        <w:spacing w:before="0"/>
      </w:pPr>
      <w:r w:rsidRPr="00594D34">
        <w:t>Partitioned</w:t>
      </w:r>
      <w:r>
        <w:t xml:space="preserve"> </w:t>
      </w:r>
      <w:r w:rsidRPr="00594D34">
        <w:t>Frame</w:t>
      </w:r>
    </w:p>
    <w:p w:rsidR="0046248F" w:rsidRDefault="0046248F">
      <w:pPr>
        <w:rPr>
          <w:caps/>
          <w:color w:val="6F2C1C" w:themeColor="accent1" w:themeShade="7F"/>
          <w:spacing w:val="15"/>
          <w:sz w:val="22"/>
          <w:szCs w:val="22"/>
        </w:rPr>
      </w:pPr>
      <w:bookmarkStart w:id="161" w:name="_Toc205727335"/>
      <w:bookmarkStart w:id="162" w:name="_Toc205727628"/>
      <w:bookmarkStart w:id="163" w:name="_Toc205737467"/>
      <w:bookmarkStart w:id="164" w:name="_Toc370329510"/>
      <w:r>
        <w:br w:type="page"/>
      </w:r>
    </w:p>
    <w:p w:rsidR="008F3CD0" w:rsidRDefault="008F3CD0" w:rsidP="00687B51">
      <w:pPr>
        <w:pStyle w:val="Heading3"/>
      </w:pPr>
      <w:bookmarkStart w:id="165" w:name="_Toc389763509"/>
      <w:r>
        <w:lastRenderedPageBreak/>
        <w:t xml:space="preserve">Supported </w:t>
      </w:r>
      <w:r w:rsidRPr="00687B51">
        <w:t>import</w:t>
      </w:r>
      <w:r>
        <w:t xml:space="preserve"> and export formats</w:t>
      </w:r>
      <w:bookmarkEnd w:id="161"/>
      <w:bookmarkEnd w:id="162"/>
      <w:bookmarkEnd w:id="163"/>
      <w:bookmarkEnd w:id="164"/>
      <w:bookmarkEnd w:id="165"/>
    </w:p>
    <w:p w:rsidR="008F3CD0" w:rsidRDefault="008F3CD0" w:rsidP="00687B51">
      <w:pPr>
        <w:pStyle w:val="Heading4"/>
      </w:pPr>
      <w:r>
        <w:t xml:space="preserve">Supported </w:t>
      </w:r>
      <w:r w:rsidRPr="00687B51">
        <w:t>import</w:t>
      </w:r>
      <w:r>
        <w:t xml:space="preserve"> formats</w:t>
      </w:r>
    </w:p>
    <w:tbl>
      <w:tblPr>
        <w:tblStyle w:val="LightGrid-Accent11"/>
        <w:tblW w:w="0" w:type="auto"/>
        <w:tblLook w:val="04A0" w:firstRow="1" w:lastRow="0" w:firstColumn="1" w:lastColumn="0" w:noHBand="0" w:noVBand="1"/>
      </w:tblPr>
      <w:tblGrid>
        <w:gridCol w:w="5832"/>
        <w:gridCol w:w="667"/>
        <w:gridCol w:w="605"/>
      </w:tblGrid>
      <w:tr w:rsidR="008F3CD0" w:rsidRPr="006818B6" w:rsidTr="008E0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Format</w:t>
            </w:r>
          </w:p>
        </w:tc>
        <w:tc>
          <w:tcPr>
            <w:tcW w:w="0" w:type="auto"/>
            <w:hideMark/>
          </w:tcPr>
          <w:p w:rsidR="008F3CD0" w:rsidRPr="006818B6" w:rsidRDefault="008F3CD0" w:rsidP="008E0F9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Open</w:t>
            </w:r>
          </w:p>
        </w:tc>
        <w:tc>
          <w:tcPr>
            <w:tcW w:w="0" w:type="auto"/>
            <w:hideMark/>
          </w:tcPr>
          <w:p w:rsidR="008F3CD0" w:rsidRPr="006818B6" w:rsidRDefault="008F3CD0" w:rsidP="008E0F92">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Save</w:t>
            </w:r>
          </w:p>
        </w:tc>
      </w:tr>
      <w:tr w:rsidR="008F3CD0" w:rsidRPr="006818B6" w:rsidTr="008E0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BMP:</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uncompressed black and white</w:t>
            </w:r>
            <w:r w:rsidRPr="006818B6">
              <w:rPr>
                <w:rFonts w:asciiTheme="minorHAnsi" w:eastAsia="Times New Roman" w:hAnsiTheme="minorHAnsi" w:cs="Times New Roman"/>
                <w:b w:val="0"/>
                <w:lang w:eastAsia="ru-RU" w:bidi="ar-SA"/>
              </w:rPr>
              <w:br/>
              <w:t>4- and 8-bit — uncompressed Palette</w:t>
            </w:r>
            <w:r w:rsidRPr="006818B6">
              <w:rPr>
                <w:rFonts w:asciiTheme="minorHAnsi" w:eastAsia="Times New Roman" w:hAnsiTheme="minorHAnsi" w:cs="Times New Roman"/>
                <w:b w:val="0"/>
                <w:lang w:eastAsia="ru-RU" w:bidi="ar-SA"/>
              </w:rPr>
              <w:br/>
              <w:t>16-bit — uncompressed, uncompressed Mask</w:t>
            </w:r>
            <w:r w:rsidRPr="006818B6">
              <w:rPr>
                <w:rFonts w:asciiTheme="minorHAnsi" w:eastAsia="Times New Roman" w:hAnsiTheme="minorHAnsi" w:cs="Times New Roman"/>
                <w:b w:val="0"/>
                <w:lang w:eastAsia="ru-RU" w:bidi="ar-SA"/>
              </w:rPr>
              <w:br/>
              <w:t>24-bit — uncompressed</w:t>
            </w:r>
            <w:r w:rsidRPr="006818B6">
              <w:rPr>
                <w:rFonts w:asciiTheme="minorHAnsi" w:eastAsia="Times New Roman" w:hAnsiTheme="minorHAnsi" w:cs="Times New Roman"/>
                <w:b w:val="0"/>
                <w:lang w:eastAsia="ru-RU" w:bidi="ar-SA"/>
              </w:rPr>
              <w:br/>
              <w:t>32-bit — uncompressed, uncompressed Mask</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8F3CD0" w:rsidRPr="006818B6" w:rsidTr="008E0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BMP:</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4- and 8-bit — RLE compressed Palette</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p>
        </w:tc>
      </w:tr>
      <w:tr w:rsidR="008F3CD0" w:rsidRPr="006818B6" w:rsidTr="008E0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DCX:</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w:t>
            </w:r>
            <w:r w:rsidRPr="006818B6">
              <w:rPr>
                <w:rFonts w:asciiTheme="minorHAnsi" w:eastAsia="Times New Roman" w:hAnsiTheme="minorHAnsi" w:cs="Times New Roman"/>
                <w:b w:val="0"/>
                <w:lang w:eastAsia="ru-RU" w:bidi="ar-SA"/>
              </w:rPr>
              <w:br/>
              <w:t>2-, 4- and 8-bit palette</w:t>
            </w:r>
            <w:r w:rsidRPr="006818B6">
              <w:rPr>
                <w:rFonts w:asciiTheme="minorHAnsi" w:eastAsia="Times New Roman" w:hAnsiTheme="minorHAnsi" w:cs="Times New Roman"/>
                <w:b w:val="0"/>
                <w:lang w:eastAsia="ru-RU" w:bidi="ar-SA"/>
              </w:rPr>
              <w:br/>
              <w:t>24-bit color</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8F3CD0" w:rsidRPr="006818B6" w:rsidTr="008E0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GIF:</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 — LZW-compressed</w:t>
            </w:r>
            <w:r w:rsidRPr="006818B6">
              <w:rPr>
                <w:rFonts w:asciiTheme="minorHAnsi" w:eastAsia="Times New Roman" w:hAnsiTheme="minorHAnsi" w:cs="Times New Roman"/>
                <w:b w:val="0"/>
                <w:lang w:eastAsia="ru-RU" w:bidi="ar-SA"/>
              </w:rPr>
              <w:br/>
              <w:t>2-, 3-, 4-, 5-, 6-, 7-, 8-bit palette — LZW-compressed</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b/>
                <w:bCs/>
                <w:lang w:val="ru-RU" w:eastAsia="ru-RU" w:bidi="ar-SA"/>
              </w:rPr>
              <w:t>+</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p>
        </w:tc>
      </w:tr>
      <w:tr w:rsidR="008F3CD0" w:rsidRPr="006818B6" w:rsidTr="008E0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JBIG2:</w:t>
            </w:r>
            <w:r w:rsidRPr="006818B6">
              <w:rPr>
                <w:rFonts w:asciiTheme="minorHAnsi" w:eastAsia="Times New Roman" w:hAnsiTheme="minorHAnsi" w:cs="Times New Roman"/>
                <w:lang w:val="ru-RU" w:eastAsia="ru-RU" w:bidi="ar-SA"/>
              </w:rPr>
              <w:br/>
            </w:r>
            <w:r w:rsidRPr="006818B6">
              <w:rPr>
                <w:rFonts w:asciiTheme="minorHAnsi" w:eastAsia="Times New Roman" w:hAnsiTheme="minorHAnsi" w:cs="Times New Roman"/>
                <w:b w:val="0"/>
                <w:lang w:val="ru-RU" w:eastAsia="ru-RU" w:bidi="ar-SA"/>
              </w:rPr>
              <w:t>black and white</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8F3CD0" w:rsidRPr="006818B6" w:rsidTr="008E0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 xml:space="preserve">JPEG: </w:t>
            </w:r>
            <w:r w:rsidRPr="006818B6">
              <w:rPr>
                <w:rFonts w:asciiTheme="minorHAnsi" w:eastAsia="Times New Roman" w:hAnsiTheme="minorHAnsi" w:cs="Times New Roman"/>
                <w:lang w:val="ru-RU" w:eastAsia="ru-RU" w:bidi="ar-SA"/>
              </w:rPr>
              <w:br/>
            </w:r>
            <w:r w:rsidRPr="006818B6">
              <w:rPr>
                <w:rFonts w:asciiTheme="minorHAnsi" w:eastAsia="Times New Roman" w:hAnsiTheme="minorHAnsi" w:cs="Times New Roman"/>
                <w:b w:val="0"/>
                <w:lang w:val="ru-RU" w:eastAsia="ru-RU" w:bidi="ar-SA"/>
              </w:rPr>
              <w:t>gray, color</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8F3CD0" w:rsidRPr="006818B6" w:rsidTr="008E0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 xml:space="preserve">JPEG 2000: </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gray — Part 1</w:t>
            </w:r>
            <w:r w:rsidRPr="006818B6">
              <w:rPr>
                <w:rFonts w:asciiTheme="minorHAnsi" w:eastAsia="Times New Roman" w:hAnsiTheme="minorHAnsi" w:cs="Times New Roman"/>
                <w:b w:val="0"/>
                <w:lang w:eastAsia="ru-RU" w:bidi="ar-SA"/>
              </w:rPr>
              <w:br/>
              <w:t>color — Part 1</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8F3CD0" w:rsidRPr="006818B6" w:rsidTr="008E0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PCX:</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w:t>
            </w:r>
            <w:r w:rsidRPr="006818B6">
              <w:rPr>
                <w:rFonts w:asciiTheme="minorHAnsi" w:eastAsia="Times New Roman" w:hAnsiTheme="minorHAnsi" w:cs="Times New Roman"/>
                <w:b w:val="0"/>
                <w:lang w:eastAsia="ru-RU" w:bidi="ar-SA"/>
              </w:rPr>
              <w:br/>
              <w:t>2-, 4- and 8-bit palette</w:t>
            </w:r>
            <w:r w:rsidRPr="006818B6">
              <w:rPr>
                <w:rFonts w:asciiTheme="minorHAnsi" w:eastAsia="Times New Roman" w:hAnsiTheme="minorHAnsi" w:cs="Times New Roman"/>
                <w:b w:val="0"/>
                <w:lang w:eastAsia="ru-RU" w:bidi="ar-SA"/>
              </w:rPr>
              <w:br/>
              <w:t>24-bit color</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8F3CD0" w:rsidRPr="006818B6" w:rsidTr="008E0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val="ru-RU" w:eastAsia="ru-RU" w:bidi="ar-SA"/>
              </w:rPr>
            </w:pPr>
            <w:r w:rsidRPr="006818B6">
              <w:rPr>
                <w:rFonts w:asciiTheme="minorHAnsi" w:eastAsia="Times New Roman" w:hAnsiTheme="minorHAnsi" w:cs="Times New Roman"/>
                <w:lang w:val="ru-RU" w:eastAsia="ru-RU" w:bidi="ar-SA"/>
              </w:rPr>
              <w:t xml:space="preserve">PDF </w:t>
            </w:r>
            <w:r w:rsidRPr="006818B6">
              <w:rPr>
                <w:rFonts w:asciiTheme="minorHAnsi" w:eastAsia="Times New Roman" w:hAnsiTheme="minorHAnsi" w:cs="Times New Roman"/>
                <w:b w:val="0"/>
                <w:lang w:val="ru-RU" w:eastAsia="ru-RU" w:bidi="ar-SA"/>
              </w:rPr>
              <w:t>(</w:t>
            </w:r>
            <w:r w:rsidRPr="006818B6">
              <w:rPr>
                <w:rFonts w:asciiTheme="minorHAnsi" w:eastAsia="Times New Roman" w:hAnsiTheme="minorHAnsi" w:cs="Times New Roman"/>
                <w:b w:val="0"/>
                <w:lang w:eastAsia="ru-RU" w:bidi="ar-SA"/>
              </w:rPr>
              <w:t>v</w:t>
            </w:r>
            <w:r w:rsidRPr="006818B6">
              <w:rPr>
                <w:rFonts w:asciiTheme="minorHAnsi" w:eastAsia="Times New Roman" w:hAnsiTheme="minorHAnsi" w:cs="Times New Roman"/>
                <w:b w:val="0"/>
                <w:lang w:val="ru-RU" w:eastAsia="ru-RU" w:bidi="ar-SA"/>
              </w:rPr>
              <w:t>ersion 1.7 or earlier)</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8F3CD0" w:rsidRPr="006818B6" w:rsidTr="008E0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PNG:</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 gray, color</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8F3CD0" w:rsidRPr="006818B6" w:rsidTr="008E0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TIFF:</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 xml:space="preserve">black and white — uncompressed, CCITT3, CCITT4, </w:t>
            </w:r>
            <w:proofErr w:type="spellStart"/>
            <w:r w:rsidRPr="006818B6">
              <w:rPr>
                <w:rFonts w:asciiTheme="minorHAnsi" w:eastAsia="Times New Roman" w:hAnsiTheme="minorHAnsi" w:cs="Times New Roman"/>
                <w:b w:val="0"/>
                <w:lang w:eastAsia="ru-RU" w:bidi="ar-SA"/>
              </w:rPr>
              <w:t>Packbits</w:t>
            </w:r>
            <w:proofErr w:type="spellEnd"/>
            <w:r w:rsidRPr="006818B6">
              <w:rPr>
                <w:rFonts w:asciiTheme="minorHAnsi" w:eastAsia="Times New Roman" w:hAnsiTheme="minorHAnsi" w:cs="Times New Roman"/>
                <w:b w:val="0"/>
                <w:lang w:eastAsia="ru-RU" w:bidi="ar-SA"/>
              </w:rPr>
              <w:t>, ZIP, LZW</w:t>
            </w:r>
            <w:r w:rsidRPr="006818B6">
              <w:rPr>
                <w:rFonts w:asciiTheme="minorHAnsi" w:eastAsia="Times New Roman" w:hAnsiTheme="minorHAnsi" w:cs="Times New Roman"/>
                <w:b w:val="0"/>
                <w:lang w:eastAsia="ru-RU" w:bidi="ar-SA"/>
              </w:rPr>
              <w:br/>
              <w:t xml:space="preserve">gray — uncompressed, </w:t>
            </w:r>
            <w:proofErr w:type="spellStart"/>
            <w:r w:rsidRPr="006818B6">
              <w:rPr>
                <w:rFonts w:asciiTheme="minorHAnsi" w:eastAsia="Times New Roman" w:hAnsiTheme="minorHAnsi" w:cs="Times New Roman"/>
                <w:b w:val="0"/>
                <w:lang w:eastAsia="ru-RU" w:bidi="ar-SA"/>
              </w:rPr>
              <w:t>Packbits</w:t>
            </w:r>
            <w:proofErr w:type="spellEnd"/>
            <w:r w:rsidRPr="006818B6">
              <w:rPr>
                <w:rFonts w:asciiTheme="minorHAnsi" w:eastAsia="Times New Roman" w:hAnsiTheme="minorHAnsi" w:cs="Times New Roman"/>
                <w:b w:val="0"/>
                <w:lang w:eastAsia="ru-RU" w:bidi="ar-SA"/>
              </w:rPr>
              <w:t>, JPEG, ZIP, LZW</w:t>
            </w:r>
            <w:r w:rsidRPr="006818B6">
              <w:rPr>
                <w:rFonts w:asciiTheme="minorHAnsi" w:eastAsia="Times New Roman" w:hAnsiTheme="minorHAnsi" w:cs="Times New Roman"/>
                <w:b w:val="0"/>
                <w:lang w:eastAsia="ru-RU" w:bidi="ar-SA"/>
              </w:rPr>
              <w:br/>
              <w:t>24-bit color — uncompressed, JPEG, ZIP, LZW</w:t>
            </w:r>
            <w:r w:rsidRPr="006818B6">
              <w:rPr>
                <w:rFonts w:asciiTheme="minorHAnsi" w:eastAsia="Times New Roman" w:hAnsiTheme="minorHAnsi" w:cs="Times New Roman"/>
                <w:b w:val="0"/>
                <w:lang w:eastAsia="ru-RU" w:bidi="ar-SA"/>
              </w:rPr>
              <w:br/>
              <w:t xml:space="preserve">1-, 4-, 8-bit palette — uncompressed, </w:t>
            </w:r>
            <w:proofErr w:type="spellStart"/>
            <w:r w:rsidRPr="006818B6">
              <w:rPr>
                <w:rFonts w:asciiTheme="minorHAnsi" w:eastAsia="Times New Roman" w:hAnsiTheme="minorHAnsi" w:cs="Times New Roman"/>
                <w:b w:val="0"/>
                <w:lang w:eastAsia="ru-RU" w:bidi="ar-SA"/>
              </w:rPr>
              <w:t>Packbits</w:t>
            </w:r>
            <w:proofErr w:type="spellEnd"/>
            <w:r w:rsidRPr="006818B6">
              <w:rPr>
                <w:rFonts w:asciiTheme="minorHAnsi" w:eastAsia="Times New Roman" w:hAnsiTheme="minorHAnsi" w:cs="Times New Roman"/>
                <w:b w:val="0"/>
                <w:lang w:eastAsia="ru-RU" w:bidi="ar-SA"/>
              </w:rPr>
              <w:t>, ZIP, LZW</w:t>
            </w:r>
            <w:r w:rsidRPr="006818B6">
              <w:rPr>
                <w:rFonts w:asciiTheme="minorHAnsi" w:eastAsia="Times New Roman" w:hAnsiTheme="minorHAnsi" w:cs="Times New Roman"/>
                <w:b w:val="0"/>
                <w:lang w:eastAsia="ru-RU" w:bidi="ar-SA"/>
              </w:rPr>
              <w:br/>
              <w:t>(including multi-page TIFF)</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8F3CD0" w:rsidRPr="006818B6" w:rsidRDefault="008F3CD0" w:rsidP="008E0F9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r>
      <w:tr w:rsidR="008F3CD0" w:rsidRPr="006818B6" w:rsidTr="008E0F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F3CD0" w:rsidRPr="006818B6" w:rsidRDefault="008F3CD0" w:rsidP="008E0F92">
            <w:pPr>
              <w:rPr>
                <w:rFonts w:asciiTheme="minorHAnsi" w:eastAsia="Times New Roman" w:hAnsiTheme="minorHAnsi" w:cs="Times New Roman"/>
                <w:lang w:eastAsia="ru-RU" w:bidi="ar-SA"/>
              </w:rPr>
            </w:pPr>
            <w:r w:rsidRPr="006818B6">
              <w:rPr>
                <w:rFonts w:asciiTheme="minorHAnsi" w:eastAsia="Times New Roman" w:hAnsiTheme="minorHAnsi" w:cs="Times New Roman"/>
                <w:lang w:eastAsia="ru-RU" w:bidi="ar-SA"/>
              </w:rPr>
              <w:t>TIFF:</w:t>
            </w:r>
            <w:r w:rsidRPr="006818B6">
              <w:rPr>
                <w:rFonts w:asciiTheme="minorHAnsi" w:eastAsia="Times New Roman" w:hAnsiTheme="minorHAnsi" w:cs="Times New Roman"/>
                <w:lang w:eastAsia="ru-RU" w:bidi="ar-SA"/>
              </w:rPr>
              <w:br/>
            </w:r>
            <w:r w:rsidRPr="006818B6">
              <w:rPr>
                <w:rFonts w:asciiTheme="minorHAnsi" w:eastAsia="Times New Roman" w:hAnsiTheme="minorHAnsi" w:cs="Times New Roman"/>
                <w:b w:val="0"/>
                <w:lang w:eastAsia="ru-RU" w:bidi="ar-SA"/>
              </w:rPr>
              <w:t>black and white — CCITT3FAX</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r w:rsidRPr="006818B6">
              <w:rPr>
                <w:rFonts w:eastAsia="Times New Roman" w:cs="Times New Roman"/>
                <w:lang w:val="ru-RU" w:eastAsia="ru-RU" w:bidi="ar-SA"/>
              </w:rPr>
              <w:t>+</w:t>
            </w:r>
          </w:p>
        </w:tc>
        <w:tc>
          <w:tcPr>
            <w:tcW w:w="0" w:type="auto"/>
            <w:hideMark/>
          </w:tcPr>
          <w:p w:rsidR="008F3CD0" w:rsidRPr="006818B6" w:rsidRDefault="008F3CD0" w:rsidP="008E0F9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lang w:val="ru-RU" w:eastAsia="ru-RU" w:bidi="ar-SA"/>
              </w:rPr>
            </w:pPr>
          </w:p>
        </w:tc>
      </w:tr>
    </w:tbl>
    <w:p w:rsidR="008F3CD0" w:rsidRPr="00221C78" w:rsidRDefault="008F3CD0" w:rsidP="00687B51">
      <w:pPr>
        <w:pStyle w:val="Heading4"/>
      </w:pPr>
      <w:r w:rsidRPr="00221C78">
        <w:t xml:space="preserve">Supported </w:t>
      </w:r>
      <w:r w:rsidRPr="00687B51">
        <w:t>export</w:t>
      </w:r>
      <w:r w:rsidRPr="00221C78">
        <w:t xml:space="preserve"> formats</w:t>
      </w:r>
    </w:p>
    <w:p w:rsidR="008F3CD0" w:rsidRDefault="008F3CD0" w:rsidP="008F3CD0">
      <w:pPr>
        <w:pStyle w:val="ListParagraph"/>
        <w:numPr>
          <w:ilvl w:val="0"/>
          <w:numId w:val="7"/>
        </w:numPr>
        <w:spacing w:before="0"/>
      </w:pPr>
      <w:r>
        <w:t>RTF</w:t>
      </w:r>
    </w:p>
    <w:p w:rsidR="008F3CD0" w:rsidRDefault="008F3CD0" w:rsidP="008F3CD0">
      <w:pPr>
        <w:pStyle w:val="ListParagraph"/>
        <w:keepNext/>
        <w:numPr>
          <w:ilvl w:val="0"/>
          <w:numId w:val="7"/>
        </w:numPr>
        <w:spacing w:before="0"/>
      </w:pPr>
      <w:r>
        <w:t>Microsoft Office file formats:</w:t>
      </w:r>
    </w:p>
    <w:p w:rsidR="008F3CD0" w:rsidRPr="00FB20D5" w:rsidRDefault="008F3CD0" w:rsidP="008F3CD0">
      <w:pPr>
        <w:pStyle w:val="ListParagraph"/>
        <w:numPr>
          <w:ilvl w:val="1"/>
          <w:numId w:val="7"/>
        </w:numPr>
        <w:spacing w:before="0"/>
      </w:pPr>
      <w:r w:rsidRPr="00FB20D5">
        <w:t>DOCX</w:t>
      </w:r>
    </w:p>
    <w:p w:rsidR="008F3CD0" w:rsidRPr="00FB20D5" w:rsidRDefault="008F3CD0" w:rsidP="008F3CD0">
      <w:pPr>
        <w:pStyle w:val="ListParagraph"/>
        <w:numPr>
          <w:ilvl w:val="1"/>
          <w:numId w:val="7"/>
        </w:numPr>
        <w:spacing w:before="0"/>
      </w:pPr>
      <w:r w:rsidRPr="00FB20D5">
        <w:t>XLS/XLSX</w:t>
      </w:r>
    </w:p>
    <w:p w:rsidR="008F3CD0" w:rsidRPr="00FB20D5" w:rsidRDefault="008F3CD0" w:rsidP="008F3CD0">
      <w:pPr>
        <w:pStyle w:val="ListParagraph"/>
        <w:numPr>
          <w:ilvl w:val="1"/>
          <w:numId w:val="7"/>
        </w:numPr>
        <w:spacing w:before="0"/>
      </w:pPr>
      <w:r w:rsidRPr="00FB20D5">
        <w:t>PPTX</w:t>
      </w:r>
    </w:p>
    <w:p w:rsidR="008F3CD0" w:rsidRDefault="008F3CD0" w:rsidP="008F3CD0">
      <w:pPr>
        <w:pStyle w:val="ListParagraph"/>
        <w:keepNext/>
        <w:numPr>
          <w:ilvl w:val="0"/>
          <w:numId w:val="7"/>
        </w:numPr>
        <w:spacing w:before="0"/>
      </w:pPr>
      <w:r>
        <w:lastRenderedPageBreak/>
        <w:t>PDF file formats</w:t>
      </w:r>
    </w:p>
    <w:p w:rsidR="008F3CD0" w:rsidRPr="00FB20D5" w:rsidRDefault="008F3CD0" w:rsidP="008F3CD0">
      <w:pPr>
        <w:pStyle w:val="ListParagraph"/>
        <w:numPr>
          <w:ilvl w:val="1"/>
          <w:numId w:val="7"/>
        </w:numPr>
        <w:spacing w:before="0"/>
      </w:pPr>
      <w:r w:rsidRPr="00FB20D5">
        <w:t>PDF</w:t>
      </w:r>
    </w:p>
    <w:p w:rsidR="008F3CD0" w:rsidRDefault="008F3CD0" w:rsidP="008F3CD0">
      <w:pPr>
        <w:pStyle w:val="ListParagraph"/>
        <w:numPr>
          <w:ilvl w:val="1"/>
          <w:numId w:val="7"/>
        </w:numPr>
        <w:spacing w:before="0"/>
      </w:pPr>
      <w:r w:rsidRPr="00FB20D5">
        <w:t>PDF/A</w:t>
      </w:r>
      <w:r>
        <w:t xml:space="preserve"> (1b, 1a, and 2a and 2u)</w:t>
      </w:r>
    </w:p>
    <w:p w:rsidR="008F3CD0" w:rsidRPr="00FB20D5" w:rsidRDefault="008F3CD0" w:rsidP="008F3CD0">
      <w:pPr>
        <w:pStyle w:val="ListParagraph"/>
        <w:numPr>
          <w:ilvl w:val="1"/>
          <w:numId w:val="7"/>
        </w:numPr>
        <w:spacing w:before="0"/>
      </w:pPr>
      <w:r>
        <w:t>MRC (Mixed Raster Content) for both PDF and PDF/A</w:t>
      </w:r>
    </w:p>
    <w:p w:rsidR="008F3CD0" w:rsidRPr="00FB20D5" w:rsidRDefault="008F3CD0" w:rsidP="008F3CD0">
      <w:pPr>
        <w:pStyle w:val="ListParagraph"/>
        <w:numPr>
          <w:ilvl w:val="0"/>
          <w:numId w:val="7"/>
        </w:numPr>
        <w:spacing w:before="0"/>
      </w:pPr>
      <w:r w:rsidRPr="00FB20D5">
        <w:t>HTML</w:t>
      </w:r>
    </w:p>
    <w:p w:rsidR="008F3CD0" w:rsidRPr="00FB20D5" w:rsidRDefault="008F3CD0" w:rsidP="008F3CD0">
      <w:pPr>
        <w:pStyle w:val="ListParagraph"/>
        <w:numPr>
          <w:ilvl w:val="0"/>
          <w:numId w:val="7"/>
        </w:numPr>
        <w:spacing w:before="0"/>
      </w:pPr>
      <w:r w:rsidRPr="00FB20D5">
        <w:t>TXT/CSV</w:t>
      </w:r>
    </w:p>
    <w:p w:rsidR="008F3CD0" w:rsidRDefault="008F3CD0" w:rsidP="008F3CD0">
      <w:pPr>
        <w:pStyle w:val="ListParagraph"/>
        <w:numPr>
          <w:ilvl w:val="0"/>
          <w:numId w:val="7"/>
        </w:numPr>
        <w:spacing w:before="0"/>
      </w:pPr>
      <w:r>
        <w:t xml:space="preserve">ABBYY </w:t>
      </w:r>
      <w:r w:rsidRPr="00FB20D5">
        <w:t>XM</w:t>
      </w:r>
      <w:r>
        <w:t>L</w:t>
      </w:r>
    </w:p>
    <w:p w:rsidR="008F3CD0" w:rsidRDefault="008F3CD0" w:rsidP="008F3CD0">
      <w:pPr>
        <w:pStyle w:val="ListParagraph"/>
        <w:numPr>
          <w:ilvl w:val="0"/>
          <w:numId w:val="7"/>
        </w:numPr>
        <w:spacing w:before="0"/>
      </w:pPr>
      <w:r>
        <w:t xml:space="preserve">EPUB, ALTO, FB2 </w:t>
      </w:r>
    </w:p>
    <w:p w:rsidR="008F3CD0" w:rsidRDefault="008F3CD0" w:rsidP="008F3CD0">
      <w:pPr>
        <w:pStyle w:val="ListParagraph"/>
        <w:numPr>
          <w:ilvl w:val="0"/>
          <w:numId w:val="7"/>
        </w:numPr>
        <w:spacing w:before="0"/>
      </w:pPr>
      <w:r>
        <w:t xml:space="preserve">ODT </w:t>
      </w:r>
    </w:p>
    <w:p w:rsidR="008F3CD0" w:rsidRPr="0089660A" w:rsidRDefault="008F3CD0" w:rsidP="008F3CD0">
      <w:pPr>
        <w:pStyle w:val="ListParagraph"/>
        <w:numPr>
          <w:ilvl w:val="0"/>
          <w:numId w:val="7"/>
        </w:numPr>
        <w:spacing w:before="0"/>
      </w:pPr>
      <w:r>
        <w:t>vCard — for export of business cards only</w:t>
      </w:r>
    </w:p>
    <w:p w:rsidR="008F3CD0" w:rsidRDefault="008F3CD0" w:rsidP="00687B51">
      <w:pPr>
        <w:pStyle w:val="Heading2"/>
      </w:pPr>
      <w:bookmarkStart w:id="166" w:name="_Toc344554123"/>
      <w:bookmarkStart w:id="167" w:name="_Toc370329512"/>
      <w:bookmarkStart w:id="168" w:name="_Toc389763510"/>
      <w:bookmarkStart w:id="169" w:name="_Toc184723984"/>
      <w:bookmarkStart w:id="170" w:name="_Toc205726750"/>
      <w:bookmarkStart w:id="171" w:name="_Toc205727338"/>
      <w:bookmarkStart w:id="172" w:name="_Toc205727631"/>
      <w:bookmarkStart w:id="173" w:name="_Toc205737469"/>
      <w:r>
        <w:t>GetEngineObject function changes</w:t>
      </w:r>
      <w:bookmarkEnd w:id="166"/>
      <w:bookmarkEnd w:id="167"/>
      <w:bookmarkEnd w:id="168"/>
    </w:p>
    <w:p w:rsidR="008F3CD0" w:rsidRDefault="008F3CD0" w:rsidP="008F3CD0">
      <w:r>
        <w:t>The functions and methods, which load the Engine object, have their syntax changed:</w:t>
      </w:r>
    </w:p>
    <w:p w:rsidR="008F3CD0" w:rsidRDefault="008F3CD0" w:rsidP="008F3CD0">
      <w:r>
        <w:t xml:space="preserve">The </w:t>
      </w:r>
      <w:proofErr w:type="spellStart"/>
      <w:r w:rsidRPr="00712559">
        <w:rPr>
          <w:b/>
        </w:rPr>
        <w:t>GetEngineObject</w:t>
      </w:r>
      <w:proofErr w:type="spellEnd"/>
      <w:r>
        <w:t xml:space="preserve"> function and </w:t>
      </w:r>
      <w:proofErr w:type="spellStart"/>
      <w:r w:rsidRPr="00712559">
        <w:rPr>
          <w:b/>
        </w:rPr>
        <w:t>IEngineLoader</w:t>
      </w:r>
      <w:proofErr w:type="spellEnd"/>
      <w:r w:rsidRPr="00712559">
        <w:rPr>
          <w:b/>
        </w:rPr>
        <w:t>::</w:t>
      </w:r>
      <w:proofErr w:type="spellStart"/>
      <w:r w:rsidRPr="00712559">
        <w:rPr>
          <w:b/>
        </w:rPr>
        <w:t>GetEngineObject</w:t>
      </w:r>
      <w:proofErr w:type="spellEnd"/>
      <w:r>
        <w:t xml:space="preserve"> method do no longer have the parameters for </w:t>
      </w:r>
      <w:r w:rsidRPr="00712559">
        <w:rPr>
          <w:b/>
        </w:rPr>
        <w:t>Open License</w:t>
      </w:r>
      <w:r>
        <w:t xml:space="preserve">. To use Open License, one should use the </w:t>
      </w:r>
      <w:proofErr w:type="spellStart"/>
      <w:r w:rsidRPr="00712559">
        <w:rPr>
          <w:b/>
        </w:rPr>
        <w:t>GetEngineObjectEx</w:t>
      </w:r>
      <w:proofErr w:type="spellEnd"/>
      <w:r>
        <w:t xml:space="preserve"> function or </w:t>
      </w:r>
      <w:proofErr w:type="spellStart"/>
      <w:r w:rsidRPr="00712559">
        <w:rPr>
          <w:b/>
        </w:rPr>
        <w:t>IEngineLoader</w:t>
      </w:r>
      <w:proofErr w:type="spellEnd"/>
      <w:r w:rsidRPr="00712559">
        <w:rPr>
          <w:b/>
        </w:rPr>
        <w:t>::</w:t>
      </w:r>
      <w:proofErr w:type="spellStart"/>
      <w:r w:rsidRPr="00712559">
        <w:rPr>
          <w:b/>
        </w:rPr>
        <w:t>GetEngineObjectEx</w:t>
      </w:r>
      <w:proofErr w:type="spellEnd"/>
      <w:r>
        <w:t xml:space="preserve"> method.</w:t>
      </w:r>
    </w:p>
    <w:p w:rsidR="008F3CD0" w:rsidRPr="00712559" w:rsidRDefault="008F3CD0" w:rsidP="008F3CD0">
      <w:r>
        <w:t xml:space="preserve">The </w:t>
      </w:r>
      <w:proofErr w:type="spellStart"/>
      <w:r w:rsidRPr="00712559">
        <w:rPr>
          <w:b/>
        </w:rPr>
        <w:t>GetEngineObjectEx</w:t>
      </w:r>
      <w:proofErr w:type="spellEnd"/>
      <w:r>
        <w:t xml:space="preserve"> function and </w:t>
      </w:r>
      <w:proofErr w:type="spellStart"/>
      <w:r w:rsidRPr="00712559">
        <w:rPr>
          <w:b/>
        </w:rPr>
        <w:t>IEngineLoader</w:t>
      </w:r>
      <w:proofErr w:type="spellEnd"/>
      <w:r w:rsidRPr="00712559">
        <w:rPr>
          <w:b/>
        </w:rPr>
        <w:t>::</w:t>
      </w:r>
      <w:proofErr w:type="spellStart"/>
      <w:r w:rsidRPr="00712559">
        <w:rPr>
          <w:b/>
        </w:rPr>
        <w:t>GetEngineObjectEx</w:t>
      </w:r>
      <w:proofErr w:type="spellEnd"/>
      <w:r>
        <w:t xml:space="preserve"> method have one more additional parameter, which specifies whether CPU cores should be used in shared mode.</w:t>
      </w:r>
    </w:p>
    <w:p w:rsidR="008F3CD0" w:rsidRDefault="008F3CD0" w:rsidP="00687B51">
      <w:pPr>
        <w:pStyle w:val="Heading2"/>
      </w:pPr>
      <w:bookmarkStart w:id="174" w:name="_Toc344554122"/>
      <w:bookmarkStart w:id="175" w:name="_Toc370329513"/>
      <w:bookmarkStart w:id="176" w:name="_Toc389763511"/>
      <w:r>
        <w:t xml:space="preserve">Full </w:t>
      </w:r>
      <w:r w:rsidRPr="00687B51">
        <w:t>native</w:t>
      </w:r>
      <w:r>
        <w:t xml:space="preserve"> 64-bit support</w:t>
      </w:r>
      <w:bookmarkEnd w:id="174"/>
      <w:bookmarkEnd w:id="175"/>
      <w:bookmarkEnd w:id="176"/>
    </w:p>
    <w:p w:rsidR="008F3CD0" w:rsidRDefault="008F3CD0" w:rsidP="008F3CD0">
      <w:r>
        <w:t>FineReader Engine 11 provides 64-bit versions of libraries, including libraries for classification and BCR. Details on the distribution package can be found in the Help file.</w:t>
      </w:r>
    </w:p>
    <w:p w:rsidR="008F3CD0" w:rsidRDefault="008F3CD0" w:rsidP="003C65CC">
      <w:pPr>
        <w:pStyle w:val="Heading2"/>
      </w:pPr>
      <w:bookmarkStart w:id="177" w:name="_Toc370329514"/>
      <w:bookmarkStart w:id="178" w:name="_Toc389763512"/>
      <w:r w:rsidRPr="003C65CC">
        <w:t>Classification</w:t>
      </w:r>
      <w:bookmarkEnd w:id="177"/>
      <w:bookmarkEnd w:id="178"/>
    </w:p>
    <w:p w:rsidR="008F3CD0" w:rsidRPr="00964BF1" w:rsidRDefault="008F3CD0" w:rsidP="008F3CD0">
      <w:r>
        <w:t>Classification is a new feature in FineReader Engine 11. You can find the detailed description of the feature in marketing materials of the product. Below are several implementation details.</w:t>
      </w:r>
    </w:p>
    <w:p w:rsidR="008F3CD0" w:rsidRDefault="008F3CD0" w:rsidP="003C65CC">
      <w:pPr>
        <w:pStyle w:val="Heading3"/>
      </w:pPr>
      <w:bookmarkStart w:id="179" w:name="_Toc370329515"/>
      <w:bookmarkStart w:id="180" w:name="_Toc389763513"/>
      <w:r w:rsidRPr="003C65CC">
        <w:t>Classification</w:t>
      </w:r>
      <w:r>
        <w:t xml:space="preserve"> modes</w:t>
      </w:r>
      <w:bookmarkEnd w:id="179"/>
      <w:bookmarkEnd w:id="180"/>
    </w:p>
    <w:p w:rsidR="008F3CD0" w:rsidRDefault="008F3CD0" w:rsidP="008F3CD0">
      <w:r>
        <w:t>Classification in FineReader Engine 11 can be performed in two modes:</w:t>
      </w:r>
    </w:p>
    <w:p w:rsidR="008F3CD0" w:rsidRDefault="008F3CD0" w:rsidP="004358E2">
      <w:pPr>
        <w:pStyle w:val="ListParagraph"/>
        <w:numPr>
          <w:ilvl w:val="0"/>
          <w:numId w:val="25"/>
        </w:numPr>
        <w:spacing w:before="0"/>
      </w:pPr>
      <w:r w:rsidRPr="00A903E5">
        <w:rPr>
          <w:b/>
        </w:rPr>
        <w:t>Fast</w:t>
      </w:r>
      <w:r>
        <w:t xml:space="preserve">. </w:t>
      </w:r>
      <w:r w:rsidRPr="00A903E5">
        <w:t xml:space="preserve">This mode is </w:t>
      </w:r>
      <w:r>
        <w:t>useful</w:t>
      </w:r>
      <w:r w:rsidRPr="00A903E5">
        <w:t xml:space="preserve"> for documents </w:t>
      </w:r>
      <w:r>
        <w:t>that</w:t>
      </w:r>
      <w:r w:rsidRPr="00A903E5">
        <w:t xml:space="preserve"> contain </w:t>
      </w:r>
      <w:r>
        <w:t xml:space="preserve">not </w:t>
      </w:r>
      <w:r w:rsidRPr="00A903E5">
        <w:t>much text, and the difference between classes is visible in the appearance of the documents.</w:t>
      </w:r>
      <w:r>
        <w:t xml:space="preserve"> This mode uses i</w:t>
      </w:r>
      <w:r w:rsidRPr="005D44A8">
        <w:t>mage pattern (black pixels location template)</w:t>
      </w:r>
      <w:r>
        <w:t xml:space="preserve"> and recognized titles of a document for classification.</w:t>
      </w:r>
    </w:p>
    <w:p w:rsidR="008F3CD0" w:rsidRDefault="008F3CD0" w:rsidP="004358E2">
      <w:pPr>
        <w:pStyle w:val="ListParagraph"/>
        <w:numPr>
          <w:ilvl w:val="0"/>
          <w:numId w:val="25"/>
        </w:numPr>
        <w:spacing w:before="0"/>
      </w:pPr>
      <w:r>
        <w:rPr>
          <w:b/>
        </w:rPr>
        <w:t>Quality</w:t>
      </w:r>
      <w:r w:rsidRPr="00A903E5">
        <w:t>.</w:t>
      </w:r>
      <w:r>
        <w:rPr>
          <w:b/>
        </w:rPr>
        <w:t xml:space="preserve"> </w:t>
      </w:r>
      <w:r w:rsidRPr="00A903E5">
        <w:t xml:space="preserve">This mode is </w:t>
      </w:r>
      <w:r>
        <w:t>useful</w:t>
      </w:r>
      <w:r w:rsidRPr="00A903E5">
        <w:t xml:space="preserve"> for documents </w:t>
      </w:r>
      <w:r>
        <w:t>that</w:t>
      </w:r>
      <w:r w:rsidRPr="00A903E5">
        <w:t xml:space="preserve"> contain a lot of text, and the difference between classes can be determined only when </w:t>
      </w:r>
      <w:r>
        <w:t>text content is</w:t>
      </w:r>
      <w:r w:rsidRPr="00A903E5">
        <w:t xml:space="preserve"> taken into account.</w:t>
      </w:r>
      <w:r>
        <w:t xml:space="preserve"> This mode uses full text OCR for classification.</w:t>
      </w:r>
    </w:p>
    <w:p w:rsidR="008F3CD0" w:rsidRPr="00336B14" w:rsidRDefault="008F3CD0" w:rsidP="008F3CD0">
      <w:r>
        <w:t xml:space="preserve">The mode is specified in </w:t>
      </w:r>
      <w:proofErr w:type="spellStart"/>
      <w:r>
        <w:t>I</w:t>
      </w:r>
      <w:r w:rsidRPr="00336B14">
        <w:rPr>
          <w:b/>
        </w:rPr>
        <w:t>ClassificationParams</w:t>
      </w:r>
      <w:proofErr w:type="spellEnd"/>
      <w:r>
        <w:rPr>
          <w:b/>
        </w:rPr>
        <w:t>::</w:t>
      </w:r>
      <w:proofErr w:type="spellStart"/>
      <w:r w:rsidRPr="00336B14">
        <w:rPr>
          <w:b/>
        </w:rPr>
        <w:t>ClassificationMode</w:t>
      </w:r>
      <w:proofErr w:type="spellEnd"/>
      <w:r>
        <w:t xml:space="preserve"> property.</w:t>
      </w:r>
    </w:p>
    <w:p w:rsidR="004358E2" w:rsidRDefault="004358E2">
      <w:pPr>
        <w:rPr>
          <w:caps/>
          <w:color w:val="6F2C1C" w:themeColor="accent1" w:themeShade="7F"/>
          <w:spacing w:val="15"/>
          <w:sz w:val="22"/>
          <w:szCs w:val="22"/>
        </w:rPr>
      </w:pPr>
      <w:bookmarkStart w:id="181" w:name="_Toc370329516"/>
      <w:r>
        <w:br w:type="page"/>
      </w:r>
    </w:p>
    <w:p w:rsidR="008F3CD0" w:rsidRDefault="008F3CD0" w:rsidP="003C65CC">
      <w:pPr>
        <w:pStyle w:val="Heading3"/>
      </w:pPr>
      <w:bookmarkStart w:id="182" w:name="_Toc389763514"/>
      <w:r w:rsidRPr="003C65CC">
        <w:lastRenderedPageBreak/>
        <w:t>Classification</w:t>
      </w:r>
      <w:r>
        <w:t xml:space="preserve"> confidence</w:t>
      </w:r>
      <w:bookmarkEnd w:id="181"/>
      <w:bookmarkEnd w:id="182"/>
    </w:p>
    <w:p w:rsidR="008F3CD0" w:rsidRDefault="008F3CD0" w:rsidP="008F3CD0">
      <w:r>
        <w:t>The results of classification provide information both on the detected category of the document and the confidence, probability that a document belongs to this category (</w:t>
      </w:r>
      <w:proofErr w:type="spellStart"/>
      <w:r w:rsidRPr="001D4F0F">
        <w:rPr>
          <w:b/>
        </w:rPr>
        <w:t>IClassificationClass</w:t>
      </w:r>
      <w:proofErr w:type="spellEnd"/>
      <w:r w:rsidRPr="001D4F0F">
        <w:rPr>
          <w:b/>
        </w:rPr>
        <w:t>::Confidence</w:t>
      </w:r>
      <w:r>
        <w:t>).  There is also a flag (</w:t>
      </w:r>
      <w:proofErr w:type="spellStart"/>
      <w:r w:rsidRPr="001D4F0F">
        <w:rPr>
          <w:b/>
        </w:rPr>
        <w:t>IClassificationClasses</w:t>
      </w:r>
      <w:proofErr w:type="spellEnd"/>
      <w:r w:rsidRPr="001D4F0F">
        <w:rPr>
          <w:b/>
        </w:rPr>
        <w:t>::</w:t>
      </w:r>
      <w:proofErr w:type="spellStart"/>
      <w:r w:rsidRPr="001D4F0F">
        <w:rPr>
          <w:b/>
        </w:rPr>
        <w:t>IsSuspicious</w:t>
      </w:r>
      <w:proofErr w:type="spellEnd"/>
      <w:r>
        <w:t>) indicating whether classification of a document was uncertain, e.g. if classification detected two classes with equal confidence for one document. One</w:t>
      </w:r>
      <w:r w:rsidRPr="00A53461">
        <w:t xml:space="preserve"> </w:t>
      </w:r>
      <w:r>
        <w:t>may</w:t>
      </w:r>
      <w:r w:rsidRPr="00A53461">
        <w:t xml:space="preserve"> </w:t>
      </w:r>
      <w:r>
        <w:t>use</w:t>
      </w:r>
      <w:r w:rsidRPr="00A53461">
        <w:t xml:space="preserve"> </w:t>
      </w:r>
      <w:r>
        <w:t>these</w:t>
      </w:r>
      <w:r w:rsidRPr="00A53461">
        <w:t xml:space="preserve"> </w:t>
      </w:r>
      <w:r>
        <w:t>values</w:t>
      </w:r>
      <w:r w:rsidRPr="00A53461">
        <w:t xml:space="preserve"> </w:t>
      </w:r>
      <w:r>
        <w:t>to determine the way of further processing for the classified documents, for example, re-classify some of the documents manually, if necessary.</w:t>
      </w:r>
    </w:p>
    <w:p w:rsidR="008F3CD0" w:rsidRDefault="008F3CD0" w:rsidP="003C65CC">
      <w:pPr>
        <w:pStyle w:val="Heading2"/>
        <w:rPr>
          <w:lang w:val="de-DE"/>
        </w:rPr>
      </w:pPr>
      <w:bookmarkStart w:id="183" w:name="_Toc370329517"/>
      <w:bookmarkStart w:id="184" w:name="_Toc389763515"/>
      <w:r w:rsidRPr="001D4F0F">
        <w:t xml:space="preserve">FlexiFormsDA </w:t>
      </w:r>
      <w:r>
        <w:t>and</w:t>
      </w:r>
      <w:r w:rsidRPr="001D4F0F">
        <w:t xml:space="preserve"> </w:t>
      </w:r>
      <w:r w:rsidRPr="003C65CC">
        <w:t>FullTextIndexDA</w:t>
      </w:r>
      <w:r>
        <w:t xml:space="preserve"> </w:t>
      </w:r>
      <w:r w:rsidRPr="00422AED">
        <w:t>options</w:t>
      </w:r>
      <w:r w:rsidRPr="001D4F0F">
        <w:rPr>
          <w:lang w:val="de-DE"/>
        </w:rPr>
        <w:t xml:space="preserve"> in API </w:t>
      </w:r>
      <w:r w:rsidRPr="00422AED">
        <w:t>and</w:t>
      </w:r>
      <w:r w:rsidRPr="001D4F0F">
        <w:rPr>
          <w:lang w:val="de-DE"/>
        </w:rPr>
        <w:t xml:space="preserve"> </w:t>
      </w:r>
      <w:r w:rsidRPr="00422AED">
        <w:t>licensing</w:t>
      </w:r>
      <w:bookmarkEnd w:id="183"/>
      <w:bookmarkEnd w:id="184"/>
    </w:p>
    <w:p w:rsidR="008F3CD0" w:rsidRDefault="008F3CD0" w:rsidP="008F3CD0">
      <w:r>
        <w:t xml:space="preserve">Starting from </w:t>
      </w:r>
      <w:proofErr w:type="spellStart"/>
      <w:r w:rsidRPr="00422AED">
        <w:t>FREngine</w:t>
      </w:r>
      <w:proofErr w:type="spellEnd"/>
      <w:r w:rsidRPr="001D4F0F">
        <w:t xml:space="preserve"> 11</w:t>
      </w:r>
      <w:r>
        <w:t xml:space="preserve">, </w:t>
      </w:r>
      <w:r w:rsidRPr="001C77C7">
        <w:rPr>
          <w:b/>
        </w:rPr>
        <w:t>DA for Invoices</w:t>
      </w:r>
      <w:r>
        <w:t xml:space="preserve"> and </w:t>
      </w:r>
      <w:r w:rsidRPr="001C77C7">
        <w:rPr>
          <w:b/>
        </w:rPr>
        <w:t>DA for Full-text Indexing</w:t>
      </w:r>
      <w:r w:rsidRPr="001D4F0F">
        <w:t xml:space="preserve"> add-ons</w:t>
      </w:r>
      <w:r>
        <w:t xml:space="preserve"> are</w:t>
      </w:r>
      <w:r w:rsidRPr="001D4F0F">
        <w:t xml:space="preserve"> free of charge and remov</w:t>
      </w:r>
      <w:r>
        <w:t>ed</w:t>
      </w:r>
      <w:r w:rsidRPr="001D4F0F">
        <w:t xml:space="preserve"> from licensing scheme.</w:t>
      </w:r>
      <w:r>
        <w:t xml:space="preserve"> This is because of the following reasons:</w:t>
      </w:r>
    </w:p>
    <w:p w:rsidR="008F3CD0" w:rsidRPr="001D4F0F" w:rsidRDefault="008F3CD0" w:rsidP="004358E2">
      <w:pPr>
        <w:pStyle w:val="ListParagraph"/>
        <w:numPr>
          <w:ilvl w:val="0"/>
          <w:numId w:val="23"/>
        </w:numPr>
        <w:spacing w:before="0"/>
      </w:pPr>
      <w:r w:rsidRPr="001D4F0F">
        <w:t xml:space="preserve"> “</w:t>
      </w:r>
      <w:proofErr w:type="spellStart"/>
      <w:r w:rsidRPr="001D4F0F">
        <w:t>TextExtraction</w:t>
      </w:r>
      <w:proofErr w:type="spellEnd"/>
      <w:r w:rsidRPr="001D4F0F">
        <w:t xml:space="preserve">” </w:t>
      </w:r>
      <w:r>
        <w:t>and</w:t>
      </w:r>
      <w:r w:rsidRPr="001D4F0F">
        <w:t xml:space="preserve"> “</w:t>
      </w:r>
      <w:proofErr w:type="spellStart"/>
      <w:r w:rsidRPr="001D4F0F">
        <w:t>DocumentArchiving</w:t>
      </w:r>
      <w:proofErr w:type="spellEnd"/>
      <w:r w:rsidRPr="001D4F0F">
        <w:t xml:space="preserve">” </w:t>
      </w:r>
      <w:r>
        <w:t xml:space="preserve">predefined </w:t>
      </w:r>
      <w:r w:rsidRPr="001D4F0F">
        <w:t>profile</w:t>
      </w:r>
      <w:r>
        <w:t>s</w:t>
      </w:r>
      <w:r w:rsidRPr="001D4F0F">
        <w:t xml:space="preserve"> </w:t>
      </w:r>
      <w:r>
        <w:t xml:space="preserve">require these add-ons. </w:t>
      </w:r>
      <w:r w:rsidRPr="001D4F0F">
        <w:t xml:space="preserve">That </w:t>
      </w:r>
      <w:r>
        <w:t>is</w:t>
      </w:r>
      <w:r w:rsidRPr="001D4F0F">
        <w:t xml:space="preserve"> because the add-on modules were initially designed for those usage scenarios and therefore were included into corresponding profiles. Without add-ons Engine performs not optimally in those scenarios. </w:t>
      </w:r>
    </w:p>
    <w:p w:rsidR="008F3CD0" w:rsidRPr="00E459FB" w:rsidRDefault="008F3CD0" w:rsidP="004358E2">
      <w:pPr>
        <w:pStyle w:val="ListParagraph"/>
        <w:numPr>
          <w:ilvl w:val="0"/>
          <w:numId w:val="23"/>
        </w:numPr>
        <w:spacing w:before="0"/>
        <w:rPr>
          <w:lang w:val="de-DE"/>
        </w:rPr>
      </w:pPr>
      <w:r>
        <w:t>Indexing</w:t>
      </w:r>
      <w:r w:rsidRPr="001D4F0F">
        <w:t xml:space="preserve"> and text extraction years ago were ‘additional’ usage scenarios for F</w:t>
      </w:r>
      <w:r>
        <w:t>ine</w:t>
      </w:r>
      <w:r w:rsidRPr="001D4F0F">
        <w:t>R</w:t>
      </w:r>
      <w:r>
        <w:t xml:space="preserve">eader </w:t>
      </w:r>
      <w:r w:rsidRPr="001D4F0F">
        <w:t>E</w:t>
      </w:r>
      <w:r>
        <w:t>ngine</w:t>
      </w:r>
      <w:r w:rsidRPr="001D4F0F">
        <w:t xml:space="preserve"> while ‘document conversion’ was main one. It seems that all three</w:t>
      </w:r>
      <w:r>
        <w:t xml:space="preserve"> scenarios are basic now for </w:t>
      </w:r>
      <w:r w:rsidRPr="001D4F0F">
        <w:t>Engine.</w:t>
      </w:r>
    </w:p>
    <w:p w:rsidR="008F3CD0" w:rsidRDefault="008F3CD0" w:rsidP="008F3CD0">
      <w:r>
        <w:t xml:space="preserve">Changes in licensing required additional changes in API: </w:t>
      </w:r>
    </w:p>
    <w:p w:rsidR="008F3CD0" w:rsidRPr="001D4F0F" w:rsidRDefault="008F3CD0" w:rsidP="004358E2">
      <w:pPr>
        <w:pStyle w:val="ListParagraph"/>
        <w:numPr>
          <w:ilvl w:val="0"/>
          <w:numId w:val="24"/>
        </w:numPr>
        <w:spacing w:before="0"/>
      </w:pPr>
      <w:r>
        <w:t xml:space="preserve">We declare the </w:t>
      </w:r>
      <w:proofErr w:type="spellStart"/>
      <w:r w:rsidRPr="001C77C7">
        <w:rPr>
          <w:b/>
        </w:rPr>
        <w:t>FlexiFormsDA</w:t>
      </w:r>
      <w:proofErr w:type="spellEnd"/>
      <w:r>
        <w:t xml:space="preserve"> and </w:t>
      </w:r>
      <w:proofErr w:type="spellStart"/>
      <w:r w:rsidRPr="001C77C7">
        <w:rPr>
          <w:b/>
        </w:rPr>
        <w:t>FillTextIndexDA</w:t>
      </w:r>
      <w:proofErr w:type="spellEnd"/>
      <w:r>
        <w:t xml:space="preserve"> properties as obsolete. These properties will be removed in the next version of the product.</w:t>
      </w:r>
    </w:p>
    <w:p w:rsidR="008F3CD0" w:rsidRDefault="008F3CD0" w:rsidP="004358E2">
      <w:pPr>
        <w:numPr>
          <w:ilvl w:val="0"/>
          <w:numId w:val="22"/>
        </w:numPr>
        <w:spacing w:before="0"/>
      </w:pPr>
      <w:r>
        <w:t>The old</w:t>
      </w:r>
      <w:r w:rsidRPr="00956D26">
        <w:t xml:space="preserve"> </w:t>
      </w:r>
      <w:proofErr w:type="spellStart"/>
      <w:r w:rsidRPr="00956D26">
        <w:t>FlexiFormsDA</w:t>
      </w:r>
      <w:proofErr w:type="spellEnd"/>
      <w:r w:rsidRPr="00956D26">
        <w:t xml:space="preserve"> </w:t>
      </w:r>
      <w:r>
        <w:t xml:space="preserve">property is replaced with </w:t>
      </w:r>
      <w:proofErr w:type="spellStart"/>
      <w:r w:rsidRPr="001C77C7">
        <w:rPr>
          <w:b/>
        </w:rPr>
        <w:t>IPageAnalysisParams</w:t>
      </w:r>
      <w:proofErr w:type="spellEnd"/>
      <w:r w:rsidRPr="001C77C7">
        <w:rPr>
          <w:b/>
        </w:rPr>
        <w:t>::</w:t>
      </w:r>
      <w:proofErr w:type="spellStart"/>
      <w:r w:rsidRPr="001C77C7">
        <w:rPr>
          <w:b/>
        </w:rPr>
        <w:t>EnableTextExtractionMode</w:t>
      </w:r>
      <w:proofErr w:type="spellEnd"/>
      <w:r w:rsidRPr="00956D26">
        <w:t xml:space="preserve"> </w:t>
      </w:r>
      <w:r>
        <w:t>and</w:t>
      </w:r>
      <w:r w:rsidRPr="00956D26">
        <w:t xml:space="preserve"> </w:t>
      </w:r>
      <w:proofErr w:type="spellStart"/>
      <w:r w:rsidRPr="001C77C7">
        <w:rPr>
          <w:b/>
        </w:rPr>
        <w:t>IObjectsExtractionParams</w:t>
      </w:r>
      <w:proofErr w:type="spellEnd"/>
      <w:r w:rsidRPr="001C77C7">
        <w:rPr>
          <w:b/>
        </w:rPr>
        <w:t>::</w:t>
      </w:r>
      <w:proofErr w:type="spellStart"/>
      <w:r w:rsidRPr="001C77C7">
        <w:rPr>
          <w:b/>
        </w:rPr>
        <w:t>EnableAggressiveTextExtraction</w:t>
      </w:r>
      <w:proofErr w:type="spellEnd"/>
      <w:r>
        <w:t xml:space="preserve"> properties</w:t>
      </w:r>
      <w:r w:rsidRPr="00956D26">
        <w:t>.</w:t>
      </w:r>
    </w:p>
    <w:p w:rsidR="008F3CD0" w:rsidRPr="001D4F0F" w:rsidRDefault="008F3CD0" w:rsidP="004358E2">
      <w:pPr>
        <w:numPr>
          <w:ilvl w:val="0"/>
          <w:numId w:val="22"/>
        </w:numPr>
        <w:spacing w:before="0"/>
      </w:pPr>
      <w:r>
        <w:t xml:space="preserve">The old </w:t>
      </w:r>
      <w:proofErr w:type="spellStart"/>
      <w:r>
        <w:t>FullTextIndexDA</w:t>
      </w:r>
      <w:proofErr w:type="spellEnd"/>
      <w:r>
        <w:t xml:space="preserve"> property is replaced with </w:t>
      </w:r>
      <w:proofErr w:type="spellStart"/>
      <w:r w:rsidRPr="001C77C7">
        <w:rPr>
          <w:b/>
        </w:rPr>
        <w:t>IObjectsExtractionParams</w:t>
      </w:r>
      <w:proofErr w:type="spellEnd"/>
      <w:r w:rsidRPr="001C77C7">
        <w:rPr>
          <w:b/>
        </w:rPr>
        <w:t>::</w:t>
      </w:r>
      <w:proofErr w:type="spellStart"/>
      <w:r w:rsidRPr="001C77C7">
        <w:rPr>
          <w:b/>
        </w:rPr>
        <w:t>DetectTextOnPictures</w:t>
      </w:r>
      <w:proofErr w:type="spellEnd"/>
      <w:r>
        <w:t xml:space="preserve"> property.</w:t>
      </w:r>
    </w:p>
    <w:p w:rsidR="008F3CD0" w:rsidRDefault="008F3CD0" w:rsidP="003C65CC">
      <w:pPr>
        <w:pStyle w:val="Heading2"/>
      </w:pPr>
      <w:bookmarkStart w:id="185" w:name="_Toc370329519"/>
      <w:bookmarkStart w:id="186" w:name="_Toc389763516"/>
      <w:r>
        <w:t>CJK doesn’t Use User Patterns</w:t>
      </w:r>
      <w:bookmarkEnd w:id="185"/>
      <w:bookmarkEnd w:id="186"/>
    </w:p>
    <w:p w:rsidR="008F3CD0" w:rsidRDefault="008F3CD0" w:rsidP="008F3CD0">
      <w:r>
        <w:t>CJK recognizer does not use cache so it is impossible to teach it with user patterns. The same situation is in ABBYY FineReader Engine 8.</w:t>
      </w:r>
      <w:bookmarkEnd w:id="169"/>
      <w:bookmarkEnd w:id="170"/>
      <w:bookmarkEnd w:id="171"/>
      <w:bookmarkEnd w:id="172"/>
      <w:bookmarkEnd w:id="173"/>
    </w:p>
    <w:p w:rsidR="008E0F92" w:rsidRDefault="008E0F92" w:rsidP="00ED1872">
      <w:pPr>
        <w:pStyle w:val="Heading2"/>
      </w:pPr>
      <w:bookmarkStart w:id="187" w:name="_Toc370935830"/>
      <w:bookmarkStart w:id="188" w:name="_Toc302053965"/>
      <w:bookmarkStart w:id="189" w:name="_Toc253740949"/>
      <w:bookmarkStart w:id="190" w:name="_Toc389763517"/>
      <w:r>
        <w:t>Software and Hardware Requirements</w:t>
      </w:r>
      <w:bookmarkEnd w:id="187"/>
      <w:bookmarkEnd w:id="188"/>
      <w:bookmarkEnd w:id="189"/>
      <w:bookmarkEnd w:id="190"/>
    </w:p>
    <w:p w:rsidR="008E0F92" w:rsidRDefault="008E0F92" w:rsidP="008E0F92">
      <w:r>
        <w:t>Operating System: Mac OS X (10.6.x, 10.7.x, 10.8.x).</w:t>
      </w:r>
    </w:p>
    <w:p w:rsidR="008E0F92" w:rsidRDefault="008E0F92" w:rsidP="008E0F92">
      <w:r>
        <w:t>Memory:</w:t>
      </w:r>
    </w:p>
    <w:p w:rsidR="008E0F92" w:rsidRDefault="008E0F92" w:rsidP="004358E2">
      <w:pPr>
        <w:pStyle w:val="ListParagraph"/>
        <w:numPr>
          <w:ilvl w:val="0"/>
          <w:numId w:val="32"/>
        </w:numPr>
        <w:spacing w:before="0"/>
      </w:pPr>
      <w:r>
        <w:t>for processing one-page documents — minimum 400 MB RAM, recommended 1 GB RAM</w:t>
      </w:r>
    </w:p>
    <w:p w:rsidR="008E0F92" w:rsidRDefault="008E0F92" w:rsidP="004358E2">
      <w:pPr>
        <w:pStyle w:val="ListParagraph"/>
        <w:numPr>
          <w:ilvl w:val="0"/>
          <w:numId w:val="32"/>
        </w:numPr>
        <w:spacing w:before="0"/>
      </w:pPr>
      <w:r>
        <w:t>for processing multi-page documents — minimum 1 GB RAM, recommended 1,5 GB RAM</w:t>
      </w:r>
    </w:p>
    <w:p w:rsidR="008E0F92" w:rsidRDefault="008E0F92" w:rsidP="008E0F92">
      <w:r>
        <w:t>Hard disk space: 1 GB for library installation and 100 MB for program operation plus additional 15Mb for every processing page of a multi-page document.</w:t>
      </w:r>
      <w:bookmarkStart w:id="191" w:name="_What_is_new"/>
      <w:bookmarkStart w:id="192" w:name="_Toc352157013"/>
      <w:bookmarkStart w:id="193" w:name="_Toc344318863"/>
      <w:bookmarkEnd w:id="191"/>
    </w:p>
    <w:p w:rsidR="008E0F92" w:rsidRDefault="008E0F92" w:rsidP="00ED1872">
      <w:pPr>
        <w:pStyle w:val="Heading2"/>
      </w:pPr>
      <w:bookmarkStart w:id="194" w:name="_Toc370935837"/>
      <w:bookmarkStart w:id="195" w:name="_Toc370326501"/>
      <w:bookmarkStart w:id="196" w:name="_Toc370295079"/>
      <w:bookmarkStart w:id="197" w:name="_Toc302053973"/>
      <w:bookmarkStart w:id="198" w:name="_Toc253740958"/>
      <w:bookmarkStart w:id="199" w:name="_Toc389763518"/>
      <w:r>
        <w:lastRenderedPageBreak/>
        <w:t>New Features and Improvements</w:t>
      </w:r>
      <w:bookmarkEnd w:id="194"/>
      <w:bookmarkEnd w:id="195"/>
      <w:bookmarkEnd w:id="196"/>
      <w:bookmarkEnd w:id="197"/>
      <w:bookmarkEnd w:id="198"/>
      <w:bookmarkEnd w:id="199"/>
    </w:p>
    <w:p w:rsidR="008E0F92" w:rsidRDefault="008E0F92" w:rsidP="00003730">
      <w:pPr>
        <w:pStyle w:val="Heading3"/>
      </w:pPr>
      <w:bookmarkStart w:id="200" w:name="_Toc370935838"/>
      <w:bookmarkStart w:id="201" w:name="_Toc370935127"/>
      <w:bookmarkStart w:id="202" w:name="_Toc370931477"/>
      <w:bookmarkStart w:id="203" w:name="_Toc389763519"/>
      <w:r>
        <w:t xml:space="preserve">Support for Russian </w:t>
      </w:r>
      <w:r w:rsidRPr="00003730">
        <w:t>with</w:t>
      </w:r>
      <w:r>
        <w:t xml:space="preserve"> Accents language</w:t>
      </w:r>
      <w:bookmarkEnd w:id="200"/>
      <w:bookmarkEnd w:id="201"/>
      <w:bookmarkEnd w:id="202"/>
      <w:bookmarkEnd w:id="203"/>
    </w:p>
    <w:p w:rsidR="008E0F92" w:rsidRDefault="008E0F92" w:rsidP="008E0F92">
      <w:r>
        <w:t xml:space="preserve">Russian with Accents is an ordinary Russian language where tone stress is written under a character, sort of an alternative way of writing a character. This alternative writing is supported in FRE 11 as a separate language: </w:t>
      </w:r>
      <w:proofErr w:type="spellStart"/>
      <w:r>
        <w:t>RussianWithAccent</w:t>
      </w:r>
      <w:proofErr w:type="spellEnd"/>
      <w:r>
        <w:t>.</w:t>
      </w:r>
    </w:p>
    <w:p w:rsidR="008E0F92" w:rsidRDefault="008E0F92" w:rsidP="00003730">
      <w:pPr>
        <w:pStyle w:val="Heading3"/>
      </w:pPr>
      <w:bookmarkStart w:id="204" w:name="_Toc370935839"/>
      <w:bookmarkStart w:id="205" w:name="_Toc370935128"/>
      <w:bookmarkStart w:id="206" w:name="_Toc370931478"/>
      <w:bookmarkStart w:id="207" w:name="_Toc389763520"/>
      <w:r>
        <w:t xml:space="preserve">Support for Russian Old </w:t>
      </w:r>
      <w:r w:rsidRPr="00003730">
        <w:t>Spelling</w:t>
      </w:r>
      <w:r>
        <w:t xml:space="preserve"> language</w:t>
      </w:r>
      <w:bookmarkEnd w:id="204"/>
      <w:bookmarkEnd w:id="205"/>
      <w:bookmarkEnd w:id="206"/>
      <w:bookmarkEnd w:id="207"/>
    </w:p>
    <w:p w:rsidR="008E0F92" w:rsidRDefault="008E0F92" w:rsidP="008E0F92">
      <w:r>
        <w:t>FRE 11 supports OCR in Russian language used before the Russian Revolution in 1917. This language includes few outdated characters and slightly different morphology.</w:t>
      </w:r>
    </w:p>
    <w:p w:rsidR="008E0F92" w:rsidRDefault="008E0F92" w:rsidP="008E0F92">
      <w:pPr>
        <w:spacing w:after="0"/>
      </w:pPr>
      <w:r>
        <w:t>Language alphabet:</w:t>
      </w:r>
    </w:p>
    <w:tbl>
      <w:tblPr>
        <w:tblStyle w:val="TableGrid"/>
        <w:tblW w:w="0" w:type="auto"/>
        <w:tblLook w:val="04A0" w:firstRow="1" w:lastRow="0" w:firstColumn="1" w:lastColumn="0" w:noHBand="0" w:noVBand="1"/>
      </w:tblPr>
      <w:tblGrid>
        <w:gridCol w:w="9576"/>
      </w:tblGrid>
      <w:tr w:rsidR="008E0F92" w:rsidTr="008E0F92">
        <w:tc>
          <w:tcPr>
            <w:tcW w:w="9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F92" w:rsidRDefault="008E0F92">
            <w:pPr>
              <w:rPr>
                <w:sz w:val="22"/>
                <w:szCs w:val="22"/>
              </w:rPr>
            </w:pPr>
            <w:r>
              <w:t>-.ЁІАБВГДЕЖЗИЙКЛМНОПРСТУФХЦЧШЩЪЫЬЭЮЯабвгдежзийклмнопрстуфхцчшщъыьэюяёіѢѣѲѳѴѵ</w:t>
            </w:r>
          </w:p>
        </w:tc>
      </w:tr>
    </w:tbl>
    <w:p w:rsidR="008E0F92" w:rsidRDefault="008E0F92" w:rsidP="00003730">
      <w:pPr>
        <w:pStyle w:val="Heading3"/>
        <w:rPr>
          <w:rFonts w:asciiTheme="majorHAnsi" w:hAnsiTheme="majorHAnsi" w:cstheme="majorBidi"/>
          <w:lang w:bidi="en-US"/>
        </w:rPr>
      </w:pPr>
      <w:bookmarkStart w:id="208" w:name="_Toc370935840"/>
      <w:bookmarkStart w:id="209" w:name="_Toc370935129"/>
      <w:bookmarkStart w:id="210" w:name="_Toc370931479"/>
      <w:bookmarkStart w:id="211" w:name="_Toc389763521"/>
      <w:r>
        <w:t xml:space="preserve">Support for </w:t>
      </w:r>
      <w:r w:rsidRPr="00003730">
        <w:t>FullAscii</w:t>
      </w:r>
      <w:r>
        <w:t xml:space="preserve"> and Code32 1D barcodes</w:t>
      </w:r>
      <w:bookmarkEnd w:id="208"/>
      <w:bookmarkEnd w:id="209"/>
      <w:bookmarkEnd w:id="210"/>
      <w:bookmarkEnd w:id="211"/>
    </w:p>
    <w:p w:rsidR="008E0F92" w:rsidRDefault="008E0F92" w:rsidP="008E0F92">
      <w:r>
        <w:t>The following new barcode types are supported in this release:</w:t>
      </w:r>
    </w:p>
    <w:tbl>
      <w:tblPr>
        <w:tblStyle w:val="TableGrid"/>
        <w:tblW w:w="0" w:type="auto"/>
        <w:tblLook w:val="04A0" w:firstRow="1" w:lastRow="0" w:firstColumn="1" w:lastColumn="0" w:noHBand="0" w:noVBand="1"/>
      </w:tblPr>
      <w:tblGrid>
        <w:gridCol w:w="1675"/>
        <w:gridCol w:w="7901"/>
      </w:tblGrid>
      <w:tr w:rsidR="008E0F92" w:rsidTr="008E0F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E0F92" w:rsidRDefault="008E0F92">
            <w:pPr>
              <w:jc w:val="center"/>
              <w:rPr>
                <w:i/>
                <w:sz w:val="22"/>
                <w:szCs w:val="22"/>
              </w:rPr>
            </w:pPr>
            <w:r>
              <w:rPr>
                <w:i/>
              </w:rPr>
              <w:t>Barcode 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F92" w:rsidRDefault="008E0F92">
            <w:pPr>
              <w:jc w:val="center"/>
              <w:rPr>
                <w:i/>
                <w:sz w:val="22"/>
                <w:szCs w:val="22"/>
              </w:rPr>
            </w:pPr>
            <w:r>
              <w:rPr>
                <w:i/>
              </w:rPr>
              <w:t>Description</w:t>
            </w:r>
          </w:p>
        </w:tc>
      </w:tr>
      <w:tr w:rsidR="008E0F92" w:rsidRPr="008E0F92" w:rsidTr="008E0F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E0F92" w:rsidRDefault="008E0F92">
            <w:pPr>
              <w:rPr>
                <w:sz w:val="22"/>
                <w:szCs w:val="22"/>
              </w:rPr>
            </w:pPr>
            <w:bookmarkStart w:id="212" w:name="Code_32"/>
            <w:r>
              <w:t>Code 32</w:t>
            </w:r>
            <w:bookmarkEnd w:id="212"/>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F92" w:rsidRDefault="008E0F92">
            <w:pPr>
              <w:rPr>
                <w:sz w:val="22"/>
                <w:szCs w:val="22"/>
              </w:rPr>
            </w:pPr>
            <w:r>
              <w:t xml:space="preserve">Code 32 is a variable length self-checking bar code. It is a variant version of Code 39, with the characters that may be encoded limited to digits and capital letters excluding the vowels ('A', 'E', 'I', 'O', 'U'). It is used in Italian medication packaging and is also known as Italian </w:t>
            </w:r>
            <w:proofErr w:type="spellStart"/>
            <w:r>
              <w:t>Pharmacode</w:t>
            </w:r>
            <w:proofErr w:type="spellEnd"/>
            <w:r>
              <w:t>.</w:t>
            </w:r>
          </w:p>
        </w:tc>
      </w:tr>
      <w:tr w:rsidR="008E0F92" w:rsidRPr="008E0F92" w:rsidTr="008E0F92">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8E0F92" w:rsidRDefault="008E0F92">
            <w:pPr>
              <w:rPr>
                <w:sz w:val="22"/>
                <w:szCs w:val="22"/>
              </w:rPr>
            </w:pPr>
            <w:bookmarkStart w:id="213" w:name="Full_ASCII_Code_39"/>
            <w:r>
              <w:t>Full ASCII Code 39</w:t>
            </w:r>
            <w:bookmarkEnd w:id="213"/>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F92" w:rsidRDefault="008E0F92">
            <w:pPr>
              <w:rPr>
                <w:sz w:val="22"/>
                <w:szCs w:val="22"/>
              </w:rPr>
            </w:pPr>
            <w:r>
              <w:t>This is an extended version of Code 39. It is used to encode all 128 ASCII characters by using pairs of Code 39 characters to represent the lowercase ASCII characters not in the Code 39 character set.</w:t>
            </w:r>
          </w:p>
        </w:tc>
      </w:tr>
    </w:tbl>
    <w:p w:rsidR="008E0F92" w:rsidRDefault="008E0F92" w:rsidP="008E0F92">
      <w:pPr>
        <w:spacing w:before="240"/>
        <w:rPr>
          <w:sz w:val="22"/>
          <w:szCs w:val="22"/>
          <w:lang w:bidi="en-US"/>
        </w:rPr>
      </w:pPr>
      <w:r>
        <w:t>Both types are supported in automatic barcode location and type detection.</w:t>
      </w:r>
    </w:p>
    <w:p w:rsidR="008E0F92" w:rsidRDefault="008E0F92" w:rsidP="00D17A9B">
      <w:pPr>
        <w:pStyle w:val="Heading3"/>
      </w:pPr>
      <w:bookmarkStart w:id="214" w:name="_Toc370935842"/>
      <w:bookmarkStart w:id="215" w:name="_Toc370935131"/>
      <w:bookmarkStart w:id="216" w:name="_Toc370931481"/>
      <w:bookmarkStart w:id="217" w:name="_Toc389763522"/>
      <w:r>
        <w:t>Re-</w:t>
      </w:r>
      <w:r w:rsidRPr="00D17A9B">
        <w:t>formatted</w:t>
      </w:r>
      <w:r>
        <w:t xml:space="preserve"> Distribution.csv file for easier runtime file list composing</w:t>
      </w:r>
      <w:bookmarkEnd w:id="214"/>
      <w:bookmarkEnd w:id="215"/>
      <w:bookmarkEnd w:id="216"/>
      <w:bookmarkEnd w:id="217"/>
    </w:p>
    <w:p w:rsidR="008E0F92" w:rsidRDefault="008E0F92" w:rsidP="008E0F92">
      <w:r>
        <w:t>Well known Distribution.csv file got new structure bringing ease into a process of runtime distribution file list composing. It is also suitable for making automated (script) procedures.</w:t>
      </w:r>
    </w:p>
    <w:p w:rsidR="008E0F92" w:rsidRDefault="008E0F92" w:rsidP="008E0F92">
      <w:r>
        <w:t>The file contains the following data (columns):</w:t>
      </w:r>
    </w:p>
    <w:p w:rsidR="008E0F92" w:rsidRDefault="008E0F92" w:rsidP="004358E2">
      <w:pPr>
        <w:pStyle w:val="ListParagraph"/>
        <w:numPr>
          <w:ilvl w:val="0"/>
          <w:numId w:val="33"/>
        </w:numPr>
        <w:spacing w:before="0"/>
      </w:pPr>
      <w:r>
        <w:t xml:space="preserve">Stage — the stage of working with FineReader Engine which your application uses. </w:t>
      </w:r>
    </w:p>
    <w:p w:rsidR="008E0F92" w:rsidRDefault="008E0F92" w:rsidP="004358E2">
      <w:pPr>
        <w:pStyle w:val="ListParagraph"/>
        <w:numPr>
          <w:ilvl w:val="0"/>
          <w:numId w:val="33"/>
        </w:numPr>
        <w:spacing w:before="0"/>
      </w:pPr>
      <w:r>
        <w:t xml:space="preserve">Part — the way in which you are going to use this stage. For example, the Opening stage includes Scanning and Pdf parts. If this field is empty, the file is needed for the working stage in general. Do not filter the blank values out. </w:t>
      </w:r>
    </w:p>
    <w:p w:rsidR="008E0F92" w:rsidRDefault="008E0F92" w:rsidP="004358E2">
      <w:pPr>
        <w:pStyle w:val="ListParagraph"/>
        <w:numPr>
          <w:ilvl w:val="0"/>
          <w:numId w:val="33"/>
        </w:numPr>
        <w:spacing w:before="0"/>
      </w:pPr>
      <w:r>
        <w:t>Details — further specific information about the operations in which the file is used.</w:t>
      </w:r>
    </w:p>
    <w:p w:rsidR="008E0F92" w:rsidRDefault="008E0F92" w:rsidP="004358E2">
      <w:pPr>
        <w:pStyle w:val="ListParagraph"/>
        <w:numPr>
          <w:ilvl w:val="0"/>
          <w:numId w:val="33"/>
        </w:numPr>
        <w:spacing w:before="0"/>
      </w:pPr>
      <w:r>
        <w:t xml:space="preserve">x64/x86 — the operating system architecture. Again, the files marked "x64,x86" are necessary for both. </w:t>
      </w:r>
    </w:p>
    <w:p w:rsidR="008E0F92" w:rsidRDefault="008E0F92" w:rsidP="004358E2">
      <w:pPr>
        <w:pStyle w:val="ListParagraph"/>
        <w:numPr>
          <w:ilvl w:val="0"/>
          <w:numId w:val="33"/>
        </w:numPr>
        <w:spacing w:before="0"/>
      </w:pPr>
      <w:proofErr w:type="spellStart"/>
      <w:r>
        <w:lastRenderedPageBreak/>
        <w:t>RequiredByModule</w:t>
      </w:r>
      <w:proofErr w:type="spellEnd"/>
      <w:r>
        <w:t xml:space="preserve"> — the values in this column are equal to </w:t>
      </w:r>
      <w:proofErr w:type="spellStart"/>
      <w:r>
        <w:t>Stage.Part.Details</w:t>
      </w:r>
      <w:proofErr w:type="spellEnd"/>
      <w:r>
        <w:t xml:space="preserve">, and there is no need to filter this column if the first three have been specified correctly. But it can be used to check which modules have been included. </w:t>
      </w:r>
    </w:p>
    <w:p w:rsidR="008E0F92" w:rsidRDefault="008E0F92" w:rsidP="004358E2">
      <w:pPr>
        <w:pStyle w:val="ListParagraph"/>
        <w:numPr>
          <w:ilvl w:val="0"/>
          <w:numId w:val="33"/>
        </w:numPr>
        <w:spacing w:before="0"/>
      </w:pPr>
      <w:proofErr w:type="spellStart"/>
      <w:r>
        <w:t>RequiredByInterfaceLanguage</w:t>
      </w:r>
      <w:proofErr w:type="spellEnd"/>
      <w:r>
        <w:t xml:space="preserve"> — the interface language for which the file is necessary. The files marked "Any" are necessary independent of language settings. </w:t>
      </w:r>
    </w:p>
    <w:p w:rsidR="008E0F92" w:rsidRDefault="008E0F92" w:rsidP="004358E2">
      <w:pPr>
        <w:pStyle w:val="ListParagraph"/>
        <w:numPr>
          <w:ilvl w:val="0"/>
          <w:numId w:val="33"/>
        </w:numPr>
        <w:spacing w:before="0"/>
      </w:pPr>
      <w:proofErr w:type="spellStart"/>
      <w:r>
        <w:t>RequiredByRecognitionLanguage</w:t>
      </w:r>
      <w:proofErr w:type="spellEnd"/>
      <w:r>
        <w:t xml:space="preserve"> — the recognition language for working with which the file is necessary. The files marked "Any" are necessary independent of recognition language. </w:t>
      </w:r>
    </w:p>
    <w:p w:rsidR="008E0F92" w:rsidRDefault="008E0F92" w:rsidP="004358E2">
      <w:pPr>
        <w:pStyle w:val="ListParagraph"/>
        <w:numPr>
          <w:ilvl w:val="0"/>
          <w:numId w:val="33"/>
        </w:numPr>
        <w:spacing w:before="0"/>
      </w:pPr>
      <w:r>
        <w:t>Optional — specifies if the file is necessary for the module functionality. If the value is No, this file must be included in your distribution kit. The value can be set to Yes in the following cases:</w:t>
      </w:r>
    </w:p>
    <w:p w:rsidR="008E0F92" w:rsidRDefault="008E0F92" w:rsidP="004358E2">
      <w:pPr>
        <w:pStyle w:val="ListParagraph"/>
        <w:numPr>
          <w:ilvl w:val="1"/>
          <w:numId w:val="33"/>
        </w:numPr>
        <w:spacing w:before="0"/>
      </w:pPr>
      <w:r>
        <w:t xml:space="preserve">the file is language-specific. Include it if you need this language (consult columns 6 and 7). </w:t>
      </w:r>
    </w:p>
    <w:p w:rsidR="008E0F92" w:rsidRDefault="008E0F92" w:rsidP="004358E2">
      <w:pPr>
        <w:pStyle w:val="ListParagraph"/>
        <w:numPr>
          <w:ilvl w:val="1"/>
          <w:numId w:val="33"/>
        </w:numPr>
        <w:spacing w:before="0"/>
      </w:pPr>
      <w:r>
        <w:t>the functionality for which this file is responsible is not always necessary. For example, it can be used for opening images in a specific format. Consult ABBYY FineReader Engine Distribution Kit for further information about this file which will help you decide if you need it.</w:t>
      </w:r>
    </w:p>
    <w:p w:rsidR="008E0F92" w:rsidRDefault="008E0F92" w:rsidP="008E0F92">
      <w:pPr>
        <w:keepNext/>
        <w:ind w:left="397"/>
      </w:pPr>
      <w:r>
        <w:t>Finally, you receive the list of files. In the last three columns you will find the information about these files' location and size:</w:t>
      </w:r>
    </w:p>
    <w:p w:rsidR="008E0F92" w:rsidRDefault="008E0F92" w:rsidP="004358E2">
      <w:pPr>
        <w:pStyle w:val="ListParagraph"/>
        <w:numPr>
          <w:ilvl w:val="0"/>
          <w:numId w:val="33"/>
        </w:numPr>
        <w:spacing w:before="0"/>
      </w:pPr>
      <w:r>
        <w:t xml:space="preserve">Path — file path in the root installation folder. </w:t>
      </w:r>
    </w:p>
    <w:p w:rsidR="008E0F92" w:rsidRDefault="008E0F92" w:rsidP="004358E2">
      <w:pPr>
        <w:pStyle w:val="ListParagraph"/>
        <w:numPr>
          <w:ilvl w:val="0"/>
          <w:numId w:val="33"/>
        </w:numPr>
        <w:spacing w:before="0"/>
      </w:pPr>
      <w:proofErr w:type="spellStart"/>
      <w:r>
        <w:t>FileName</w:t>
      </w:r>
      <w:proofErr w:type="spellEnd"/>
      <w:r>
        <w:t xml:space="preserve"> — file name. </w:t>
      </w:r>
    </w:p>
    <w:p w:rsidR="008E0F92" w:rsidRDefault="008E0F92" w:rsidP="004358E2">
      <w:pPr>
        <w:pStyle w:val="ListParagraph"/>
        <w:numPr>
          <w:ilvl w:val="0"/>
          <w:numId w:val="33"/>
        </w:numPr>
        <w:spacing w:before="0"/>
      </w:pPr>
      <w:r>
        <w:t>Size — file size in bytes.</w:t>
      </w:r>
    </w:p>
    <w:p w:rsidR="008E0F92" w:rsidRDefault="008E0F92" w:rsidP="00D17A9B">
      <w:pPr>
        <w:pStyle w:val="Heading3"/>
      </w:pPr>
      <w:bookmarkStart w:id="218" w:name="_Toc370935843"/>
      <w:bookmarkStart w:id="219" w:name="_Toc370935132"/>
      <w:bookmarkStart w:id="220" w:name="_Toc370931482"/>
      <w:bookmarkStart w:id="221" w:name="_Toc389763523"/>
      <w:r>
        <w:t xml:space="preserve">New export </w:t>
      </w:r>
      <w:r w:rsidRPr="00D17A9B">
        <w:t>formats</w:t>
      </w:r>
      <w:r>
        <w:t xml:space="preserve"> are supported in CLI sample: ALTO, EBook</w:t>
      </w:r>
      <w:bookmarkEnd w:id="218"/>
      <w:bookmarkEnd w:id="219"/>
      <w:bookmarkEnd w:id="220"/>
      <w:bookmarkEnd w:id="221"/>
    </w:p>
    <w:p w:rsidR="008E0F92" w:rsidRDefault="008E0F92" w:rsidP="008E0F92">
      <w:r>
        <w:t>CLI sample was updated to support additional export formats: ALTO and EBook.</w:t>
      </w:r>
    </w:p>
    <w:p w:rsidR="008E0F92" w:rsidRDefault="008E0F92" w:rsidP="00D17A9B">
      <w:pPr>
        <w:pStyle w:val="Heading3"/>
      </w:pPr>
      <w:bookmarkStart w:id="222" w:name="_Toc370935844"/>
      <w:bookmarkStart w:id="223" w:name="_Toc370935133"/>
      <w:bookmarkStart w:id="224" w:name="_Toc370931483"/>
      <w:bookmarkStart w:id="225" w:name="_Toc389763524"/>
      <w:r>
        <w:t xml:space="preserve">JBIG2 lossless </w:t>
      </w:r>
      <w:r w:rsidRPr="00D17A9B">
        <w:t>compression</w:t>
      </w:r>
      <w:r>
        <w:t xml:space="preserve"> is supported</w:t>
      </w:r>
      <w:bookmarkEnd w:id="222"/>
      <w:bookmarkEnd w:id="223"/>
      <w:bookmarkEnd w:id="224"/>
      <w:bookmarkEnd w:id="225"/>
    </w:p>
    <w:p w:rsidR="008E0F92" w:rsidRDefault="008E0F92" w:rsidP="008E0F92">
      <w:r>
        <w:t>This release includes new compression format for black and white images – JBIG 2 lossless.</w:t>
      </w:r>
    </w:p>
    <w:p w:rsidR="008E0F92" w:rsidRDefault="008E0F92" w:rsidP="008E0F92">
      <w:r>
        <w:t xml:space="preserve">It is useful if somebody works with low quality b/w images where </w:t>
      </w:r>
      <w:proofErr w:type="spellStart"/>
      <w:r>
        <w:t>lossy</w:t>
      </w:r>
      <w:proofErr w:type="spellEnd"/>
      <w:r>
        <w:t xml:space="preserve"> format may lead to similar characters substitution, e.g. “6” to “8” and vice versa.</w:t>
      </w:r>
    </w:p>
    <w:p w:rsidR="008E0F92" w:rsidRDefault="008E0F92" w:rsidP="008E0F92">
      <w:r>
        <w:t xml:space="preserve">This format is available for choosing in </w:t>
      </w:r>
      <w:proofErr w:type="spellStart"/>
      <w:r>
        <w:t>PDFPictureCompressionParams</w:t>
      </w:r>
      <w:proofErr w:type="spellEnd"/>
      <w:r>
        <w:t>::</w:t>
      </w:r>
      <w:proofErr w:type="spellStart"/>
      <w:r>
        <w:t>BwPictureFormats</w:t>
      </w:r>
      <w:proofErr w:type="spellEnd"/>
      <w:r>
        <w:t>.</w:t>
      </w:r>
    </w:p>
    <w:p w:rsidR="008E0F92" w:rsidRDefault="008E0F92" w:rsidP="00D17A9B">
      <w:pPr>
        <w:pStyle w:val="Heading3"/>
      </w:pPr>
      <w:bookmarkStart w:id="226" w:name="_Toc370935845"/>
      <w:bookmarkStart w:id="227" w:name="_Toc370935134"/>
      <w:bookmarkStart w:id="228" w:name="_Toc370931485"/>
      <w:bookmarkStart w:id="229" w:name="_Toc389763525"/>
      <w:r>
        <w:t xml:space="preserve">Improvements in MRC </w:t>
      </w:r>
      <w:r w:rsidRPr="00D17A9B">
        <w:t>visual</w:t>
      </w:r>
      <w:r>
        <w:t xml:space="preserve"> quality</w:t>
      </w:r>
      <w:bookmarkEnd w:id="226"/>
      <w:bookmarkEnd w:id="227"/>
      <w:bookmarkEnd w:id="228"/>
      <w:bookmarkEnd w:id="229"/>
    </w:p>
    <w:p w:rsidR="008E0F92" w:rsidRDefault="008E0F92" w:rsidP="008E0F92">
      <w:r>
        <w:t>It is possible to use black and white image prepared during binarization process as a source for MRC mask. In this case all contrast graphical elements will be saved into PDF MRC file with the highest quality.</w:t>
      </w:r>
    </w:p>
    <w:p w:rsidR="008E0F92" w:rsidRDefault="008E0F92" w:rsidP="008E0F92">
      <w:r>
        <w:t>This technique allows saving handwritten data, stamp details, signatures, etc. in a foreground layer with high quality (low compression) and keep a document look as close to original as possible. Previously enumerated objects were placed into background layer with high compression.</w:t>
      </w:r>
    </w:p>
    <w:p w:rsidR="008E0F92" w:rsidRDefault="008E0F92" w:rsidP="008E0F92">
      <w:r>
        <w:t xml:space="preserve">The following PDF export parameter enables the feature: </w:t>
      </w:r>
      <w:proofErr w:type="spellStart"/>
      <w:r>
        <w:t>PDFMRCParams</w:t>
      </w:r>
      <w:proofErr w:type="spellEnd"/>
      <w:r>
        <w:t>::</w:t>
      </w:r>
      <w:proofErr w:type="spellStart"/>
      <w:r>
        <w:t>UseBwImageAsTextMask</w:t>
      </w:r>
      <w:proofErr w:type="spellEnd"/>
      <w:r>
        <w:t>.</w:t>
      </w:r>
    </w:p>
    <w:p w:rsidR="004358E2" w:rsidRDefault="004358E2">
      <w:pPr>
        <w:rPr>
          <w:caps/>
          <w:color w:val="6F2C1C" w:themeColor="accent1" w:themeShade="7F"/>
          <w:spacing w:val="15"/>
          <w:sz w:val="22"/>
          <w:szCs w:val="22"/>
        </w:rPr>
      </w:pPr>
      <w:bookmarkStart w:id="230" w:name="_Toc370935846"/>
      <w:bookmarkStart w:id="231" w:name="_Toc370935135"/>
      <w:bookmarkStart w:id="232" w:name="_Toc370931486"/>
      <w:r>
        <w:br w:type="page"/>
      </w:r>
    </w:p>
    <w:p w:rsidR="008E0F92" w:rsidRDefault="008E0F92" w:rsidP="00D17A9B">
      <w:pPr>
        <w:pStyle w:val="Heading3"/>
      </w:pPr>
      <w:bookmarkStart w:id="233" w:name="_Toc389763526"/>
      <w:r>
        <w:lastRenderedPageBreak/>
        <w:t xml:space="preserve">Method for </w:t>
      </w:r>
      <w:r w:rsidRPr="00D17A9B">
        <w:t>checking</w:t>
      </w:r>
      <w:r>
        <w:t xml:space="preserve"> if a page is empty</w:t>
      </w:r>
      <w:bookmarkEnd w:id="230"/>
      <w:bookmarkEnd w:id="231"/>
      <w:bookmarkEnd w:id="232"/>
      <w:bookmarkEnd w:id="233"/>
    </w:p>
    <w:p w:rsidR="008E0F92" w:rsidRDefault="008E0F92" w:rsidP="008E0F92">
      <w:proofErr w:type="spellStart"/>
      <w:r>
        <w:t>FRPage</w:t>
      </w:r>
      <w:proofErr w:type="spellEnd"/>
      <w:r>
        <w:t>::</w:t>
      </w:r>
      <w:proofErr w:type="spellStart"/>
      <w:r>
        <w:t>IsEmpty</w:t>
      </w:r>
      <w:proofErr w:type="spellEnd"/>
      <w:r>
        <w:t>() method checks if the page is empty. It uses the same parameters as analysis methods to find out if the page contains any relevant objects, for example text, tables, or pictures.</w:t>
      </w:r>
    </w:p>
    <w:p w:rsidR="008E0F92" w:rsidRDefault="008E0F92" w:rsidP="008E0F92">
      <w:r>
        <w:t xml:space="preserve">If there is a high probability that some of your pages contain only barcodes, and they are relevant for your procedure, set the </w:t>
      </w:r>
      <w:proofErr w:type="spellStart"/>
      <w:r>
        <w:t>boolean</w:t>
      </w:r>
      <w:proofErr w:type="spellEnd"/>
      <w:r>
        <w:t xml:space="preserve"> </w:t>
      </w:r>
      <w:proofErr w:type="spellStart"/>
      <w:r>
        <w:t>NeedCheckBarcodes</w:t>
      </w:r>
      <w:proofErr w:type="spellEnd"/>
      <w:r>
        <w:t xml:space="preserve"> parameter to TRUE to help the method detect barcode-only pages.</w:t>
      </w:r>
    </w:p>
    <w:p w:rsidR="008E0F92" w:rsidRDefault="008E0F92" w:rsidP="008E0F92">
      <w:r>
        <w:t>This method is useful in a batch scanning scenario when there is a need to separate scanned images flow into documents. In this scenario a batch contains separating paper sheets which are blank or with certain barcodes printed on them.</w:t>
      </w:r>
    </w:p>
    <w:p w:rsidR="008E0F92" w:rsidRDefault="008E0F92" w:rsidP="00D17A9B">
      <w:pPr>
        <w:pStyle w:val="Heading3"/>
      </w:pPr>
      <w:bookmarkStart w:id="234" w:name="_Toc370935847"/>
      <w:bookmarkStart w:id="235" w:name="_Toc370935136"/>
      <w:bookmarkStart w:id="236" w:name="_Toc370931488"/>
      <w:bookmarkStart w:id="237" w:name="_Toc389763527"/>
      <w:r>
        <w:t xml:space="preserve">Aggressive table </w:t>
      </w:r>
      <w:r w:rsidRPr="00D17A9B">
        <w:t>detection</w:t>
      </w:r>
      <w:r>
        <w:t xml:space="preserve"> mode</w:t>
      </w:r>
      <w:bookmarkEnd w:id="234"/>
      <w:bookmarkEnd w:id="235"/>
      <w:bookmarkEnd w:id="236"/>
      <w:bookmarkEnd w:id="237"/>
    </w:p>
    <w:p w:rsidR="008E0F92" w:rsidRDefault="008E0F92" w:rsidP="008E0F92">
      <w:proofErr w:type="spellStart"/>
      <w:r>
        <w:t>PageAnalysisParams</w:t>
      </w:r>
      <w:proofErr w:type="spellEnd"/>
      <w:r>
        <w:t>::</w:t>
      </w:r>
      <w:proofErr w:type="spellStart"/>
      <w:r>
        <w:t>AggressiveTableDetection</w:t>
      </w:r>
      <w:proofErr w:type="spellEnd"/>
      <w:r>
        <w:t xml:space="preserve"> property manages the table detection mode. If you set it to TRUE, FineReader Engine tries to find as many tables as possible on the page. This setting is recommended only for the documents which contain a lot of tables.</w:t>
      </w:r>
    </w:p>
    <w:p w:rsidR="008E0F92" w:rsidRDefault="008E0F92" w:rsidP="008E0F92">
      <w:r>
        <w:t>This property is FALSE by default.</w:t>
      </w:r>
    </w:p>
    <w:p w:rsidR="008E0F92" w:rsidRDefault="008E0F92" w:rsidP="00D17A9B">
      <w:pPr>
        <w:pStyle w:val="Heading3"/>
      </w:pPr>
      <w:bookmarkStart w:id="238" w:name="_Toc370935848"/>
      <w:bookmarkStart w:id="239" w:name="_Toc370935137"/>
      <w:bookmarkStart w:id="240" w:name="_Toc370931489"/>
      <w:bookmarkStart w:id="241" w:name="_Toc389763528"/>
      <w:r>
        <w:t xml:space="preserve">Predefined </w:t>
      </w:r>
      <w:r w:rsidRPr="00D17A9B">
        <w:t>processing</w:t>
      </w:r>
      <w:r>
        <w:t xml:space="preserve"> profile for writing highly compressed image-only PDFs</w:t>
      </w:r>
      <w:bookmarkEnd w:id="238"/>
      <w:bookmarkEnd w:id="239"/>
      <w:bookmarkEnd w:id="240"/>
      <w:bookmarkEnd w:id="241"/>
    </w:p>
    <w:p w:rsidR="008E0F92" w:rsidRDefault="008E0F92" w:rsidP="008E0F92">
      <w:r>
        <w:t>The Engine got new processing profile “</w:t>
      </w:r>
      <w:bookmarkStart w:id="242" w:name="HighCompressedImageOnlyPdf"/>
      <w:proofErr w:type="spellStart"/>
      <w:r>
        <w:rPr>
          <w:i/>
          <w:iCs/>
        </w:rPr>
        <w:t>HighCompressedImageOnlyPdf</w:t>
      </w:r>
      <w:bookmarkEnd w:id="242"/>
      <w:proofErr w:type="spellEnd"/>
      <w:r>
        <w:t>” for creating highly compressed image-only PDF files.</w:t>
      </w:r>
    </w:p>
    <w:p w:rsidR="008E0F92" w:rsidRDefault="008E0F92" w:rsidP="008E0F92">
      <w:r>
        <w:t>It is suitable for creating high-compressed PDF files which contain entire documents saved as pictures. The following settings are used:</w:t>
      </w:r>
    </w:p>
    <w:p w:rsidR="008E0F92" w:rsidRDefault="008E0F92" w:rsidP="004358E2">
      <w:pPr>
        <w:pStyle w:val="ListParagraph"/>
        <w:numPr>
          <w:ilvl w:val="0"/>
          <w:numId w:val="34"/>
        </w:numPr>
        <w:spacing w:before="0"/>
      </w:pPr>
      <w:r>
        <w:t xml:space="preserve">Document recognition and synthesis of the logical structure of a document are not performed. </w:t>
      </w:r>
    </w:p>
    <w:p w:rsidR="008E0F92" w:rsidRDefault="008E0F92" w:rsidP="004358E2">
      <w:pPr>
        <w:pStyle w:val="ListParagraph"/>
        <w:numPr>
          <w:ilvl w:val="0"/>
          <w:numId w:val="34"/>
        </w:numPr>
        <w:spacing w:before="0"/>
      </w:pPr>
      <w:r>
        <w:t xml:space="preserve">Skew correction is not performed. </w:t>
      </w:r>
    </w:p>
    <w:p w:rsidR="008E0F92" w:rsidRDefault="008E0F92" w:rsidP="004358E2">
      <w:pPr>
        <w:pStyle w:val="ListParagraph"/>
        <w:numPr>
          <w:ilvl w:val="0"/>
          <w:numId w:val="34"/>
        </w:numPr>
        <w:spacing w:before="0"/>
      </w:pPr>
      <w:r>
        <w:t xml:space="preserve">PDF export is optimized for the minimum size of the resulting file. </w:t>
      </w:r>
    </w:p>
    <w:p w:rsidR="008E0F92" w:rsidRDefault="008E0F92" w:rsidP="004358E2">
      <w:pPr>
        <w:pStyle w:val="ListParagraph"/>
        <w:numPr>
          <w:ilvl w:val="0"/>
          <w:numId w:val="34"/>
        </w:numPr>
        <w:spacing w:before="0"/>
      </w:pPr>
      <w:r>
        <w:t>The entire document is saved as a picture (</w:t>
      </w:r>
      <w:proofErr w:type="spellStart"/>
      <w:r>
        <w:t>PEM_ImageOnly</w:t>
      </w:r>
      <w:proofErr w:type="spellEnd"/>
      <w:r>
        <w:t xml:space="preserve"> mode).</w:t>
      </w:r>
    </w:p>
    <w:p w:rsidR="008E0F92" w:rsidRDefault="008E0F92" w:rsidP="00D17A9B">
      <w:pPr>
        <w:pStyle w:val="Heading3"/>
      </w:pPr>
      <w:bookmarkStart w:id="243" w:name="_Toc370935849"/>
      <w:bookmarkStart w:id="244" w:name="_Toc370935138"/>
      <w:bookmarkStart w:id="245" w:name="_Toc370931490"/>
      <w:bookmarkStart w:id="246" w:name="_Toc389763529"/>
      <w:r>
        <w:t xml:space="preserve">XPS </w:t>
      </w:r>
      <w:r w:rsidRPr="00D17A9B">
        <w:t>export</w:t>
      </w:r>
      <w:r>
        <w:t xml:space="preserve"> format</w:t>
      </w:r>
      <w:bookmarkEnd w:id="243"/>
      <w:bookmarkEnd w:id="244"/>
      <w:bookmarkEnd w:id="245"/>
      <w:bookmarkEnd w:id="246"/>
    </w:p>
    <w:p w:rsidR="008E0F92" w:rsidRDefault="008E0F92" w:rsidP="008E0F92">
      <w:r>
        <w:t>Starting from this release FRE supports exporting to XPS format.</w:t>
      </w:r>
    </w:p>
    <w:p w:rsidR="008E0F92" w:rsidRDefault="008E0F92" w:rsidP="008E0F92">
      <w:r>
        <w:t>This format is developed by Microsoft in contrast to PDF format (</w:t>
      </w:r>
      <w:hyperlink r:id="rId18" w:history="1">
        <w:r>
          <w:rPr>
            <w:rStyle w:val="Hyperlink"/>
          </w:rPr>
          <w:t>see Wiki</w:t>
        </w:r>
      </w:hyperlink>
      <w:r>
        <w:t>).</w:t>
      </w:r>
    </w:p>
    <w:p w:rsidR="008E0F92" w:rsidRDefault="008E0F92" w:rsidP="008E0F92">
      <w:r>
        <w:t>This is optional export format and to enable it one should enable this format in a license.</w:t>
      </w:r>
    </w:p>
    <w:p w:rsidR="008E0F92" w:rsidRDefault="008E0F92" w:rsidP="00D17A9B">
      <w:pPr>
        <w:pStyle w:val="Heading3"/>
      </w:pPr>
      <w:bookmarkStart w:id="247" w:name="_Toc370935850"/>
      <w:bookmarkStart w:id="248" w:name="_Toc370935139"/>
      <w:bookmarkStart w:id="249" w:name="_Toc370931491"/>
      <w:bookmarkStart w:id="250" w:name="_Toc389763530"/>
      <w:r>
        <w:t>Retaining document layout in textual export</w:t>
      </w:r>
      <w:bookmarkEnd w:id="247"/>
      <w:bookmarkEnd w:id="248"/>
      <w:bookmarkEnd w:id="249"/>
      <w:bookmarkEnd w:id="250"/>
    </w:p>
    <w:p w:rsidR="008E0F92" w:rsidRDefault="008E0F92" w:rsidP="008E0F92">
      <w:proofErr w:type="spellStart"/>
      <w:r>
        <w:t>TextExportParams</w:t>
      </w:r>
      <w:proofErr w:type="spellEnd"/>
      <w:r>
        <w:t>::</w:t>
      </w:r>
      <w:proofErr w:type="spellStart"/>
      <w:r>
        <w:t>RetainLayout</w:t>
      </w:r>
      <w:proofErr w:type="spellEnd"/>
      <w:r>
        <w:t xml:space="preserve"> property turns on the export mode in which the original layout is simulated by inserting spaces. When displayed with a monospace font, the text and table columns will be level. The distance between blocks will be approximately the same. </w:t>
      </w:r>
    </w:p>
    <w:p w:rsidR="008E0F92" w:rsidRDefault="008E0F92" w:rsidP="008E0F92">
      <w:r>
        <w:lastRenderedPageBreak/>
        <w:t>This mode is not intended for right-to-left or vertical texts.</w:t>
      </w:r>
    </w:p>
    <w:p w:rsidR="008E0F92" w:rsidRDefault="008E0F92" w:rsidP="008E0F92">
      <w:r>
        <w:t xml:space="preserve">When this property is set to TRUE, the </w:t>
      </w:r>
      <w:proofErr w:type="spellStart"/>
      <w:r>
        <w:t>InsertEmptyLineBetweenParagraphs</w:t>
      </w:r>
      <w:proofErr w:type="spellEnd"/>
      <w:r>
        <w:t xml:space="preserve"> property is ignored, and the presence of empty lines is determined by the size of empty space between paragraphs in the original. The </w:t>
      </w:r>
      <w:proofErr w:type="spellStart"/>
      <w:r>
        <w:t>ExportParagraphsAsOneLine</w:t>
      </w:r>
      <w:proofErr w:type="spellEnd"/>
      <w:r>
        <w:t xml:space="preserve"> property is also ignored, and the line breaks are always kept. </w:t>
      </w:r>
    </w:p>
    <w:p w:rsidR="008E0F92" w:rsidRDefault="008E0F92" w:rsidP="008E0F92">
      <w:r>
        <w:t>This property is FALSE by default.</w:t>
      </w:r>
    </w:p>
    <w:p w:rsidR="008E0F92" w:rsidRDefault="008E0F92" w:rsidP="00D17A9B">
      <w:pPr>
        <w:pStyle w:val="Heading3"/>
      </w:pPr>
      <w:bookmarkStart w:id="251" w:name="_Toc370935851"/>
      <w:bookmarkStart w:id="252" w:name="_Toc389763531"/>
      <w:r>
        <w:t xml:space="preserve">Distribution is </w:t>
      </w:r>
      <w:r w:rsidRPr="00D17A9B">
        <w:t>digitally</w:t>
      </w:r>
      <w:r>
        <w:t xml:space="preserve"> signed</w:t>
      </w:r>
      <w:bookmarkEnd w:id="251"/>
      <w:bookmarkEnd w:id="252"/>
    </w:p>
    <w:p w:rsidR="008E0F92" w:rsidRDefault="008E0F92" w:rsidP="008E0F92">
      <w:r>
        <w:t>The distribution is signed with “Developer ID Application” certificate. This type of certificate is used to sign a Mac app before distributing it outside the Mac App Store.</w:t>
      </w:r>
    </w:p>
    <w:p w:rsidR="008E0F92" w:rsidRDefault="008E0F92" w:rsidP="00D17A9B">
      <w:pPr>
        <w:pStyle w:val="Heading2"/>
      </w:pPr>
      <w:bookmarkStart w:id="253" w:name="_Toc370935852"/>
      <w:bookmarkStart w:id="254" w:name="_Toc370326502"/>
      <w:bookmarkStart w:id="255" w:name="_Toc370295081"/>
      <w:bookmarkStart w:id="256" w:name="_Toc302053974"/>
      <w:bookmarkStart w:id="257" w:name="_Toc253740960"/>
      <w:bookmarkStart w:id="258" w:name="_Toc389763532"/>
      <w:r>
        <w:t xml:space="preserve">Fixed </w:t>
      </w:r>
      <w:r w:rsidRPr="00D17A9B">
        <w:t>Bugs</w:t>
      </w:r>
      <w:bookmarkEnd w:id="253"/>
      <w:bookmarkEnd w:id="254"/>
      <w:bookmarkEnd w:id="255"/>
      <w:bookmarkEnd w:id="256"/>
      <w:bookmarkEnd w:id="257"/>
      <w:bookmarkEnd w:id="258"/>
    </w:p>
    <w:p w:rsidR="008E0F92" w:rsidRDefault="008E0F92" w:rsidP="008E0F92">
      <w:r>
        <w:t>There are no bugs that have been reported by Beta testers and fixed in this release.</w:t>
      </w:r>
    </w:p>
    <w:p w:rsidR="008E0F92" w:rsidRDefault="008E0F92" w:rsidP="00D17A9B">
      <w:pPr>
        <w:pStyle w:val="Heading2"/>
      </w:pPr>
      <w:bookmarkStart w:id="259" w:name="_Known_issues_and"/>
      <w:bookmarkStart w:id="260" w:name="_Known_issues_and_1"/>
      <w:bookmarkStart w:id="261" w:name="_Toc370935854"/>
      <w:bookmarkStart w:id="262" w:name="_Toc389763533"/>
      <w:bookmarkStart w:id="263" w:name="_Toc365450927"/>
      <w:bookmarkEnd w:id="259"/>
      <w:bookmarkEnd w:id="260"/>
      <w:r>
        <w:t xml:space="preserve">Mac OS </w:t>
      </w:r>
      <w:r w:rsidRPr="00D17A9B">
        <w:t>version</w:t>
      </w:r>
      <w:r>
        <w:t xml:space="preserve"> limitations</w:t>
      </w:r>
      <w:bookmarkEnd w:id="261"/>
      <w:bookmarkEnd w:id="262"/>
    </w:p>
    <w:p w:rsidR="008E0F92" w:rsidRDefault="008E0F92" w:rsidP="008E0F92">
      <w:r>
        <w:t>The following functionality of FineReader Engine 11 for Windows is not available in the Mac OS version:</w:t>
      </w:r>
    </w:p>
    <w:p w:rsidR="008E0F92" w:rsidRDefault="008E0F92" w:rsidP="004358E2">
      <w:pPr>
        <w:pStyle w:val="ListParagraph"/>
        <w:numPr>
          <w:ilvl w:val="0"/>
          <w:numId w:val="35"/>
        </w:numPr>
        <w:spacing w:before="0"/>
      </w:pPr>
      <w:proofErr w:type="spellStart"/>
      <w:r>
        <w:t>DjVu</w:t>
      </w:r>
      <w:proofErr w:type="spellEnd"/>
      <w:r>
        <w:t xml:space="preserve"> opening</w:t>
      </w:r>
    </w:p>
    <w:p w:rsidR="008E0F92" w:rsidRDefault="008E0F92" w:rsidP="004358E2">
      <w:pPr>
        <w:pStyle w:val="ListParagraph"/>
        <w:numPr>
          <w:ilvl w:val="0"/>
          <w:numId w:val="35"/>
        </w:numPr>
        <w:spacing w:before="0"/>
        <w:rPr>
          <w:lang w:val="ru-RU"/>
        </w:rPr>
      </w:pPr>
      <w:r>
        <w:t>Scanning</w:t>
      </w:r>
    </w:p>
    <w:p w:rsidR="008E0F92" w:rsidRDefault="008E0F92" w:rsidP="004358E2">
      <w:pPr>
        <w:pStyle w:val="ListParagraph"/>
        <w:numPr>
          <w:ilvl w:val="0"/>
          <w:numId w:val="35"/>
        </w:numPr>
        <w:spacing w:before="0"/>
        <w:rPr>
          <w:lang w:val="ru-RU"/>
        </w:rPr>
      </w:pPr>
      <w:r>
        <w:t>ICR</w:t>
      </w:r>
      <w:r>
        <w:rPr>
          <w:lang w:val="ru-RU"/>
        </w:rPr>
        <w:t>/</w:t>
      </w:r>
      <w:r>
        <w:t>OMR</w:t>
      </w:r>
    </w:p>
    <w:p w:rsidR="008E0F92" w:rsidRDefault="008E0F92" w:rsidP="004358E2">
      <w:pPr>
        <w:pStyle w:val="ListParagraph"/>
        <w:numPr>
          <w:ilvl w:val="0"/>
          <w:numId w:val="35"/>
        </w:numPr>
        <w:spacing w:before="0"/>
      </w:pPr>
      <w:r>
        <w:t>Visual Components and other GUI elements</w:t>
      </w:r>
    </w:p>
    <w:p w:rsidR="008E0F92" w:rsidRDefault="008E0F92" w:rsidP="004358E2">
      <w:pPr>
        <w:pStyle w:val="ListParagraph"/>
        <w:numPr>
          <w:ilvl w:val="0"/>
          <w:numId w:val="35"/>
        </w:numPr>
        <w:spacing w:before="0"/>
      </w:pPr>
      <w:r>
        <w:t>WDP/WIC/BITMAP input formats and other Windows-specific functionality</w:t>
      </w:r>
    </w:p>
    <w:p w:rsidR="008E0F92" w:rsidRDefault="008E0F92" w:rsidP="004358E2">
      <w:pPr>
        <w:pStyle w:val="ListParagraph"/>
        <w:numPr>
          <w:ilvl w:val="0"/>
          <w:numId w:val="35"/>
        </w:numPr>
        <w:spacing w:before="0"/>
      </w:pPr>
      <w:r>
        <w:t>PDF text layer reusing</w:t>
      </w:r>
    </w:p>
    <w:p w:rsidR="00D17A9B" w:rsidRDefault="00D17A9B" w:rsidP="00D17A9B">
      <w:pPr>
        <w:pStyle w:val="Heading2"/>
      </w:pPr>
      <w:bookmarkStart w:id="264" w:name="_Toc370931493"/>
      <w:bookmarkStart w:id="265" w:name="_Toc389763534"/>
      <w:r w:rsidRPr="00FD57F0">
        <w:t xml:space="preserve">Known Issues </w:t>
      </w:r>
      <w:r w:rsidRPr="00584367">
        <w:t>and</w:t>
      </w:r>
      <w:r w:rsidRPr="00FD57F0">
        <w:t xml:space="preserve"> Workarounds</w:t>
      </w:r>
      <w:bookmarkEnd w:id="264"/>
      <w:bookmarkEnd w:id="265"/>
    </w:p>
    <w:p w:rsidR="008E0F92" w:rsidRDefault="008E0F92" w:rsidP="007423FF">
      <w:pPr>
        <w:pStyle w:val="Heading3"/>
      </w:pPr>
      <w:bookmarkStart w:id="266" w:name="_Toc370935855"/>
      <w:bookmarkStart w:id="267" w:name="_Toc389763535"/>
      <w:r>
        <w:t>The release supports only Open License protection</w:t>
      </w:r>
      <w:bookmarkEnd w:id="263"/>
      <w:bookmarkEnd w:id="266"/>
      <w:bookmarkEnd w:id="267"/>
    </w:p>
    <w:p w:rsidR="008E0F92" w:rsidRDefault="008E0F92" w:rsidP="008E0F92">
      <w:r>
        <w:t>R1 GM</w:t>
      </w:r>
      <w:r w:rsidR="00B35794">
        <w:t xml:space="preserve"> works with Open Licenses only.</w:t>
      </w:r>
    </w:p>
    <w:p w:rsidR="008E0F92" w:rsidRDefault="008E0F92" w:rsidP="008E0F92">
      <w:r>
        <w:t>Software licenses are planned for R2 release.</w:t>
      </w:r>
    </w:p>
    <w:p w:rsidR="008E0F92" w:rsidRDefault="008E0F92" w:rsidP="007423FF">
      <w:pPr>
        <w:pStyle w:val="Heading3"/>
      </w:pPr>
      <w:bookmarkStart w:id="268" w:name="_Toc370935856"/>
      <w:bookmarkStart w:id="269" w:name="_Toc370935144"/>
      <w:bookmarkStart w:id="270" w:name="_Toc389763536"/>
      <w:r>
        <w:t>Java wrapper is not included into the distribution</w:t>
      </w:r>
      <w:bookmarkEnd w:id="268"/>
      <w:bookmarkEnd w:id="269"/>
      <w:bookmarkEnd w:id="270"/>
    </w:p>
    <w:p w:rsidR="008E0F92" w:rsidRDefault="008E0F92" w:rsidP="008E0F92">
      <w:r>
        <w:t>Though we have partly functional Java wrapper for the Engine it still misses some important parts.</w:t>
      </w:r>
    </w:p>
    <w:p w:rsidR="008E0F92" w:rsidRDefault="008E0F92" w:rsidP="008E0F92">
      <w:r>
        <w:t>In some cases current version of the wrapper is enough, so please consult with HQ product analyst in case of urgent need.</w:t>
      </w:r>
    </w:p>
    <w:p w:rsidR="008E0F92" w:rsidRDefault="008E0F92" w:rsidP="008E0F92">
      <w:r>
        <w:t>We are planning to include fully-functional Java wrapper into R2 release.</w:t>
      </w:r>
    </w:p>
    <w:p w:rsidR="004358E2" w:rsidRDefault="004358E2">
      <w:pPr>
        <w:rPr>
          <w:caps/>
          <w:color w:val="6F2C1C" w:themeColor="accent1" w:themeShade="7F"/>
          <w:spacing w:val="15"/>
          <w:sz w:val="22"/>
          <w:szCs w:val="22"/>
        </w:rPr>
      </w:pPr>
      <w:bookmarkStart w:id="271" w:name="_Toc370935857"/>
      <w:r>
        <w:br w:type="page"/>
      </w:r>
    </w:p>
    <w:p w:rsidR="008E0F92" w:rsidRDefault="008E0F92" w:rsidP="007423FF">
      <w:pPr>
        <w:pStyle w:val="Heading3"/>
      </w:pPr>
      <w:bookmarkStart w:id="272" w:name="_Toc389763537"/>
      <w:r>
        <w:lastRenderedPageBreak/>
        <w:t xml:space="preserve">No built-in </w:t>
      </w:r>
      <w:r w:rsidRPr="007423FF">
        <w:t>parallel</w:t>
      </w:r>
      <w:r>
        <w:t xml:space="preserve"> processing</w:t>
      </w:r>
      <w:bookmarkEnd w:id="271"/>
      <w:bookmarkEnd w:id="272"/>
    </w:p>
    <w:p w:rsidR="008E0F92" w:rsidRDefault="008E0F92" w:rsidP="008E0F92">
      <w:r>
        <w:t>The release does not include built-in multi-page document processing on multiple CPU cores.</w:t>
      </w:r>
    </w:p>
    <w:p w:rsidR="008E0F92" w:rsidRDefault="008E0F92" w:rsidP="008E0F92">
      <w:r>
        <w:t>The feature is planned to be included into R2 release.</w:t>
      </w:r>
    </w:p>
    <w:p w:rsidR="008E0F92" w:rsidRDefault="008E0F92" w:rsidP="007423FF">
      <w:pPr>
        <w:pStyle w:val="Heading3"/>
      </w:pPr>
      <w:bookmarkStart w:id="273" w:name="_Toc370935858"/>
      <w:bookmarkStart w:id="274" w:name="_Toc370935145"/>
      <w:bookmarkStart w:id="275" w:name="_Toc370931496"/>
      <w:bookmarkStart w:id="276" w:name="_Toc389763538"/>
      <w:r>
        <w:t>IFontSet::EnablePdfStandardFonts is non-functional</w:t>
      </w:r>
      <w:bookmarkEnd w:id="273"/>
      <w:bookmarkEnd w:id="274"/>
      <w:bookmarkEnd w:id="275"/>
      <w:bookmarkEnd w:id="276"/>
    </w:p>
    <w:p w:rsidR="008E0F92" w:rsidRDefault="008E0F92" w:rsidP="008E0F92">
      <w:r>
        <w:t>It is not possible to use the standard PDF fonts during synthesis. That may lead to font embedding even though the text is typed using one of the standard PDF fonts.</w:t>
      </w:r>
    </w:p>
    <w:p w:rsidR="008E0F92" w:rsidRDefault="008E0F92" w:rsidP="008E0F92">
      <w:r>
        <w:t>This will be fixed in the maintenance release.</w:t>
      </w:r>
    </w:p>
    <w:p w:rsidR="008E0F92" w:rsidRDefault="008E0F92" w:rsidP="007423FF">
      <w:pPr>
        <w:pStyle w:val="Heading3"/>
      </w:pPr>
      <w:bookmarkStart w:id="277" w:name="_Toc370935859"/>
      <w:bookmarkStart w:id="278" w:name="_Toc370935146"/>
      <w:bookmarkStart w:id="279" w:name="_Toc370931498"/>
      <w:bookmarkStart w:id="280" w:name="_Toc389763539"/>
      <w:r>
        <w:t>OnPageProcessed comes once per a document</w:t>
      </w:r>
      <w:bookmarkEnd w:id="277"/>
      <w:bookmarkEnd w:id="278"/>
      <w:bookmarkEnd w:id="279"/>
      <w:bookmarkEnd w:id="280"/>
    </w:p>
    <w:p w:rsidR="008E0F92" w:rsidRDefault="008E0F92" w:rsidP="008E0F92">
      <w:r>
        <w:t xml:space="preserve">During opening, synthesis, exporting stages the callback </w:t>
      </w:r>
      <w:proofErr w:type="spellStart"/>
      <w:r>
        <w:t>OnPageProcessed</w:t>
      </w:r>
      <w:proofErr w:type="spellEnd"/>
      <w:r>
        <w:t xml:space="preserve"> arrives only once per a document rather than after each page.</w:t>
      </w:r>
    </w:p>
    <w:p w:rsidR="008E0F92" w:rsidRDefault="008E0F92" w:rsidP="008E0F92">
      <w:r>
        <w:t>This will be fixed in the maintenance release.</w:t>
      </w:r>
    </w:p>
    <w:p w:rsidR="008E0F92" w:rsidRDefault="008E0F92" w:rsidP="007423FF">
      <w:pPr>
        <w:pStyle w:val="Heading3"/>
      </w:pPr>
      <w:bookmarkStart w:id="281" w:name="_Toc370935860"/>
      <w:bookmarkStart w:id="282" w:name="_Toc370935147"/>
      <w:bookmarkStart w:id="283" w:name="_Toc370931499"/>
      <w:bookmarkStart w:id="284" w:name="_Toc389763540"/>
      <w:r>
        <w:t>Some API is not implemented</w:t>
      </w:r>
      <w:bookmarkEnd w:id="281"/>
      <w:bookmarkEnd w:id="282"/>
      <w:bookmarkEnd w:id="283"/>
      <w:bookmarkEnd w:id="284"/>
    </w:p>
    <w:p w:rsidR="008E0F92" w:rsidRDefault="008E0F92" w:rsidP="008E0F92">
      <w:r>
        <w:t>The following API is not implemented in FRE 10 and FRE 11:</w:t>
      </w:r>
    </w:p>
    <w:p w:rsidR="008E0F92" w:rsidRDefault="008E0F92" w:rsidP="004358E2">
      <w:pPr>
        <w:pStyle w:val="ListParagraph"/>
        <w:numPr>
          <w:ilvl w:val="0"/>
          <w:numId w:val="36"/>
        </w:numPr>
        <w:spacing w:before="0"/>
      </w:pPr>
      <w:proofErr w:type="spellStart"/>
      <w:r>
        <w:t>IFootnoteSeries</w:t>
      </w:r>
      <w:proofErr w:type="spellEnd"/>
      <w:r>
        <w:t>::</w:t>
      </w:r>
      <w:proofErr w:type="spellStart"/>
      <w:r>
        <w:t>IsNumberingWithSuperscript</w:t>
      </w:r>
      <w:proofErr w:type="spellEnd"/>
      <w:r>
        <w:t>. Always returns “false”.</w:t>
      </w:r>
    </w:p>
    <w:p w:rsidR="008E0F92" w:rsidRDefault="008E0F92" w:rsidP="004358E2">
      <w:pPr>
        <w:pStyle w:val="ListParagraph"/>
        <w:numPr>
          <w:ilvl w:val="0"/>
          <w:numId w:val="36"/>
        </w:numPr>
        <w:spacing w:before="0"/>
      </w:pPr>
      <w:proofErr w:type="spellStart"/>
      <w:r>
        <w:t>IFootnoteSeries</w:t>
      </w:r>
      <w:proofErr w:type="spellEnd"/>
      <w:r>
        <w:t>::</w:t>
      </w:r>
      <w:proofErr w:type="spellStart"/>
      <w:r>
        <w:t>PositionOnPage</w:t>
      </w:r>
      <w:proofErr w:type="spellEnd"/>
      <w:r>
        <w:t>. Always returns “</w:t>
      </w:r>
      <w:proofErr w:type="spellStart"/>
      <w:r>
        <w:t>FPPT_SingleColumnSection</w:t>
      </w:r>
      <w:proofErr w:type="spellEnd"/>
      <w:r>
        <w:t>”.</w:t>
      </w:r>
    </w:p>
    <w:p w:rsidR="008E0F92" w:rsidRDefault="008E0F92" w:rsidP="004358E2">
      <w:pPr>
        <w:pStyle w:val="ListParagraph"/>
        <w:numPr>
          <w:ilvl w:val="0"/>
          <w:numId w:val="36"/>
        </w:numPr>
        <w:spacing w:before="0"/>
      </w:pPr>
      <w:proofErr w:type="spellStart"/>
      <w:r>
        <w:t>IFootnoteSeries</w:t>
      </w:r>
      <w:proofErr w:type="spellEnd"/>
      <w:r>
        <w:t>::</w:t>
      </w:r>
      <w:proofErr w:type="spellStart"/>
      <w:r>
        <w:t>PositionInDocument</w:t>
      </w:r>
      <w:proofErr w:type="spellEnd"/>
      <w:r>
        <w:t>. Always returns “</w:t>
      </w:r>
      <w:proofErr w:type="spellStart"/>
      <w:r>
        <w:t>FPDT_PageEnd</w:t>
      </w:r>
      <w:proofErr w:type="spellEnd"/>
      <w:r>
        <w:t>”.</w:t>
      </w:r>
    </w:p>
    <w:p w:rsidR="008E0F92" w:rsidRDefault="008E0F92" w:rsidP="004358E2">
      <w:pPr>
        <w:pStyle w:val="ListParagraph"/>
        <w:numPr>
          <w:ilvl w:val="0"/>
          <w:numId w:val="36"/>
        </w:numPr>
        <w:spacing w:before="0"/>
      </w:pPr>
      <w:proofErr w:type="spellStart"/>
      <w:r>
        <w:t>IFootnoteSeries</w:t>
      </w:r>
      <w:proofErr w:type="spellEnd"/>
      <w:r>
        <w:t>::</w:t>
      </w:r>
      <w:proofErr w:type="spellStart"/>
      <w:r>
        <w:t>HasSeparator</w:t>
      </w:r>
      <w:proofErr w:type="spellEnd"/>
      <w:r>
        <w:t>. Always returns “true”.</w:t>
      </w:r>
    </w:p>
    <w:p w:rsidR="008E0F92" w:rsidRDefault="008E0F92" w:rsidP="004358E2">
      <w:pPr>
        <w:pStyle w:val="ListParagraph"/>
        <w:numPr>
          <w:ilvl w:val="0"/>
          <w:numId w:val="36"/>
        </w:numPr>
        <w:spacing w:before="0"/>
      </w:pPr>
      <w:proofErr w:type="spellStart"/>
      <w:r>
        <w:t>ITextPicture</w:t>
      </w:r>
      <w:proofErr w:type="spellEnd"/>
      <w:r>
        <w:t>::</w:t>
      </w:r>
      <w:proofErr w:type="spellStart"/>
      <w:r>
        <w:t>ColumnNumber</w:t>
      </w:r>
      <w:proofErr w:type="spellEnd"/>
      <w:r>
        <w:t>. Always returns “0”.</w:t>
      </w:r>
    </w:p>
    <w:p w:rsidR="008E0F92" w:rsidRDefault="008E0F92" w:rsidP="004358E2">
      <w:pPr>
        <w:pStyle w:val="ListParagraph"/>
        <w:numPr>
          <w:ilvl w:val="0"/>
          <w:numId w:val="36"/>
        </w:numPr>
        <w:spacing w:before="0"/>
      </w:pPr>
      <w:proofErr w:type="spellStart"/>
      <w:r>
        <w:t>ICharParams</w:t>
      </w:r>
      <w:proofErr w:type="spellEnd"/>
      <w:r>
        <w:t>::</w:t>
      </w:r>
      <w:proofErr w:type="spellStart"/>
      <w:r>
        <w:t>IsWordStart</w:t>
      </w:r>
      <w:proofErr w:type="spellEnd"/>
      <w:r>
        <w:t xml:space="preserve">. Always returns “false”. It is true only for character parameters got through </w:t>
      </w:r>
      <w:proofErr w:type="spellStart"/>
      <w:r>
        <w:rPr>
          <w:color w:val="000000"/>
        </w:rPr>
        <w:t>IWordRecognitionVariants</w:t>
      </w:r>
      <w:proofErr w:type="spellEnd"/>
      <w:r>
        <w:rPr>
          <w:color w:val="000000"/>
        </w:rPr>
        <w:t xml:space="preserve"> interface.</w:t>
      </w:r>
    </w:p>
    <w:p w:rsidR="008E0F92" w:rsidRDefault="008E0F92" w:rsidP="004358E2">
      <w:pPr>
        <w:pStyle w:val="ListParagraph"/>
        <w:numPr>
          <w:ilvl w:val="0"/>
          <w:numId w:val="36"/>
        </w:numPr>
        <w:spacing w:before="0"/>
      </w:pPr>
      <w:proofErr w:type="spellStart"/>
      <w:r>
        <w:t>IIncut</w:t>
      </w:r>
      <w:proofErr w:type="spellEnd"/>
      <w:r>
        <w:t>::</w:t>
      </w:r>
      <w:proofErr w:type="spellStart"/>
      <w:r>
        <w:t>TextWrapping</w:t>
      </w:r>
      <w:proofErr w:type="spellEnd"/>
      <w:r>
        <w:t>. Always returns “</w:t>
      </w:r>
      <w:proofErr w:type="spellStart"/>
      <w:r>
        <w:t>TW_Undefined</w:t>
      </w:r>
      <w:proofErr w:type="spellEnd"/>
      <w:r>
        <w:t>”.</w:t>
      </w:r>
    </w:p>
    <w:p w:rsidR="008E0F92" w:rsidRDefault="008E0F92" w:rsidP="004358E2">
      <w:pPr>
        <w:pStyle w:val="ListParagraph"/>
        <w:numPr>
          <w:ilvl w:val="0"/>
          <w:numId w:val="36"/>
        </w:numPr>
        <w:spacing w:before="0"/>
      </w:pPr>
      <w:proofErr w:type="spellStart"/>
      <w:r>
        <w:t>IRunningTitlesSeriesText</w:t>
      </w:r>
      <w:proofErr w:type="spellEnd"/>
      <w:r>
        <w:t>::</w:t>
      </w:r>
      <w:proofErr w:type="spellStart"/>
      <w:r>
        <w:t>HasSeparator</w:t>
      </w:r>
      <w:proofErr w:type="spellEnd"/>
      <w:r>
        <w:t>. Always returns “false”.</w:t>
      </w:r>
    </w:p>
    <w:p w:rsidR="008E0F92" w:rsidRDefault="008E0F92" w:rsidP="008E0F92">
      <w:r>
        <w:t>The implementation is not planned.</w:t>
      </w:r>
    </w:p>
    <w:p w:rsidR="008E0F92" w:rsidRDefault="008E0F92" w:rsidP="008E0F92">
      <w:pPr>
        <w:pStyle w:val="Heading3"/>
      </w:pPr>
      <w:bookmarkStart w:id="285" w:name="_Toc389763541"/>
      <w:bookmarkEnd w:id="192"/>
      <w:bookmarkEnd w:id="193"/>
      <w:r>
        <w:t>PDF/A validation report</w:t>
      </w:r>
      <w:bookmarkEnd w:id="285"/>
    </w:p>
    <w:p w:rsidR="008E0F92" w:rsidRDefault="008E0F92" w:rsidP="008E0F92">
      <w:r>
        <w:t>The following issues are known for PDF/A files produced by this release of FRE 11:</w:t>
      </w:r>
    </w:p>
    <w:p w:rsidR="008E0F92" w:rsidRDefault="008E0F92" w:rsidP="004358E2">
      <w:pPr>
        <w:pStyle w:val="ListParagraph"/>
        <w:numPr>
          <w:ilvl w:val="0"/>
          <w:numId w:val="31"/>
        </w:numPr>
        <w:spacing w:before="0"/>
      </w:pPr>
      <w:r>
        <w:t xml:space="preserve">Adobe Acrobat 11.0.3 reports “Text cannot be mapped to Unicode” for 2% of images in CJK languages recognized and exported into PDF/A-1a or PDF/A-2a formats. On the other hand </w:t>
      </w:r>
      <w:hyperlink r:id="rId19" w:history="1">
        <w:r w:rsidRPr="000F1DF0">
          <w:rPr>
            <w:rStyle w:val="Hyperlink"/>
          </w:rPr>
          <w:t>http://www.pdf-tools.com/pdf/validate-pdfa-online.aspx</w:t>
        </w:r>
      </w:hyperlink>
      <w:r>
        <w:t xml:space="preserve"> on-line validator finds no issue in the same documents.</w:t>
      </w:r>
    </w:p>
    <w:p w:rsidR="008E0F92" w:rsidRDefault="008E0F92" w:rsidP="004358E2">
      <w:pPr>
        <w:pStyle w:val="ListParagraph"/>
        <w:numPr>
          <w:ilvl w:val="0"/>
          <w:numId w:val="31"/>
        </w:numPr>
        <w:spacing w:before="0"/>
      </w:pPr>
      <w:r>
        <w:t xml:space="preserve">callas </w:t>
      </w:r>
      <w:proofErr w:type="spellStart"/>
      <w:r>
        <w:t>pdfaPilot</w:t>
      </w:r>
      <w:proofErr w:type="spellEnd"/>
      <w:r>
        <w:t xml:space="preserve">, 3.1 (156) and 4 report “Image is not valid” for few images exported into </w:t>
      </w:r>
      <w:r w:rsidRPr="00413455">
        <w:t>PDF/A-2a (-2u)</w:t>
      </w:r>
      <w:r>
        <w:t xml:space="preserve"> format. At the same time </w:t>
      </w:r>
      <w:r w:rsidRPr="00413455">
        <w:t>Adobe Acrobat 10.1.4</w:t>
      </w:r>
      <w:r>
        <w:t>, 11 report no issues with these files.</w:t>
      </w:r>
    </w:p>
    <w:p w:rsidR="000F17C1" w:rsidRDefault="000F17C1">
      <w:r>
        <w:br w:type="page"/>
      </w:r>
    </w:p>
    <w:p w:rsidR="00716813" w:rsidRDefault="00716813" w:rsidP="00716813">
      <w:pPr>
        <w:pStyle w:val="Heading1"/>
      </w:pPr>
      <w:bookmarkStart w:id="286" w:name="_Toc389763542"/>
      <w:r>
        <w:lastRenderedPageBreak/>
        <w:t>R2 GM –</w:t>
      </w:r>
      <w:bookmarkEnd w:id="286"/>
    </w:p>
    <w:p w:rsidR="00716813" w:rsidRDefault="00716813" w:rsidP="00716813">
      <w:pPr>
        <w:pStyle w:val="Heading2"/>
        <w:rPr>
          <w:rFonts w:eastAsia="Times New Roman"/>
        </w:rPr>
      </w:pPr>
      <w:bookmarkStart w:id="287" w:name="_Toc389763543"/>
      <w:r>
        <w:t>Part number, build number</w:t>
      </w:r>
      <w:bookmarkEnd w:id="287"/>
    </w:p>
    <w:tbl>
      <w:tblPr>
        <w:tblW w:w="0" w:type="auto"/>
        <w:tblInd w:w="720" w:type="dxa"/>
        <w:tblLayout w:type="fixed"/>
        <w:tblCellMar>
          <w:left w:w="0" w:type="dxa"/>
          <w:right w:w="0" w:type="dxa"/>
        </w:tblCellMar>
        <w:tblLook w:val="04A0" w:firstRow="1" w:lastRow="0" w:firstColumn="1" w:lastColumn="0" w:noHBand="0" w:noVBand="1"/>
      </w:tblPr>
      <w:tblGrid>
        <w:gridCol w:w="2336"/>
        <w:gridCol w:w="1348"/>
      </w:tblGrid>
      <w:tr w:rsidR="00716813" w:rsidTr="00716813">
        <w:trPr>
          <w:trHeight w:val="274"/>
        </w:trPr>
        <w:tc>
          <w:tcPr>
            <w:tcW w:w="2336" w:type="dxa"/>
            <w:tcBorders>
              <w:top w:val="nil"/>
              <w:left w:val="nil"/>
              <w:bottom w:val="nil"/>
              <w:right w:val="single" w:sz="4" w:space="0" w:color="auto"/>
            </w:tcBorders>
            <w:shd w:val="clear" w:color="auto" w:fill="FFFFFF"/>
            <w:hideMark/>
          </w:tcPr>
          <w:p w:rsidR="00716813" w:rsidRDefault="00716813">
            <w:pPr>
              <w:rPr>
                <w:rFonts w:eastAsia="Times New Roman" w:cs="Times New Roman"/>
              </w:rPr>
            </w:pPr>
            <w:r>
              <w:rPr>
                <w:rFonts w:eastAsia="Times New Roman"/>
              </w:rPr>
              <w:t>Part#</w:t>
            </w:r>
          </w:p>
        </w:tc>
        <w:tc>
          <w:tcPr>
            <w:tcW w:w="1348" w:type="dxa"/>
            <w:tcBorders>
              <w:top w:val="nil"/>
              <w:left w:val="single" w:sz="4" w:space="0" w:color="auto"/>
              <w:bottom w:val="nil"/>
              <w:right w:val="nil"/>
            </w:tcBorders>
            <w:shd w:val="clear" w:color="auto" w:fill="FFFFFF"/>
            <w:hideMark/>
          </w:tcPr>
          <w:p w:rsidR="00716813" w:rsidRDefault="00716813" w:rsidP="00716813">
            <w:pPr>
              <w:rPr>
                <w:rFonts w:eastAsia="Times New Roman" w:cs="Times New Roman"/>
              </w:rPr>
            </w:pPr>
            <w:r>
              <w:rPr>
                <w:rFonts w:eastAsia="Times New Roman"/>
              </w:rPr>
              <w:t xml:space="preserve"> </w:t>
            </w:r>
            <w:r>
              <w:t>1161/10</w:t>
            </w:r>
          </w:p>
        </w:tc>
      </w:tr>
      <w:tr w:rsidR="00716813" w:rsidTr="00716813">
        <w:trPr>
          <w:trHeight w:val="274"/>
        </w:trPr>
        <w:tc>
          <w:tcPr>
            <w:tcW w:w="2336" w:type="dxa"/>
            <w:tcBorders>
              <w:top w:val="nil"/>
              <w:left w:val="nil"/>
              <w:bottom w:val="nil"/>
              <w:right w:val="single" w:sz="4" w:space="0" w:color="auto"/>
            </w:tcBorders>
            <w:shd w:val="clear" w:color="auto" w:fill="FFFFFF"/>
            <w:hideMark/>
          </w:tcPr>
          <w:p w:rsidR="00716813" w:rsidRDefault="00716813">
            <w:pPr>
              <w:rPr>
                <w:rFonts w:eastAsia="Times New Roman" w:cs="Times New Roman"/>
              </w:rPr>
            </w:pPr>
            <w:r>
              <w:rPr>
                <w:rFonts w:eastAsia="Times New Roman"/>
              </w:rPr>
              <w:t>Build#</w:t>
            </w:r>
          </w:p>
        </w:tc>
        <w:tc>
          <w:tcPr>
            <w:tcW w:w="1348" w:type="dxa"/>
            <w:tcBorders>
              <w:top w:val="nil"/>
              <w:left w:val="single" w:sz="4" w:space="0" w:color="auto"/>
              <w:bottom w:val="nil"/>
              <w:right w:val="nil"/>
            </w:tcBorders>
            <w:shd w:val="clear" w:color="auto" w:fill="FFFFFF"/>
            <w:hideMark/>
          </w:tcPr>
          <w:p w:rsidR="00716813" w:rsidRDefault="00716813" w:rsidP="00716813">
            <w:pPr>
              <w:rPr>
                <w:rFonts w:eastAsia="Times New Roman" w:cs="Times New Roman"/>
              </w:rPr>
            </w:pPr>
            <w:r>
              <w:rPr>
                <w:rFonts w:cs="Times New Roman"/>
                <w:szCs w:val="24"/>
              </w:rPr>
              <w:t xml:space="preserve"> 11.1.4.503210</w:t>
            </w:r>
          </w:p>
        </w:tc>
      </w:tr>
    </w:tbl>
    <w:p w:rsidR="00716813" w:rsidRDefault="00716813" w:rsidP="00716813">
      <w:pPr>
        <w:pStyle w:val="Heading2"/>
      </w:pPr>
      <w:bookmarkStart w:id="288" w:name="_Toc389763544"/>
      <w:r>
        <w:t>New Features and Improvements</w:t>
      </w:r>
      <w:bookmarkEnd w:id="288"/>
    </w:p>
    <w:p w:rsidR="00716813" w:rsidRDefault="00716813" w:rsidP="00716813">
      <w:pPr>
        <w:pStyle w:val="Heading3"/>
      </w:pPr>
      <w:bookmarkStart w:id="289" w:name="_Toc389763545"/>
      <w:r w:rsidRPr="00716813">
        <w:t>Support of activation for software licenses</w:t>
      </w:r>
      <w:bookmarkEnd w:id="289"/>
    </w:p>
    <w:p w:rsidR="00716813" w:rsidRDefault="00716813" w:rsidP="00716813">
      <w:r>
        <w:t>Previous release worked only with Open Licenses that were originally intended for runtime installations. Now it is possible to activate software licenses via Internet or by email. From now on software licenses with activation support will be used for Developer and Developer Trial Licenses as this type of protection is more appropriate for these licenses.</w:t>
      </w:r>
    </w:p>
    <w:p w:rsidR="00716813" w:rsidRDefault="00716813" w:rsidP="00716813">
      <w:r>
        <w:t>Open Licenses will be used only for runtime installations as it is in Windows and Linux versions.</w:t>
      </w:r>
    </w:p>
    <w:p w:rsidR="00716813" w:rsidRDefault="00716813" w:rsidP="00716813">
      <w:pPr>
        <w:pStyle w:val="Heading3"/>
      </w:pPr>
      <w:bookmarkStart w:id="290" w:name="_Toc389763546"/>
      <w:r w:rsidRPr="00716813">
        <w:t>IEngine::InjectTextLayer method was added</w:t>
      </w:r>
      <w:bookmarkEnd w:id="290"/>
    </w:p>
    <w:p w:rsidR="00716813" w:rsidRDefault="00716813" w:rsidP="00716813">
      <w:r w:rsidRPr="00716813">
        <w:t>This is a new method which creates a copy of the input PDF file and adds the text layer which corresponds to the recognized text of the document.</w:t>
      </w:r>
    </w:p>
    <w:p w:rsidR="00716813" w:rsidRDefault="00716813" w:rsidP="00716813">
      <w:pPr>
        <w:pStyle w:val="Heading3"/>
      </w:pPr>
      <w:bookmarkStart w:id="291" w:name="_Toc389763547"/>
      <w:r w:rsidRPr="00716813">
        <w:t>Support for IntelligentMail barcodes</w:t>
      </w:r>
      <w:bookmarkEnd w:id="291"/>
    </w:p>
    <w:p w:rsidR="00716813" w:rsidRDefault="00716813" w:rsidP="00716813">
      <w:r w:rsidRPr="00716813">
        <w:t xml:space="preserve">Starting with this release, ABBYY FineReader Engine can recognize </w:t>
      </w:r>
      <w:proofErr w:type="spellStart"/>
      <w:r w:rsidRPr="00716813">
        <w:t>IntelligentMail</w:t>
      </w:r>
      <w:proofErr w:type="spellEnd"/>
      <w:r w:rsidRPr="00716813">
        <w:t xml:space="preserve"> barcodes. Intelligent Mail is a height-modulated 65-bar barcode which is used on mail in the United States. It is also known as USPS 4-CB.</w:t>
      </w:r>
    </w:p>
    <w:p w:rsidR="00716813" w:rsidRDefault="00716813" w:rsidP="00716813">
      <w:pPr>
        <w:pStyle w:val="Heading3"/>
      </w:pPr>
      <w:bookmarkStart w:id="292" w:name="_Toc389763548"/>
      <w:r w:rsidRPr="00716813">
        <w:t>Predefined languages OcrA and OcrB were added</w:t>
      </w:r>
      <w:bookmarkEnd w:id="292"/>
    </w:p>
    <w:p w:rsidR="00716813" w:rsidRDefault="00716813" w:rsidP="00716813">
      <w:r w:rsidRPr="00716813">
        <w:t>The OCR A and OCR B modules now license not only corresponding text types but also the predefined languages which are provided for these text types. Apart from regular characters the alphabet for these languages also contains special symbols from OCR_A and OCR_B standards.</w:t>
      </w:r>
    </w:p>
    <w:p w:rsidR="00716813" w:rsidRDefault="00716813" w:rsidP="00716813">
      <w:pPr>
        <w:pStyle w:val="Heading3"/>
      </w:pPr>
      <w:bookmarkStart w:id="293" w:name="_Toc389763549"/>
      <w:r w:rsidRPr="00716813">
        <w:t>Detection of vertical text for European languages</w:t>
      </w:r>
      <w:bookmarkEnd w:id="293"/>
    </w:p>
    <w:p w:rsidR="00716813" w:rsidRDefault="00716813" w:rsidP="00716813">
      <w:proofErr w:type="spellStart"/>
      <w:r w:rsidRPr="00716813">
        <w:t>IPageAnalysisParams</w:t>
      </w:r>
      <w:proofErr w:type="spellEnd"/>
      <w:r w:rsidRPr="00716813">
        <w:t>::</w:t>
      </w:r>
      <w:proofErr w:type="spellStart"/>
      <w:r w:rsidRPr="00716813">
        <w:t>DetectVerticalEuropeanText</w:t>
      </w:r>
      <w:proofErr w:type="spellEnd"/>
      <w:r w:rsidRPr="00716813">
        <w:t xml:space="preserve"> property is a new property which allows you to detect vertical text in languages other than CJK (</w:t>
      </w:r>
      <w:proofErr w:type="spellStart"/>
      <w:r w:rsidRPr="00716813">
        <w:t>HelpDesk</w:t>
      </w:r>
      <w:proofErr w:type="spellEnd"/>
      <w:r w:rsidRPr="00716813">
        <w:t xml:space="preserve"> request 369221).</w:t>
      </w:r>
    </w:p>
    <w:p w:rsidR="00716813" w:rsidRDefault="00716813" w:rsidP="00716813">
      <w:pPr>
        <w:pStyle w:val="Heading3"/>
      </w:pPr>
      <w:bookmarkStart w:id="294" w:name="_Toc389763550"/>
      <w:r w:rsidRPr="00716813">
        <w:t>New IClassificationTrainer::AddPage method</w:t>
      </w:r>
      <w:bookmarkEnd w:id="294"/>
    </w:p>
    <w:p w:rsidR="00716813" w:rsidRDefault="00D752F6" w:rsidP="00716813">
      <w:r>
        <w:t xml:space="preserve">From now on FRE 11 supports </w:t>
      </w:r>
      <w:proofErr w:type="spellStart"/>
      <w:r w:rsidR="00716813">
        <w:t>IClassificationTrainer</w:t>
      </w:r>
      <w:proofErr w:type="spellEnd"/>
      <w:r w:rsidR="00716813">
        <w:t>::</w:t>
      </w:r>
      <w:proofErr w:type="spellStart"/>
      <w:r w:rsidR="00716813">
        <w:t>AddPage</w:t>
      </w:r>
      <w:proofErr w:type="spellEnd"/>
      <w:r>
        <w:t>()</w:t>
      </w:r>
      <w:r w:rsidR="00716813">
        <w:t xml:space="preserve"> method.</w:t>
      </w:r>
    </w:p>
    <w:p w:rsidR="00716813" w:rsidRDefault="00716813" w:rsidP="00716813">
      <w:r>
        <w:lastRenderedPageBreak/>
        <w:t>This is a new method which allows you to add an already recognized page to the classification database.</w:t>
      </w:r>
    </w:p>
    <w:p w:rsidR="00716813" w:rsidRDefault="00716813" w:rsidP="00716813">
      <w:pPr>
        <w:pStyle w:val="Heading3"/>
      </w:pPr>
      <w:bookmarkStart w:id="295" w:name="_Toc389763551"/>
      <w:r w:rsidRPr="00716813">
        <w:t>The possibility to add custom features for classification</w:t>
      </w:r>
      <w:bookmarkEnd w:id="295"/>
    </w:p>
    <w:p w:rsidR="00716813" w:rsidRDefault="00716813" w:rsidP="00716813">
      <w:r>
        <w:t>Now it is possible to add custom features that can enhance the accuracy of classification.</w:t>
      </w:r>
    </w:p>
    <w:p w:rsidR="00716813" w:rsidRDefault="00716813" w:rsidP="00716813">
      <w:r>
        <w:t>The following methods were implemented:</w:t>
      </w:r>
    </w:p>
    <w:p w:rsidR="00716813" w:rsidRDefault="00716813" w:rsidP="00716813">
      <w:r>
        <w:t>1.</w:t>
      </w:r>
      <w:r>
        <w:tab/>
      </w:r>
      <w:proofErr w:type="spellStart"/>
      <w:r>
        <w:t>IClassificationTrainer</w:t>
      </w:r>
      <w:proofErr w:type="spellEnd"/>
      <w:r>
        <w:t>::</w:t>
      </w:r>
      <w:proofErr w:type="spellStart"/>
      <w:r>
        <w:t>AddFeaturesForPage</w:t>
      </w:r>
      <w:proofErr w:type="spellEnd"/>
      <w:r>
        <w:t>()</w:t>
      </w:r>
    </w:p>
    <w:p w:rsidR="00716813" w:rsidRDefault="00716813" w:rsidP="00716813">
      <w:r>
        <w:t>This is a new method which supports training the classification database with the help of user-defined additional features.</w:t>
      </w:r>
    </w:p>
    <w:p w:rsidR="00716813" w:rsidRDefault="00716813" w:rsidP="00716813">
      <w:r>
        <w:t>2.</w:t>
      </w:r>
      <w:r>
        <w:tab/>
      </w:r>
      <w:proofErr w:type="spellStart"/>
      <w:r>
        <w:t>IFRPage</w:t>
      </w:r>
      <w:proofErr w:type="spellEnd"/>
      <w:r>
        <w:t>::</w:t>
      </w:r>
      <w:proofErr w:type="spellStart"/>
      <w:r>
        <w:t>ClassifyEx</w:t>
      </w:r>
      <w:proofErr w:type="spellEnd"/>
      <w:r>
        <w:t>()</w:t>
      </w:r>
    </w:p>
    <w:p w:rsidR="00716813" w:rsidRDefault="00716813" w:rsidP="00716813">
      <w:r>
        <w:t>This is a new method which supports classification with the help of user-defined additional features.</w:t>
      </w:r>
    </w:p>
    <w:p w:rsidR="00716813" w:rsidRDefault="00716813" w:rsidP="00716813">
      <w:pPr>
        <w:pStyle w:val="Heading3"/>
      </w:pPr>
      <w:bookmarkStart w:id="296" w:name="_Toc389763552"/>
      <w:r w:rsidRPr="00716813">
        <w:t>New predefined profile EngineeringDrawingsProcessing</w:t>
      </w:r>
      <w:bookmarkEnd w:id="296"/>
    </w:p>
    <w:p w:rsidR="00716813" w:rsidRDefault="00716813" w:rsidP="00716813">
      <w:r>
        <w:t>This profile is specially developed for engineering drawings and maps recognition.</w:t>
      </w:r>
    </w:p>
    <w:p w:rsidR="00716813" w:rsidRDefault="00716813" w:rsidP="00716813">
      <w:proofErr w:type="spellStart"/>
      <w:r>
        <w:t>EngineeringDrawingsProcessing</w:t>
      </w:r>
      <w:proofErr w:type="spellEnd"/>
      <w:r>
        <w:t xml:space="preserve"> would be useful for text extraction disregarding its orientation and conversion of engineering drawings from PDF to searchable PDF.</w:t>
      </w:r>
    </w:p>
    <w:p w:rsidR="00716813" w:rsidRDefault="00716813" w:rsidP="00716813">
      <w:pPr>
        <w:pStyle w:val="Heading3"/>
      </w:pPr>
      <w:bookmarkStart w:id="297" w:name="_Toc389763553"/>
      <w:r w:rsidRPr="00716813">
        <w:t>Export with original layout to XLSX</w:t>
      </w:r>
      <w:bookmarkEnd w:id="297"/>
    </w:p>
    <w:p w:rsidR="00716813" w:rsidRDefault="00716813" w:rsidP="00716813">
      <w:r>
        <w:t xml:space="preserve">New property </w:t>
      </w:r>
      <w:proofErr w:type="spellStart"/>
      <w:r>
        <w:t>IXLEx</w:t>
      </w:r>
      <w:r w:rsidR="00D752F6">
        <w:t>portParams</w:t>
      </w:r>
      <w:proofErr w:type="spellEnd"/>
      <w:r w:rsidR="00D752F6">
        <w:t>::</w:t>
      </w:r>
      <w:proofErr w:type="spellStart"/>
      <w:r w:rsidR="00D752F6">
        <w:t>LayoutRetentionMode</w:t>
      </w:r>
      <w:proofErr w:type="spellEnd"/>
      <w:r>
        <w:t xml:space="preserve"> that allows to export files to XLSX with original layout was added. </w:t>
      </w:r>
    </w:p>
    <w:p w:rsidR="00716813" w:rsidRDefault="00716813" w:rsidP="00716813">
      <w:r>
        <w:t xml:space="preserve">It is possible to choose the mode of retaining tables’ formatting during export to XLSX. </w:t>
      </w:r>
      <w:proofErr w:type="spellStart"/>
      <w:r>
        <w:t>XLSXLayoutRetentionModeEnum</w:t>
      </w:r>
      <w:proofErr w:type="spellEnd"/>
      <w:r>
        <w:t xml:space="preserve"> gives the ability to choose the mode that is better corresponding to the assigned task.</w:t>
      </w:r>
    </w:p>
    <w:p w:rsidR="00716813" w:rsidRDefault="00716813" w:rsidP="00716813">
      <w:pPr>
        <w:pStyle w:val="Heading3"/>
      </w:pPr>
      <w:bookmarkStart w:id="298" w:name="_Toc389763554"/>
      <w:r w:rsidRPr="00716813">
        <w:t>New properties for IBarcodeParams object</w:t>
      </w:r>
      <w:bookmarkEnd w:id="298"/>
    </w:p>
    <w:p w:rsidR="00716813" w:rsidRDefault="00716813" w:rsidP="00716813">
      <w:r>
        <w:t xml:space="preserve">This release includes a new property, which allows you to detect more barcodes, but slows down the processing. </w:t>
      </w:r>
      <w:proofErr w:type="spellStart"/>
      <w:r>
        <w:t>IBarcodeParams</w:t>
      </w:r>
      <w:proofErr w:type="spellEnd"/>
      <w:r>
        <w:t>::</w:t>
      </w:r>
      <w:proofErr w:type="spellStart"/>
      <w:r>
        <w:t>EnableAdvancedExtractionMode</w:t>
      </w:r>
      <w:proofErr w:type="spellEnd"/>
      <w:r>
        <w:t xml:space="preserve"> property enables the feature.</w:t>
      </w:r>
    </w:p>
    <w:p w:rsidR="00716813" w:rsidRDefault="00716813" w:rsidP="00716813">
      <w:r>
        <w:t xml:space="preserve">New </w:t>
      </w:r>
      <w:proofErr w:type="spellStart"/>
      <w:r>
        <w:t>IBarcodeParams</w:t>
      </w:r>
      <w:proofErr w:type="spellEnd"/>
      <w:r>
        <w:t>::</w:t>
      </w:r>
      <w:proofErr w:type="spellStart"/>
      <w:r>
        <w:t>MinRatioToTextHeight</w:t>
      </w:r>
      <w:proofErr w:type="spellEnd"/>
      <w:r>
        <w:t xml:space="preserve">  property defines the minimal acceptable height of the barcode in relation to the average letters height. This setting can help to detect low barcodes.</w:t>
      </w:r>
    </w:p>
    <w:p w:rsidR="00716813" w:rsidRDefault="00716813" w:rsidP="00716813">
      <w:pPr>
        <w:pStyle w:val="Heading3"/>
      </w:pPr>
      <w:bookmarkStart w:id="299" w:name="_Toc389763555"/>
      <w:r w:rsidRPr="00716813">
        <w:t>New property IEngine::Version</w:t>
      </w:r>
      <w:bookmarkEnd w:id="299"/>
    </w:p>
    <w:p w:rsidR="000F17C1" w:rsidRDefault="00716813" w:rsidP="00716813">
      <w:proofErr w:type="spellStart"/>
      <w:r w:rsidRPr="00716813">
        <w:t>IEngine</w:t>
      </w:r>
      <w:proofErr w:type="spellEnd"/>
      <w:r w:rsidRPr="00716813">
        <w:t>::Version returns the build number of the ABBYY FineReader Engine version you are using.</w:t>
      </w:r>
    </w:p>
    <w:p w:rsidR="000F17C1" w:rsidRDefault="000F17C1" w:rsidP="000F17C1">
      <w:r>
        <w:br w:type="page"/>
      </w:r>
    </w:p>
    <w:p w:rsidR="00716813" w:rsidRDefault="00716813" w:rsidP="00716813">
      <w:pPr>
        <w:pStyle w:val="Heading2"/>
      </w:pPr>
      <w:bookmarkStart w:id="300" w:name="_Toc389763556"/>
      <w:r>
        <w:lastRenderedPageBreak/>
        <w:t xml:space="preserve">Fixed </w:t>
      </w:r>
      <w:r w:rsidRPr="00D17A9B">
        <w:t>Bugs</w:t>
      </w:r>
      <w:bookmarkEnd w:id="300"/>
    </w:p>
    <w:p w:rsidR="00716813" w:rsidRDefault="00716813" w:rsidP="00716813">
      <w:pPr>
        <w:spacing w:after="0"/>
      </w:pPr>
      <w:r>
        <w:t>Below you can see a list of higher priority bugs that have been found by our testers and fixed in this release.</w:t>
      </w:r>
    </w:p>
    <w:p w:rsidR="00716813" w:rsidRDefault="00716813" w:rsidP="00716813">
      <w:pPr>
        <w:spacing w:after="0"/>
      </w:pPr>
      <w:r>
        <w:t>The following terminology is used for frequency in the list:</w:t>
      </w:r>
    </w:p>
    <w:p w:rsidR="00716813" w:rsidRDefault="00716813" w:rsidP="00716813">
      <w:pPr>
        <w:spacing w:after="0"/>
      </w:pPr>
      <w:r>
        <w:t>General bugs:  frequently reproduced.</w:t>
      </w:r>
    </w:p>
    <w:p w:rsidR="00716813" w:rsidRDefault="00716813" w:rsidP="00716813">
      <w:pPr>
        <w:spacing w:after="0"/>
      </w:pPr>
      <w:r>
        <w:t>Rare bugs: seldom reproduced on certain conditions.</w:t>
      </w:r>
    </w:p>
    <w:p w:rsidR="00716813" w:rsidRDefault="00716813" w:rsidP="00716813">
      <w:pPr>
        <w:spacing w:after="0"/>
      </w:pPr>
      <w:r>
        <w:t>Specific bugs:  reproduced in custom images in very specific scenarios.</w:t>
      </w:r>
    </w:p>
    <w:tbl>
      <w:tblPr>
        <w:tblStyle w:val="TableGrid"/>
        <w:tblW w:w="0" w:type="auto"/>
        <w:tblLook w:val="04A0" w:firstRow="1" w:lastRow="0" w:firstColumn="1" w:lastColumn="0" w:noHBand="0" w:noVBand="1"/>
      </w:tblPr>
      <w:tblGrid>
        <w:gridCol w:w="1153"/>
        <w:gridCol w:w="4083"/>
        <w:gridCol w:w="1826"/>
        <w:gridCol w:w="1041"/>
        <w:gridCol w:w="751"/>
      </w:tblGrid>
      <w:tr w:rsidR="00716813" w:rsidTr="00716813">
        <w:tc>
          <w:tcPr>
            <w:tcW w:w="1153" w:type="dxa"/>
          </w:tcPr>
          <w:p w:rsidR="00716813" w:rsidRDefault="00716813" w:rsidP="00716813">
            <w:r>
              <w:t>Frequency</w:t>
            </w:r>
          </w:p>
        </w:tc>
        <w:tc>
          <w:tcPr>
            <w:tcW w:w="4083" w:type="dxa"/>
          </w:tcPr>
          <w:p w:rsidR="00716813" w:rsidRPr="00306E5E" w:rsidRDefault="00716813" w:rsidP="00716813">
            <w:r>
              <w:t>Description</w:t>
            </w:r>
          </w:p>
        </w:tc>
        <w:tc>
          <w:tcPr>
            <w:tcW w:w="1826" w:type="dxa"/>
          </w:tcPr>
          <w:p w:rsidR="00716813" w:rsidRPr="00306E5E" w:rsidRDefault="00716813" w:rsidP="00716813">
            <w:r>
              <w:t>Subsystem</w:t>
            </w:r>
          </w:p>
        </w:tc>
        <w:tc>
          <w:tcPr>
            <w:tcW w:w="1041" w:type="dxa"/>
          </w:tcPr>
          <w:p w:rsidR="00716813" w:rsidRPr="00306E5E" w:rsidRDefault="00716813" w:rsidP="00716813">
            <w:r>
              <w:t>HD #</w:t>
            </w:r>
          </w:p>
        </w:tc>
        <w:tc>
          <w:tcPr>
            <w:tcW w:w="751" w:type="dxa"/>
          </w:tcPr>
          <w:p w:rsidR="00716813" w:rsidRDefault="00716813" w:rsidP="00716813">
            <w:r>
              <w:t>Office</w:t>
            </w:r>
          </w:p>
        </w:tc>
      </w:tr>
      <w:tr w:rsidR="00716813" w:rsidTr="00716813">
        <w:tc>
          <w:tcPr>
            <w:tcW w:w="1153" w:type="dxa"/>
          </w:tcPr>
          <w:p w:rsidR="00716813" w:rsidRDefault="00716813" w:rsidP="00716813">
            <w:r>
              <w:t>General</w:t>
            </w:r>
          </w:p>
          <w:p w:rsidR="00716813" w:rsidRDefault="00716813" w:rsidP="00716813"/>
        </w:tc>
        <w:tc>
          <w:tcPr>
            <w:tcW w:w="4083" w:type="dxa"/>
          </w:tcPr>
          <w:p w:rsidR="00716813" w:rsidRPr="00306E5E" w:rsidRDefault="00716813" w:rsidP="00716813">
            <w:pPr>
              <w:pStyle w:val="CommentText"/>
            </w:pPr>
            <w:proofErr w:type="spellStart"/>
            <w:r>
              <w:t>IRTFExportParams</w:t>
            </w:r>
            <w:proofErr w:type="spellEnd"/>
            <w:r>
              <w:t>::</w:t>
            </w:r>
            <w:proofErr w:type="spellStart"/>
            <w:r>
              <w:t>KeepPages</w:t>
            </w:r>
            <w:proofErr w:type="spellEnd"/>
            <w:r>
              <w:t xml:space="preserve"> property didn’t work correctly. There was a disparity between the API and the Help file. Now this property is working as described in the Help file: t</w:t>
            </w:r>
            <w:r w:rsidRPr="008B5791">
              <w:t xml:space="preserve">he value of this property is used only if the </w:t>
            </w:r>
            <w:proofErr w:type="spellStart"/>
            <w:r w:rsidRPr="008B5791">
              <w:t>PageSynthesisMode</w:t>
            </w:r>
            <w:proofErr w:type="spellEnd"/>
            <w:r w:rsidRPr="008B5791">
              <w:t xml:space="preserve"> property is set to </w:t>
            </w:r>
            <w:proofErr w:type="spellStart"/>
            <w:r w:rsidRPr="008B5791">
              <w:t>PSM_RTFFormatParagraphs</w:t>
            </w:r>
            <w:proofErr w:type="spellEnd"/>
            <w:r w:rsidRPr="008B5791">
              <w:t xml:space="preserve"> or </w:t>
            </w:r>
            <w:proofErr w:type="spellStart"/>
            <w:r w:rsidRPr="008B5791">
              <w:t>PSM_RTFPlainText</w:t>
            </w:r>
            <w:proofErr w:type="spellEnd"/>
            <w:r w:rsidRPr="008B5791">
              <w:t>, otherwise it is ignored.</w:t>
            </w:r>
          </w:p>
        </w:tc>
        <w:tc>
          <w:tcPr>
            <w:tcW w:w="1826" w:type="dxa"/>
          </w:tcPr>
          <w:p w:rsidR="00716813" w:rsidRPr="00306E5E" w:rsidRDefault="00716813" w:rsidP="00716813">
            <w:r>
              <w:t>API</w:t>
            </w:r>
          </w:p>
        </w:tc>
        <w:tc>
          <w:tcPr>
            <w:tcW w:w="1041" w:type="dxa"/>
          </w:tcPr>
          <w:p w:rsidR="00716813" w:rsidRPr="00306E5E" w:rsidRDefault="00716813" w:rsidP="00716813">
            <w:r>
              <w:t>-</w:t>
            </w:r>
          </w:p>
        </w:tc>
        <w:tc>
          <w:tcPr>
            <w:tcW w:w="751" w:type="dxa"/>
          </w:tcPr>
          <w:p w:rsidR="00716813" w:rsidRDefault="00716813" w:rsidP="00716813">
            <w:r>
              <w:t>HQ</w:t>
            </w:r>
          </w:p>
        </w:tc>
      </w:tr>
      <w:tr w:rsidR="00716813" w:rsidTr="00716813">
        <w:tc>
          <w:tcPr>
            <w:tcW w:w="1153" w:type="dxa"/>
          </w:tcPr>
          <w:p w:rsidR="00716813" w:rsidRDefault="00716813" w:rsidP="00716813">
            <w:r>
              <w:t>Rare</w:t>
            </w:r>
          </w:p>
          <w:p w:rsidR="00716813" w:rsidRDefault="00716813" w:rsidP="00716813"/>
        </w:tc>
        <w:tc>
          <w:tcPr>
            <w:tcW w:w="4083" w:type="dxa"/>
          </w:tcPr>
          <w:p w:rsidR="00716813" w:rsidRPr="001C31EF" w:rsidRDefault="00716813" w:rsidP="00716813">
            <w:r>
              <w:t>A license wasn’t displayed in the License Manager after successful activation.</w:t>
            </w:r>
          </w:p>
        </w:tc>
        <w:tc>
          <w:tcPr>
            <w:tcW w:w="1826" w:type="dxa"/>
          </w:tcPr>
          <w:p w:rsidR="00716813" w:rsidRDefault="00716813" w:rsidP="00716813">
            <w:r>
              <w:t>Protection</w:t>
            </w:r>
          </w:p>
        </w:tc>
        <w:tc>
          <w:tcPr>
            <w:tcW w:w="1041" w:type="dxa"/>
          </w:tcPr>
          <w:p w:rsidR="00716813" w:rsidRDefault="00716813" w:rsidP="00716813">
            <w:r>
              <w:t>-</w:t>
            </w:r>
          </w:p>
        </w:tc>
        <w:tc>
          <w:tcPr>
            <w:tcW w:w="751" w:type="dxa"/>
          </w:tcPr>
          <w:p w:rsidR="00716813" w:rsidRDefault="00716813" w:rsidP="00716813">
            <w:r>
              <w:t>HQ</w:t>
            </w:r>
          </w:p>
        </w:tc>
      </w:tr>
      <w:tr w:rsidR="00716813" w:rsidTr="00716813">
        <w:tc>
          <w:tcPr>
            <w:tcW w:w="1153" w:type="dxa"/>
          </w:tcPr>
          <w:p w:rsidR="00716813" w:rsidRDefault="00716813" w:rsidP="00716813">
            <w:r>
              <w:t>Rare</w:t>
            </w:r>
          </w:p>
          <w:p w:rsidR="00716813" w:rsidRDefault="00716813" w:rsidP="00716813"/>
        </w:tc>
        <w:tc>
          <w:tcPr>
            <w:tcW w:w="4083" w:type="dxa"/>
          </w:tcPr>
          <w:p w:rsidR="00716813" w:rsidRDefault="00716813" w:rsidP="00716813">
            <w:r>
              <w:t>An error in the License Manager.</w:t>
            </w:r>
          </w:p>
          <w:p w:rsidR="00716813" w:rsidRDefault="00716813" w:rsidP="00716813">
            <w:r>
              <w:t>Steps to reproduce:</w:t>
            </w:r>
          </w:p>
          <w:p w:rsidR="00716813" w:rsidRDefault="00716813" w:rsidP="00716813">
            <w:pPr>
              <w:pStyle w:val="ListParagraph"/>
              <w:numPr>
                <w:ilvl w:val="0"/>
                <w:numId w:val="37"/>
              </w:numPr>
              <w:spacing w:before="0"/>
            </w:pPr>
            <w:r>
              <w:t>Click to "Activate license"</w:t>
            </w:r>
          </w:p>
          <w:p w:rsidR="00716813" w:rsidRDefault="00716813" w:rsidP="00716813">
            <w:pPr>
              <w:pStyle w:val="ListParagraph"/>
              <w:numPr>
                <w:ilvl w:val="0"/>
                <w:numId w:val="37"/>
              </w:numPr>
              <w:spacing w:before="0"/>
            </w:pPr>
            <w:r>
              <w:t>Choose an  option "I already have activation file"</w:t>
            </w:r>
          </w:p>
          <w:p w:rsidR="00716813" w:rsidRPr="00BB7F62" w:rsidRDefault="00716813" w:rsidP="00716813">
            <w:pPr>
              <w:pStyle w:val="ListParagraph"/>
              <w:numPr>
                <w:ilvl w:val="0"/>
                <w:numId w:val="37"/>
              </w:numPr>
              <w:spacing w:before="0"/>
            </w:pPr>
            <w:r>
              <w:t xml:space="preserve">Input an activation file name </w:t>
            </w:r>
          </w:p>
          <w:p w:rsidR="00716813" w:rsidRPr="0019067E" w:rsidRDefault="00716813" w:rsidP="00716813">
            <w:r>
              <w:t>An error message appears «License file was created for another computer".</w:t>
            </w:r>
          </w:p>
        </w:tc>
        <w:tc>
          <w:tcPr>
            <w:tcW w:w="1826" w:type="dxa"/>
          </w:tcPr>
          <w:p w:rsidR="00716813" w:rsidRDefault="00716813" w:rsidP="00716813">
            <w:r>
              <w:t>Protection</w:t>
            </w:r>
          </w:p>
        </w:tc>
        <w:tc>
          <w:tcPr>
            <w:tcW w:w="1041" w:type="dxa"/>
          </w:tcPr>
          <w:p w:rsidR="00716813" w:rsidRDefault="00716813" w:rsidP="00716813">
            <w:r>
              <w:t>-</w:t>
            </w:r>
          </w:p>
        </w:tc>
        <w:tc>
          <w:tcPr>
            <w:tcW w:w="751" w:type="dxa"/>
          </w:tcPr>
          <w:p w:rsidR="00716813" w:rsidRDefault="00716813" w:rsidP="00716813">
            <w:r>
              <w:t>HQ</w:t>
            </w:r>
          </w:p>
        </w:tc>
      </w:tr>
      <w:tr w:rsidR="00716813" w:rsidTr="00716813">
        <w:tc>
          <w:tcPr>
            <w:tcW w:w="1153" w:type="dxa"/>
          </w:tcPr>
          <w:p w:rsidR="00716813" w:rsidRDefault="00716813" w:rsidP="00716813">
            <w:r>
              <w:t>Rare</w:t>
            </w:r>
          </w:p>
          <w:p w:rsidR="00716813" w:rsidRPr="001930CE" w:rsidRDefault="00716813" w:rsidP="00716813"/>
        </w:tc>
        <w:tc>
          <w:tcPr>
            <w:tcW w:w="4083" w:type="dxa"/>
          </w:tcPr>
          <w:p w:rsidR="00716813" w:rsidRPr="002167B4" w:rsidRDefault="00716813" w:rsidP="00716813">
            <w:r>
              <w:t>A test failure on an English batch during preprocess stage.</w:t>
            </w:r>
          </w:p>
        </w:tc>
        <w:tc>
          <w:tcPr>
            <w:tcW w:w="1826" w:type="dxa"/>
          </w:tcPr>
          <w:p w:rsidR="00716813" w:rsidRDefault="00716813" w:rsidP="00716813">
            <w:r>
              <w:t>API</w:t>
            </w:r>
          </w:p>
        </w:tc>
        <w:tc>
          <w:tcPr>
            <w:tcW w:w="1041" w:type="dxa"/>
          </w:tcPr>
          <w:p w:rsidR="00716813" w:rsidRPr="002167B4" w:rsidRDefault="00716813" w:rsidP="00716813">
            <w:r>
              <w:t>-</w:t>
            </w:r>
          </w:p>
        </w:tc>
        <w:tc>
          <w:tcPr>
            <w:tcW w:w="751" w:type="dxa"/>
          </w:tcPr>
          <w:p w:rsidR="00716813" w:rsidRDefault="00716813" w:rsidP="00716813">
            <w:r>
              <w:t>HQ</w:t>
            </w:r>
          </w:p>
        </w:tc>
      </w:tr>
    </w:tbl>
    <w:p w:rsidR="00716813" w:rsidRDefault="00716813" w:rsidP="00716813">
      <w:pPr>
        <w:spacing w:before="0"/>
      </w:pPr>
    </w:p>
    <w:p w:rsidR="00716813" w:rsidRDefault="00716813" w:rsidP="00716813">
      <w:pPr>
        <w:pStyle w:val="Heading2"/>
      </w:pPr>
      <w:bookmarkStart w:id="301" w:name="_Toc389763557"/>
      <w:r w:rsidRPr="00FD57F0">
        <w:t xml:space="preserve">Known Issues </w:t>
      </w:r>
      <w:r w:rsidRPr="00584367">
        <w:t>and</w:t>
      </w:r>
      <w:r w:rsidRPr="00FD57F0">
        <w:t xml:space="preserve"> Workarounds</w:t>
      </w:r>
      <w:bookmarkEnd w:id="301"/>
    </w:p>
    <w:p w:rsidR="00716813" w:rsidRDefault="00716813" w:rsidP="00716813">
      <w:pPr>
        <w:pStyle w:val="Heading3"/>
      </w:pPr>
      <w:bookmarkStart w:id="302" w:name="_Toc389763558"/>
      <w:r w:rsidRPr="00716813">
        <w:t>Mac OS version limitations</w:t>
      </w:r>
      <w:bookmarkEnd w:id="302"/>
    </w:p>
    <w:p w:rsidR="00716813" w:rsidRDefault="00716813" w:rsidP="00716813">
      <w:r>
        <w:t>The following functionality of FineReader Engine 11 for Windows is not available in the Mac OS version:</w:t>
      </w:r>
    </w:p>
    <w:p w:rsidR="00716813" w:rsidRDefault="00716813" w:rsidP="00716813">
      <w:r>
        <w:t>•</w:t>
      </w:r>
      <w:r>
        <w:tab/>
      </w:r>
      <w:proofErr w:type="spellStart"/>
      <w:r>
        <w:t>DjVu</w:t>
      </w:r>
      <w:proofErr w:type="spellEnd"/>
      <w:r>
        <w:t xml:space="preserve"> opening</w:t>
      </w:r>
    </w:p>
    <w:p w:rsidR="00716813" w:rsidRDefault="00716813" w:rsidP="00716813">
      <w:r>
        <w:t>•</w:t>
      </w:r>
      <w:r>
        <w:tab/>
        <w:t>Scanning</w:t>
      </w:r>
    </w:p>
    <w:p w:rsidR="00716813" w:rsidRDefault="00716813" w:rsidP="00716813">
      <w:r>
        <w:lastRenderedPageBreak/>
        <w:t>•</w:t>
      </w:r>
      <w:r>
        <w:tab/>
        <w:t>ICR/OMR</w:t>
      </w:r>
    </w:p>
    <w:p w:rsidR="00716813" w:rsidRDefault="00716813" w:rsidP="00716813">
      <w:r>
        <w:t>•</w:t>
      </w:r>
      <w:r>
        <w:tab/>
        <w:t>Visual Components and other GUI elements</w:t>
      </w:r>
    </w:p>
    <w:p w:rsidR="00716813" w:rsidRDefault="00716813" w:rsidP="00716813">
      <w:r>
        <w:t>•</w:t>
      </w:r>
      <w:r>
        <w:tab/>
        <w:t>WDP/WIC/BITMAP input formats and other Windows-specific functionality</w:t>
      </w:r>
    </w:p>
    <w:p w:rsidR="00716813" w:rsidRDefault="00716813" w:rsidP="00716813">
      <w:r>
        <w:t>•</w:t>
      </w:r>
      <w:r>
        <w:tab/>
        <w:t>PDF text layer reusing</w:t>
      </w:r>
    </w:p>
    <w:p w:rsidR="00716813" w:rsidRDefault="00716813" w:rsidP="00716813">
      <w:r>
        <w:t>•</w:t>
      </w:r>
      <w:r>
        <w:tab/>
        <w:t>Attachments extraction from PDF</w:t>
      </w:r>
    </w:p>
    <w:p w:rsidR="00716813" w:rsidRDefault="00716813" w:rsidP="00716813">
      <w:r>
        <w:t>•</w:t>
      </w:r>
      <w:r>
        <w:tab/>
        <w:t>Bookmarks extraction from PDF</w:t>
      </w:r>
    </w:p>
    <w:p w:rsidR="00716813" w:rsidRDefault="00716813" w:rsidP="00716813">
      <w:r>
        <w:t>•</w:t>
      </w:r>
      <w:r>
        <w:tab/>
        <w:t>Metadata extraction from PDF (the information about author, keywords, subject and title)</w:t>
      </w:r>
    </w:p>
    <w:p w:rsidR="00716813" w:rsidRDefault="00716813" w:rsidP="00716813">
      <w:pPr>
        <w:pStyle w:val="Heading3"/>
      </w:pPr>
      <w:bookmarkStart w:id="303" w:name="_Toc389763559"/>
      <w:r w:rsidRPr="00716813">
        <w:t>Java wrapper is not included into the distribution</w:t>
      </w:r>
      <w:bookmarkEnd w:id="303"/>
    </w:p>
    <w:p w:rsidR="00716813" w:rsidRDefault="00716813" w:rsidP="00716813">
      <w:r>
        <w:t>Though we have partly functional Java wrapper for the Engine it still misses some important parts.</w:t>
      </w:r>
    </w:p>
    <w:p w:rsidR="00716813" w:rsidRDefault="00716813" w:rsidP="00716813">
      <w:r>
        <w:t>In some cases current version of the wrapper is enough, so please consult with HQ product analyst in case of urgent need.</w:t>
      </w:r>
    </w:p>
    <w:p w:rsidR="003F61CD" w:rsidRDefault="003F61CD" w:rsidP="003F61CD">
      <w:pPr>
        <w:pStyle w:val="Heading3"/>
      </w:pPr>
      <w:bookmarkStart w:id="304" w:name="_Toc389763560"/>
      <w:r w:rsidRPr="003F61CD">
        <w:t>No built-in parallel processing</w:t>
      </w:r>
      <w:bookmarkEnd w:id="304"/>
    </w:p>
    <w:p w:rsidR="003F61CD" w:rsidRDefault="003F61CD" w:rsidP="003F61CD">
      <w:r w:rsidRPr="003F61CD">
        <w:t>The release does not include built-in multi-page document processing on multiple CPU cores.</w:t>
      </w:r>
    </w:p>
    <w:p w:rsidR="003F61CD" w:rsidRDefault="003F61CD" w:rsidP="003F61CD">
      <w:pPr>
        <w:pStyle w:val="Heading3"/>
      </w:pPr>
      <w:bookmarkStart w:id="305" w:name="_Toc389763561"/>
      <w:r w:rsidRPr="003F61CD">
        <w:t>OnPageProcessed comes once per a document</w:t>
      </w:r>
      <w:bookmarkEnd w:id="305"/>
    </w:p>
    <w:p w:rsidR="003F61CD" w:rsidRDefault="003F61CD" w:rsidP="003F61CD">
      <w:r w:rsidRPr="003F61CD">
        <w:t xml:space="preserve">During opening, synthesis, exporting stages the callback </w:t>
      </w:r>
      <w:proofErr w:type="spellStart"/>
      <w:r w:rsidRPr="003F61CD">
        <w:t>OnPageProcessed</w:t>
      </w:r>
      <w:proofErr w:type="spellEnd"/>
      <w:r w:rsidRPr="003F61CD">
        <w:t xml:space="preserve"> arrives only once per a document rather than after each page.</w:t>
      </w:r>
    </w:p>
    <w:p w:rsidR="003F61CD" w:rsidRDefault="003F61CD" w:rsidP="003F61CD">
      <w:pPr>
        <w:pStyle w:val="Heading3"/>
      </w:pPr>
      <w:bookmarkStart w:id="306" w:name="_Toc389763562"/>
      <w:r w:rsidRPr="003F61CD">
        <w:t>Some API is not implemented</w:t>
      </w:r>
      <w:bookmarkEnd w:id="306"/>
    </w:p>
    <w:p w:rsidR="003F61CD" w:rsidRDefault="003F61CD" w:rsidP="003F61CD">
      <w:r>
        <w:t>The following API is not implemented in FRE 10 and FRE 11:</w:t>
      </w:r>
    </w:p>
    <w:p w:rsidR="003F61CD" w:rsidRDefault="003F61CD" w:rsidP="003F61CD">
      <w:r>
        <w:t>•</w:t>
      </w:r>
      <w:r>
        <w:tab/>
      </w:r>
      <w:proofErr w:type="spellStart"/>
      <w:r>
        <w:t>IFootnoteSeries</w:t>
      </w:r>
      <w:proofErr w:type="spellEnd"/>
      <w:r>
        <w:t>::</w:t>
      </w:r>
      <w:proofErr w:type="spellStart"/>
      <w:r>
        <w:t>IsNumberingWithSuperscript</w:t>
      </w:r>
      <w:proofErr w:type="spellEnd"/>
      <w:r>
        <w:t>. Always returns “false”.</w:t>
      </w:r>
    </w:p>
    <w:p w:rsidR="003F61CD" w:rsidRDefault="003F61CD" w:rsidP="003F61CD">
      <w:r>
        <w:t>•</w:t>
      </w:r>
      <w:r>
        <w:tab/>
      </w:r>
      <w:proofErr w:type="spellStart"/>
      <w:r>
        <w:t>IFootnoteSeries</w:t>
      </w:r>
      <w:proofErr w:type="spellEnd"/>
      <w:r>
        <w:t>::</w:t>
      </w:r>
      <w:proofErr w:type="spellStart"/>
      <w:r>
        <w:t>PositionOnPage</w:t>
      </w:r>
      <w:proofErr w:type="spellEnd"/>
      <w:r>
        <w:t>. Always returns “</w:t>
      </w:r>
      <w:proofErr w:type="spellStart"/>
      <w:r>
        <w:t>FPPT_SingleColumnSection</w:t>
      </w:r>
      <w:proofErr w:type="spellEnd"/>
      <w:r>
        <w:t>”.</w:t>
      </w:r>
    </w:p>
    <w:p w:rsidR="003F61CD" w:rsidRDefault="003F61CD" w:rsidP="003F61CD">
      <w:r>
        <w:t>•</w:t>
      </w:r>
      <w:r>
        <w:tab/>
      </w:r>
      <w:proofErr w:type="spellStart"/>
      <w:r>
        <w:t>IFootnoteSeries</w:t>
      </w:r>
      <w:proofErr w:type="spellEnd"/>
      <w:r>
        <w:t>::</w:t>
      </w:r>
      <w:proofErr w:type="spellStart"/>
      <w:r>
        <w:t>PositionInDocument</w:t>
      </w:r>
      <w:proofErr w:type="spellEnd"/>
      <w:r>
        <w:t>. Always returns “</w:t>
      </w:r>
      <w:proofErr w:type="spellStart"/>
      <w:r>
        <w:t>FPDT_PageEnd</w:t>
      </w:r>
      <w:proofErr w:type="spellEnd"/>
      <w:r>
        <w:t>”.</w:t>
      </w:r>
    </w:p>
    <w:p w:rsidR="003F61CD" w:rsidRDefault="003F61CD" w:rsidP="003F61CD">
      <w:r>
        <w:t>•</w:t>
      </w:r>
      <w:r>
        <w:tab/>
      </w:r>
      <w:proofErr w:type="spellStart"/>
      <w:r>
        <w:t>IFootnoteSeries</w:t>
      </w:r>
      <w:proofErr w:type="spellEnd"/>
      <w:r>
        <w:t>::</w:t>
      </w:r>
      <w:proofErr w:type="spellStart"/>
      <w:r>
        <w:t>HasSeparator</w:t>
      </w:r>
      <w:proofErr w:type="spellEnd"/>
      <w:r>
        <w:t>. Always returns “true”.</w:t>
      </w:r>
    </w:p>
    <w:p w:rsidR="003F61CD" w:rsidRDefault="003F61CD" w:rsidP="003F61CD">
      <w:r>
        <w:t>•</w:t>
      </w:r>
      <w:r>
        <w:tab/>
      </w:r>
      <w:proofErr w:type="spellStart"/>
      <w:r>
        <w:t>ITextPicture</w:t>
      </w:r>
      <w:proofErr w:type="spellEnd"/>
      <w:r>
        <w:t>::</w:t>
      </w:r>
      <w:proofErr w:type="spellStart"/>
      <w:r>
        <w:t>ColumnNumber</w:t>
      </w:r>
      <w:proofErr w:type="spellEnd"/>
      <w:r>
        <w:t>. Always returns “0”.</w:t>
      </w:r>
    </w:p>
    <w:p w:rsidR="003F61CD" w:rsidRDefault="003F61CD" w:rsidP="003F61CD">
      <w:r>
        <w:t>•</w:t>
      </w:r>
      <w:r>
        <w:tab/>
      </w:r>
      <w:proofErr w:type="spellStart"/>
      <w:r>
        <w:t>ICharParams</w:t>
      </w:r>
      <w:proofErr w:type="spellEnd"/>
      <w:r>
        <w:t>::</w:t>
      </w:r>
      <w:proofErr w:type="spellStart"/>
      <w:r>
        <w:t>IsWordStart</w:t>
      </w:r>
      <w:proofErr w:type="spellEnd"/>
      <w:r>
        <w:t xml:space="preserve">. Always returns “false”. It is true only for character parameters got through </w:t>
      </w:r>
      <w:proofErr w:type="spellStart"/>
      <w:r>
        <w:t>IWordRecognitionVariants</w:t>
      </w:r>
      <w:proofErr w:type="spellEnd"/>
      <w:r>
        <w:t xml:space="preserve"> interface.</w:t>
      </w:r>
    </w:p>
    <w:p w:rsidR="003F61CD" w:rsidRDefault="003F61CD" w:rsidP="003F61CD">
      <w:r>
        <w:t>•</w:t>
      </w:r>
      <w:r>
        <w:tab/>
      </w:r>
      <w:proofErr w:type="spellStart"/>
      <w:r>
        <w:t>IIncut</w:t>
      </w:r>
      <w:proofErr w:type="spellEnd"/>
      <w:r>
        <w:t>::</w:t>
      </w:r>
      <w:proofErr w:type="spellStart"/>
      <w:r>
        <w:t>TextWrapping</w:t>
      </w:r>
      <w:proofErr w:type="spellEnd"/>
      <w:r>
        <w:t>. Always returns “</w:t>
      </w:r>
      <w:proofErr w:type="spellStart"/>
      <w:r>
        <w:t>TW_Undefined</w:t>
      </w:r>
      <w:proofErr w:type="spellEnd"/>
      <w:r>
        <w:t>”.</w:t>
      </w:r>
    </w:p>
    <w:p w:rsidR="003F61CD" w:rsidRDefault="003F61CD" w:rsidP="003F61CD">
      <w:r>
        <w:t>•</w:t>
      </w:r>
      <w:r>
        <w:tab/>
      </w:r>
      <w:proofErr w:type="spellStart"/>
      <w:r>
        <w:t>IRunningTitlesSeriesText</w:t>
      </w:r>
      <w:proofErr w:type="spellEnd"/>
      <w:r>
        <w:t>::</w:t>
      </w:r>
      <w:proofErr w:type="spellStart"/>
      <w:r>
        <w:t>HasSeparator</w:t>
      </w:r>
      <w:proofErr w:type="spellEnd"/>
      <w:r>
        <w:t>. Always returns “false”.</w:t>
      </w:r>
    </w:p>
    <w:p w:rsidR="003F61CD" w:rsidRDefault="003F61CD" w:rsidP="003F61CD">
      <w:r>
        <w:lastRenderedPageBreak/>
        <w:t>The implementation is not planned.</w:t>
      </w:r>
    </w:p>
    <w:p w:rsidR="003F61CD" w:rsidRDefault="003F61CD" w:rsidP="003F61CD">
      <w:pPr>
        <w:pStyle w:val="Heading3"/>
      </w:pPr>
      <w:bookmarkStart w:id="307" w:name="_Toc389763563"/>
      <w:r w:rsidRPr="003F61CD">
        <w:t>PDF/A validation report</w:t>
      </w:r>
      <w:bookmarkEnd w:id="307"/>
    </w:p>
    <w:p w:rsidR="003F61CD" w:rsidRDefault="003F61CD" w:rsidP="003F61CD">
      <w:r>
        <w:t>The following issues are known for PDF/A files produced by this release of FRE 11:</w:t>
      </w:r>
    </w:p>
    <w:p w:rsidR="003F61CD" w:rsidRDefault="003F61CD" w:rsidP="003F61CD">
      <w:r>
        <w:t>1.</w:t>
      </w:r>
      <w:r>
        <w:tab/>
        <w:t>Adobe Acrobat 11.0.5 reports “Text cannot be mapped to Unicode” for 2% of images in CJK languages recognized and exported into PDF/A-1a, PDF/A-2a and PDF/A-3a formats. On the other hand http://www.pdf-tools.com/pdf/validate-pdfa-online.aspx on-line validator finds no issue in the same documents.</w:t>
      </w:r>
    </w:p>
    <w:p w:rsidR="003F61CD" w:rsidRDefault="003F61CD" w:rsidP="003F61CD">
      <w:r>
        <w:t>2.</w:t>
      </w:r>
      <w:r>
        <w:tab/>
        <w:t xml:space="preserve">Adobe Acrobat 11.0.5 reports “Implementation limit: Width of </w:t>
      </w:r>
      <w:proofErr w:type="spellStart"/>
      <w:r>
        <w:t>MediaBox</w:t>
      </w:r>
      <w:proofErr w:type="spellEnd"/>
      <w:r>
        <w:t xml:space="preserve"> below 3 units” for a specific document in Arabic recognized and exported into PDF/A-2a and PDF/A-3a formats. This issue is reproduced only on one document and is related to the problems of the input file.</w:t>
      </w:r>
    </w:p>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3F61CD"/>
    <w:p w:rsidR="004F26E1" w:rsidRDefault="004F26E1" w:rsidP="004F26E1">
      <w:pPr>
        <w:pStyle w:val="Heading1"/>
      </w:pPr>
      <w:r>
        <w:lastRenderedPageBreak/>
        <w:t>R6 GM –</w:t>
      </w:r>
    </w:p>
    <w:p w:rsidR="00A74163" w:rsidRPr="00A82351" w:rsidRDefault="00A74163" w:rsidP="00A74163">
      <w:pPr>
        <w:pStyle w:val="Heading2"/>
        <w:rPr>
          <w:rFonts w:eastAsia="Times New Roman"/>
        </w:rPr>
      </w:pPr>
      <w:r w:rsidRPr="00A82351">
        <w:rPr>
          <w:rFonts w:eastAsia="Times New Roman"/>
        </w:rPr>
        <w:t>Part number, build number</w:t>
      </w:r>
    </w:p>
    <w:tbl>
      <w:tblPr>
        <w:tblW w:w="0" w:type="auto"/>
        <w:tblInd w:w="720" w:type="dxa"/>
        <w:tblLayout w:type="fixed"/>
        <w:tblCellMar>
          <w:left w:w="0" w:type="dxa"/>
          <w:right w:w="0" w:type="dxa"/>
        </w:tblCellMar>
        <w:tblLook w:val="0000" w:firstRow="0" w:lastRow="0" w:firstColumn="0" w:lastColumn="0" w:noHBand="0" w:noVBand="0"/>
      </w:tblPr>
      <w:tblGrid>
        <w:gridCol w:w="2336"/>
        <w:gridCol w:w="1348"/>
      </w:tblGrid>
      <w:tr w:rsidR="00A74163" w:rsidRPr="00B34544" w:rsidTr="00745EAE">
        <w:trPr>
          <w:trHeight w:val="274"/>
        </w:trPr>
        <w:tc>
          <w:tcPr>
            <w:tcW w:w="2336" w:type="dxa"/>
            <w:tcBorders>
              <w:top w:val="nil"/>
              <w:left w:val="nil"/>
              <w:bottom w:val="nil"/>
              <w:right w:val="single" w:sz="4" w:space="0" w:color="auto"/>
            </w:tcBorders>
            <w:shd w:val="clear" w:color="auto" w:fill="FFFFFF"/>
          </w:tcPr>
          <w:p w:rsidR="00A74163" w:rsidRPr="00B34544" w:rsidRDefault="00A74163" w:rsidP="00745EAE">
            <w:pPr>
              <w:rPr>
                <w:rFonts w:eastAsia="Times New Roman" w:cs="Times New Roman"/>
              </w:rPr>
            </w:pPr>
            <w:r w:rsidRPr="00B34544">
              <w:rPr>
                <w:rFonts w:eastAsia="Times New Roman"/>
              </w:rPr>
              <w:t>Part#</w:t>
            </w:r>
          </w:p>
        </w:tc>
        <w:tc>
          <w:tcPr>
            <w:tcW w:w="1348" w:type="dxa"/>
            <w:tcBorders>
              <w:top w:val="nil"/>
              <w:left w:val="single" w:sz="4" w:space="0" w:color="auto"/>
              <w:bottom w:val="nil"/>
              <w:right w:val="nil"/>
            </w:tcBorders>
            <w:shd w:val="clear" w:color="auto" w:fill="FFFFFF"/>
          </w:tcPr>
          <w:p w:rsidR="00A74163" w:rsidRPr="00B34544" w:rsidRDefault="00A74163" w:rsidP="00745EAE">
            <w:pPr>
              <w:rPr>
                <w:rFonts w:eastAsia="Times New Roman" w:cs="Times New Roman"/>
              </w:rPr>
            </w:pPr>
            <w:r>
              <w:rPr>
                <w:rFonts w:eastAsia="Times New Roman"/>
              </w:rPr>
              <w:t xml:space="preserve"> </w:t>
            </w:r>
            <w:r>
              <w:t>1161/21</w:t>
            </w:r>
          </w:p>
        </w:tc>
      </w:tr>
      <w:tr w:rsidR="00A74163" w:rsidRPr="00B34544" w:rsidTr="00745EAE">
        <w:trPr>
          <w:trHeight w:val="274"/>
        </w:trPr>
        <w:tc>
          <w:tcPr>
            <w:tcW w:w="2336" w:type="dxa"/>
            <w:tcBorders>
              <w:top w:val="nil"/>
              <w:left w:val="nil"/>
              <w:bottom w:val="nil"/>
              <w:right w:val="single" w:sz="4" w:space="0" w:color="auto"/>
            </w:tcBorders>
            <w:shd w:val="clear" w:color="auto" w:fill="FFFFFF"/>
          </w:tcPr>
          <w:p w:rsidR="00A74163" w:rsidRPr="00B34544" w:rsidRDefault="00A74163" w:rsidP="00745EAE">
            <w:pPr>
              <w:rPr>
                <w:rFonts w:eastAsia="Times New Roman" w:cs="Times New Roman"/>
              </w:rPr>
            </w:pPr>
            <w:r w:rsidRPr="00B34544">
              <w:rPr>
                <w:rFonts w:eastAsia="Times New Roman"/>
              </w:rPr>
              <w:t>Build#</w:t>
            </w:r>
          </w:p>
        </w:tc>
        <w:tc>
          <w:tcPr>
            <w:tcW w:w="1348" w:type="dxa"/>
            <w:tcBorders>
              <w:top w:val="nil"/>
              <w:left w:val="single" w:sz="4" w:space="0" w:color="auto"/>
              <w:bottom w:val="nil"/>
              <w:right w:val="nil"/>
            </w:tcBorders>
            <w:shd w:val="clear" w:color="auto" w:fill="FFFFFF"/>
          </w:tcPr>
          <w:p w:rsidR="00A74163" w:rsidRPr="00B34544" w:rsidRDefault="00A74163" w:rsidP="00745EAE">
            <w:pPr>
              <w:rPr>
                <w:rFonts w:eastAsia="Times New Roman" w:cs="Times New Roman"/>
              </w:rPr>
            </w:pPr>
            <w:r>
              <w:rPr>
                <w:rFonts w:cs="Times New Roman"/>
                <w:szCs w:val="24"/>
              </w:rPr>
              <w:t xml:space="preserve"> 11.1.14.</w:t>
            </w:r>
            <w:r w:rsidRPr="004442E1">
              <w:rPr>
                <w:rFonts w:cs="Times New Roman"/>
                <w:szCs w:val="24"/>
              </w:rPr>
              <w:t>686241</w:t>
            </w:r>
          </w:p>
        </w:tc>
      </w:tr>
    </w:tbl>
    <w:p w:rsidR="00A74163" w:rsidRPr="006A7460" w:rsidRDefault="00A74163" w:rsidP="00A74163">
      <w:pPr>
        <w:pStyle w:val="Heading2"/>
      </w:pPr>
      <w:r w:rsidRPr="006A7460">
        <w:t>Upgrade from the Previous Versions and Releases</w:t>
      </w:r>
    </w:p>
    <w:p w:rsidR="00A74163" w:rsidRDefault="00A74163" w:rsidP="00A74163">
      <w:pPr>
        <w:pStyle w:val="Heading3"/>
      </w:pPr>
      <w:r>
        <w:t xml:space="preserve">Binary </w:t>
      </w:r>
      <w:r w:rsidRPr="00604D38">
        <w:t>Incompatibility</w:t>
      </w:r>
    </w:p>
    <w:p w:rsidR="00A74163" w:rsidRDefault="00A74163" w:rsidP="00A74163">
      <w:r>
        <w:t>It is necessary to recompile host application regardless a version of Engine previously used.</w:t>
      </w:r>
    </w:p>
    <w:p w:rsidR="00A74163" w:rsidRDefault="00A74163" w:rsidP="00A74163">
      <w:pPr>
        <w:pStyle w:val="Heading3"/>
      </w:pPr>
      <w:r>
        <w:t>API Changes</w:t>
      </w:r>
    </w:p>
    <w:p w:rsidR="00A74163" w:rsidRPr="007D3D38" w:rsidRDefault="00A74163" w:rsidP="00A74163">
      <w:pPr>
        <w:pStyle w:val="Heading4"/>
      </w:pPr>
      <w:r>
        <w:t>IRecognizer</w:t>
      </w:r>
      <w:r w:rsidR="0096369A">
        <w:t>P</w:t>
      </w:r>
      <w:r>
        <w:t>arams.detect</w:t>
      </w:r>
      <w:r w:rsidR="0096369A">
        <w:t>L</w:t>
      </w:r>
      <w:r>
        <w:t>anguage property is marked as deprecated</w:t>
      </w:r>
    </w:p>
    <w:p w:rsidR="00A74163" w:rsidRDefault="00A74163" w:rsidP="00A74163">
      <w:r>
        <w:t xml:space="preserve">New property </w:t>
      </w:r>
      <w:proofErr w:type="spellStart"/>
      <w:r>
        <w:t>IRecognizerParams</w:t>
      </w:r>
      <w:proofErr w:type="spellEnd"/>
      <w:r>
        <w:t>::</w:t>
      </w:r>
      <w:proofErr w:type="spellStart"/>
      <w:r>
        <w:t>LanguageDetectionMode</w:t>
      </w:r>
      <w:proofErr w:type="spellEnd"/>
      <w:r>
        <w:t xml:space="preserve"> is now used instead of </w:t>
      </w:r>
      <w:proofErr w:type="spellStart"/>
      <w:r>
        <w:t>IRecognizerParams</w:t>
      </w:r>
      <w:proofErr w:type="spellEnd"/>
      <w:r>
        <w:t>::</w:t>
      </w:r>
      <w:proofErr w:type="spellStart"/>
      <w:r>
        <w:t>DetectLanguage</w:t>
      </w:r>
      <w:proofErr w:type="spellEnd"/>
      <w:r>
        <w:t xml:space="preserve">.  </w:t>
      </w:r>
      <w:proofErr w:type="spellStart"/>
      <w:r>
        <w:t>IRecognizerParams</w:t>
      </w:r>
      <w:proofErr w:type="spellEnd"/>
      <w:r>
        <w:t>::</w:t>
      </w:r>
      <w:proofErr w:type="spellStart"/>
      <w:r>
        <w:t>DetectLanguage</w:t>
      </w:r>
      <w:proofErr w:type="spellEnd"/>
      <w:r>
        <w:t xml:space="preserve"> is marked as deprecated.</w:t>
      </w:r>
    </w:p>
    <w:p w:rsidR="00A74163" w:rsidRDefault="00A74163" w:rsidP="00A74163">
      <w:r>
        <w:t xml:space="preserve">For purposes of compatibility, new property value is changed whenever you change the </w:t>
      </w:r>
      <w:proofErr w:type="spellStart"/>
      <w:r>
        <w:t>DetectLanguage</w:t>
      </w:r>
      <w:proofErr w:type="spellEnd"/>
      <w:r>
        <w:t xml:space="preserve"> property: if you change it to TRUE, the property is set to </w:t>
      </w:r>
      <w:proofErr w:type="spellStart"/>
      <w:r>
        <w:t>TSPV_Yes</w:t>
      </w:r>
      <w:proofErr w:type="spellEnd"/>
      <w:r>
        <w:t xml:space="preserve">, if you change it to FALSE, this property is changed to </w:t>
      </w:r>
      <w:proofErr w:type="spellStart"/>
      <w:r>
        <w:t>TSPV_No</w:t>
      </w:r>
      <w:proofErr w:type="spellEnd"/>
      <w:r>
        <w:t>.</w:t>
      </w:r>
    </w:p>
    <w:p w:rsidR="00A74163" w:rsidRPr="007D3D38" w:rsidRDefault="00A74163" w:rsidP="00A74163">
      <w:pPr>
        <w:pStyle w:val="Heading4"/>
      </w:pPr>
      <w:r>
        <w:t>Some properties related to document structure are marked as deprecated</w:t>
      </w:r>
    </w:p>
    <w:p w:rsidR="00A74163" w:rsidRDefault="00A74163" w:rsidP="00A74163">
      <w:r>
        <w:t>The following properties are marked as deprecated:</w:t>
      </w:r>
    </w:p>
    <w:p w:rsidR="00A74163" w:rsidRDefault="00A74163" w:rsidP="00D24F92">
      <w:pPr>
        <w:pStyle w:val="ListParagraph"/>
        <w:numPr>
          <w:ilvl w:val="0"/>
          <w:numId w:val="38"/>
        </w:numPr>
        <w:spacing w:before="0"/>
      </w:pPr>
      <w:proofErr w:type="spellStart"/>
      <w:r>
        <w:t>IPageStructure</w:t>
      </w:r>
      <w:proofErr w:type="spellEnd"/>
      <w:r>
        <w:t>::</w:t>
      </w:r>
      <w:proofErr w:type="spellStart"/>
      <w:r>
        <w:t>IsPageOdd</w:t>
      </w:r>
      <w:proofErr w:type="spellEnd"/>
    </w:p>
    <w:p w:rsidR="00A74163" w:rsidRDefault="00A74163" w:rsidP="00D24F92">
      <w:pPr>
        <w:pStyle w:val="ListParagraph"/>
        <w:numPr>
          <w:ilvl w:val="0"/>
          <w:numId w:val="38"/>
        </w:numPr>
        <w:spacing w:before="0"/>
      </w:pPr>
      <w:proofErr w:type="spellStart"/>
      <w:r>
        <w:t>IFootnoteSeries</w:t>
      </w:r>
      <w:proofErr w:type="spellEnd"/>
      <w:r>
        <w:t>::</w:t>
      </w:r>
      <w:proofErr w:type="spellStart"/>
      <w:r>
        <w:t>HasSeparator</w:t>
      </w:r>
      <w:proofErr w:type="spellEnd"/>
    </w:p>
    <w:p w:rsidR="00A74163" w:rsidRDefault="00A74163" w:rsidP="00D24F92">
      <w:pPr>
        <w:pStyle w:val="ListParagraph"/>
        <w:numPr>
          <w:ilvl w:val="0"/>
          <w:numId w:val="38"/>
        </w:numPr>
        <w:spacing w:before="0"/>
      </w:pPr>
      <w:proofErr w:type="spellStart"/>
      <w:r>
        <w:t>IFootnoteSeries</w:t>
      </w:r>
      <w:proofErr w:type="spellEnd"/>
      <w:r>
        <w:t>::</w:t>
      </w:r>
      <w:proofErr w:type="spellStart"/>
      <w:r>
        <w:t>PositionInDocument</w:t>
      </w:r>
      <w:proofErr w:type="spellEnd"/>
    </w:p>
    <w:p w:rsidR="00A74163" w:rsidRDefault="00A74163" w:rsidP="00D24F92">
      <w:pPr>
        <w:pStyle w:val="ListParagraph"/>
        <w:numPr>
          <w:ilvl w:val="0"/>
          <w:numId w:val="38"/>
        </w:numPr>
        <w:spacing w:before="0"/>
      </w:pPr>
      <w:proofErr w:type="spellStart"/>
      <w:r>
        <w:t>IFootnoteSeries</w:t>
      </w:r>
      <w:proofErr w:type="spellEnd"/>
      <w:r>
        <w:t>::</w:t>
      </w:r>
      <w:proofErr w:type="spellStart"/>
      <w:r>
        <w:t>PositionOnPage</w:t>
      </w:r>
      <w:proofErr w:type="spellEnd"/>
    </w:p>
    <w:p w:rsidR="00A74163" w:rsidRDefault="00A74163" w:rsidP="00D24F92">
      <w:pPr>
        <w:pStyle w:val="ListParagraph"/>
        <w:numPr>
          <w:ilvl w:val="0"/>
          <w:numId w:val="38"/>
        </w:numPr>
        <w:spacing w:before="0"/>
      </w:pPr>
      <w:proofErr w:type="spellStart"/>
      <w:r>
        <w:t>IFootnoteSeries</w:t>
      </w:r>
      <w:proofErr w:type="spellEnd"/>
      <w:r>
        <w:t>::</w:t>
      </w:r>
      <w:proofErr w:type="spellStart"/>
      <w:r>
        <w:t>IsNumberingWithSuperscript</w:t>
      </w:r>
      <w:proofErr w:type="spellEnd"/>
    </w:p>
    <w:p w:rsidR="00A74163" w:rsidRPr="00A76719" w:rsidRDefault="00A74163" w:rsidP="00D24F92">
      <w:pPr>
        <w:pStyle w:val="ListParagraph"/>
        <w:numPr>
          <w:ilvl w:val="0"/>
          <w:numId w:val="38"/>
        </w:numPr>
        <w:spacing w:before="0"/>
      </w:pPr>
      <w:proofErr w:type="spellStart"/>
      <w:r>
        <w:t>ISynthesisParamsForPage</w:t>
      </w:r>
      <w:proofErr w:type="spellEnd"/>
      <w:r>
        <w:t>::</w:t>
      </w:r>
      <w:proofErr w:type="spellStart"/>
      <w:r>
        <w:t>InsertEmptyParagraphsForBigInterlines</w:t>
      </w:r>
      <w:proofErr w:type="spellEnd"/>
    </w:p>
    <w:p w:rsidR="00A74163" w:rsidRDefault="00A74163" w:rsidP="00A74163">
      <w:r>
        <w:t>These methods are not implemented and the implementation is not planned.</w:t>
      </w:r>
    </w:p>
    <w:p w:rsidR="00A74163" w:rsidRPr="007D3D38" w:rsidRDefault="0096369A" w:rsidP="00A74163">
      <w:pPr>
        <w:pStyle w:val="Heading4"/>
      </w:pPr>
      <w:r>
        <w:rPr>
          <w:caps w:val="0"/>
        </w:rPr>
        <w:t xml:space="preserve">HFM_FORMAT32 </w:t>
      </w:r>
      <w:r w:rsidR="00A74163">
        <w:t>format is marked as obsolete</w:t>
      </w:r>
    </w:p>
    <w:p w:rsidR="00A74163" w:rsidRDefault="00A74163" w:rsidP="00A74163">
      <w:r>
        <w:t>From this release t</w:t>
      </w:r>
      <w:r w:rsidRPr="000839F7">
        <w:t xml:space="preserve">his format is obsolete. Using this constant is equivalent to HFM_Format40 with the </w:t>
      </w:r>
      <w:proofErr w:type="spellStart"/>
      <w:r w:rsidRPr="000839F7">
        <w:t>IHTMLExportParams</w:t>
      </w:r>
      <w:proofErr w:type="spellEnd"/>
      <w:r w:rsidRPr="000839F7">
        <w:t>::</w:t>
      </w:r>
      <w:proofErr w:type="spellStart"/>
      <w:r w:rsidRPr="000839F7">
        <w:t>UseCss</w:t>
      </w:r>
      <w:proofErr w:type="spellEnd"/>
      <w:r w:rsidRPr="000839F7">
        <w:t xml:space="preserve"> property set to FALSE.</w:t>
      </w:r>
    </w:p>
    <w:p w:rsidR="00A74163" w:rsidRPr="007D3D38" w:rsidRDefault="0096369A" w:rsidP="00A74163">
      <w:pPr>
        <w:pStyle w:val="Heading4"/>
      </w:pPr>
      <w:r>
        <w:t>ICh</w:t>
      </w:r>
      <w:r w:rsidR="00A74163">
        <w:t>ar</w:t>
      </w:r>
      <w:r>
        <w:t>P</w:t>
      </w:r>
      <w:r w:rsidR="00A74163">
        <w:t>arams::is</w:t>
      </w:r>
      <w:r>
        <w:t>W</w:t>
      </w:r>
      <w:r w:rsidR="00A74163">
        <w:t>ord</w:t>
      </w:r>
      <w:r>
        <w:t>S</w:t>
      </w:r>
      <w:r w:rsidR="00A74163">
        <w:t>tart is deprecated</w:t>
      </w:r>
    </w:p>
    <w:p w:rsidR="00A74163" w:rsidRPr="00A74163" w:rsidRDefault="00A74163" w:rsidP="00A74163">
      <w:pPr>
        <w:rPr>
          <w:rFonts w:cs="Arial"/>
        </w:rPr>
      </w:pPr>
      <w:proofErr w:type="spellStart"/>
      <w:r w:rsidRPr="00A74163">
        <w:rPr>
          <w:rFonts w:cs="Arial"/>
        </w:rPr>
        <w:lastRenderedPageBreak/>
        <w:t>ICharParams</w:t>
      </w:r>
      <w:proofErr w:type="spellEnd"/>
      <w:r w:rsidRPr="00A74163">
        <w:rPr>
          <w:rFonts w:cs="Arial"/>
        </w:rPr>
        <w:t>::</w:t>
      </w:r>
      <w:proofErr w:type="spellStart"/>
      <w:r w:rsidRPr="00A74163">
        <w:rPr>
          <w:rFonts w:cs="Arial"/>
        </w:rPr>
        <w:t>IsWordStart</w:t>
      </w:r>
      <w:proofErr w:type="spellEnd"/>
      <w:r w:rsidRPr="00A74163">
        <w:rPr>
          <w:rFonts w:cs="Arial"/>
        </w:rPr>
        <w:t xml:space="preserve"> property is deprecated and will be removed in the next major version. </w:t>
      </w:r>
      <w:proofErr w:type="spellStart"/>
      <w:r w:rsidRPr="00A74163">
        <w:rPr>
          <w:rFonts w:cs="Arial"/>
        </w:rPr>
        <w:t>IsWordLeftmost</w:t>
      </w:r>
      <w:proofErr w:type="spellEnd"/>
      <w:r w:rsidRPr="00A74163">
        <w:rPr>
          <w:rFonts w:cs="Arial"/>
        </w:rPr>
        <w:t xml:space="preserve"> property must be used instead.</w:t>
      </w:r>
    </w:p>
    <w:p w:rsidR="00A74163" w:rsidRDefault="00A74163" w:rsidP="00A74163">
      <w:pPr>
        <w:pStyle w:val="Heading3"/>
      </w:pPr>
      <w:r>
        <w:t>Changes in behavior</w:t>
      </w:r>
    </w:p>
    <w:p w:rsidR="00A74163" w:rsidRDefault="00A74163" w:rsidP="00A74163">
      <w:pPr>
        <w:pStyle w:val="Heading4"/>
      </w:pPr>
      <w:r>
        <w:t>Changes in language auto detection</w:t>
      </w:r>
    </w:p>
    <w:p w:rsidR="00A74163" w:rsidRDefault="00A74163" w:rsidP="00A74163">
      <w:pPr>
        <w:spacing w:after="0"/>
      </w:pPr>
      <w:r>
        <w:t xml:space="preserve">In previous release property </w:t>
      </w:r>
      <w:proofErr w:type="spellStart"/>
      <w:r w:rsidRPr="00DE570F">
        <w:t>IRecognizerParams.DetectLanguage</w:t>
      </w:r>
      <w:proofErr w:type="spellEnd"/>
      <w:r>
        <w:t xml:space="preserve"> was set by default to FALSE.</w:t>
      </w:r>
    </w:p>
    <w:p w:rsidR="00A74163" w:rsidRDefault="00A74163" w:rsidP="00A74163">
      <w:pPr>
        <w:spacing w:after="0"/>
      </w:pPr>
      <w:r>
        <w:t xml:space="preserve">In this release new property </w:t>
      </w:r>
      <w:proofErr w:type="spellStart"/>
      <w:r w:rsidRPr="009F2597">
        <w:t>IRecognizerParams</w:t>
      </w:r>
      <w:proofErr w:type="spellEnd"/>
      <w:r w:rsidRPr="00D754C7">
        <w:t>::</w:t>
      </w:r>
      <w:proofErr w:type="spellStart"/>
      <w:r w:rsidRPr="009F2597">
        <w:t>LanguageDetectionMode</w:t>
      </w:r>
      <w:proofErr w:type="spellEnd"/>
      <w:r>
        <w:t xml:space="preserve"> is set to </w:t>
      </w:r>
      <w:proofErr w:type="spellStart"/>
      <w:r>
        <w:t>TSPV_Auto</w:t>
      </w:r>
      <w:proofErr w:type="spellEnd"/>
      <w:r>
        <w:t>.</w:t>
      </w:r>
    </w:p>
    <w:p w:rsidR="00A74163" w:rsidRPr="00266FCB" w:rsidRDefault="00A74163" w:rsidP="00A74163">
      <w:pPr>
        <w:rPr>
          <w:i/>
          <w:color w:val="D16349" w:themeColor="accent1"/>
        </w:rPr>
      </w:pPr>
      <w:r>
        <w:t xml:space="preserve">You can find detailed information about new </w:t>
      </w:r>
      <w:proofErr w:type="spellStart"/>
      <w:r w:rsidRPr="009F2597">
        <w:t>IRecognizerParams</w:t>
      </w:r>
      <w:proofErr w:type="spellEnd"/>
      <w:r w:rsidRPr="00D754C7">
        <w:t>::</w:t>
      </w:r>
      <w:proofErr w:type="spellStart"/>
      <w:r w:rsidRPr="009F2597">
        <w:t>LanguageDetectionMode</w:t>
      </w:r>
      <w:proofErr w:type="spellEnd"/>
      <w:r>
        <w:t xml:space="preserve"> property in the section </w:t>
      </w:r>
      <w:r w:rsidRPr="00A74163">
        <w:rPr>
          <w:i/>
        </w:rPr>
        <w:t>New advanced language detection mode</w:t>
      </w:r>
      <w:r>
        <w:rPr>
          <w:i/>
          <w:color w:val="D16349" w:themeColor="accent1"/>
        </w:rPr>
        <w:t>.</w:t>
      </w:r>
    </w:p>
    <w:p w:rsidR="00A74163" w:rsidRDefault="00A74163" w:rsidP="00A74163">
      <w:pPr>
        <w:pStyle w:val="Heading4"/>
      </w:pPr>
      <w:r>
        <w:t>pminliu and mingliu fonts are always embedded during export to pdf file</w:t>
      </w:r>
    </w:p>
    <w:p w:rsidR="00A74163" w:rsidRDefault="00A74163" w:rsidP="00A74163">
      <w:r>
        <w:t xml:space="preserve">You can find detailed information in </w:t>
      </w:r>
      <w:r w:rsidRPr="00A74163">
        <w:t xml:space="preserve">Correct display of PDF files with </w:t>
      </w:r>
      <w:proofErr w:type="spellStart"/>
      <w:r w:rsidRPr="00A74163">
        <w:t>PMingLIU</w:t>
      </w:r>
      <w:proofErr w:type="spellEnd"/>
      <w:r w:rsidRPr="00A74163">
        <w:t>/</w:t>
      </w:r>
      <w:proofErr w:type="spellStart"/>
      <w:r w:rsidRPr="00A74163">
        <w:t>MingLIU</w:t>
      </w:r>
      <w:proofErr w:type="spellEnd"/>
      <w:r w:rsidRPr="00A74163">
        <w:t xml:space="preserve"> fonts in viewers</w:t>
      </w:r>
      <w:r>
        <w:t xml:space="preserve"> section.</w:t>
      </w:r>
    </w:p>
    <w:p w:rsidR="00A74163" w:rsidRDefault="00A74163" w:rsidP="00A74163">
      <w:pPr>
        <w:pStyle w:val="Heading4"/>
      </w:pPr>
      <w:r>
        <w:t>support of corrupted tiff files opening</w:t>
      </w:r>
    </w:p>
    <w:p w:rsidR="00A74163" w:rsidRPr="000637FA" w:rsidRDefault="00A74163" w:rsidP="00A74163">
      <w:r>
        <w:t xml:space="preserve">Starting with this release, FineReader Engine can open corrupted TIFF files. It can be done only if one last line is corrupted, otherwise an error occurs and the corrupted file is not opened. </w:t>
      </w:r>
    </w:p>
    <w:p w:rsidR="00A74163" w:rsidRDefault="00A74163" w:rsidP="00A74163">
      <w:r>
        <w:t xml:space="preserve">If the TIFF image which has been opened is corrupted, </w:t>
      </w:r>
      <w:r>
        <w:rPr>
          <w:lang w:val="ru-RU"/>
        </w:rPr>
        <w:t>а</w:t>
      </w:r>
      <w:r>
        <w:t xml:space="preserve"> warning message containing the number of the damaged page in the image file will be shown.</w:t>
      </w:r>
    </w:p>
    <w:p w:rsidR="00A74163" w:rsidRDefault="00A74163" w:rsidP="00A74163">
      <w:pPr>
        <w:pStyle w:val="Heading4"/>
      </w:pPr>
      <w:r>
        <w:t>Higher obr accuracy in trade of speed</w:t>
      </w:r>
    </w:p>
    <w:p w:rsidR="00A74163" w:rsidRDefault="00A74163" w:rsidP="00A74163">
      <w:r>
        <w:t>‘</w:t>
      </w:r>
      <w:proofErr w:type="spellStart"/>
      <w:r>
        <w:t>BarcodeRecognition_Accuracy</w:t>
      </w:r>
      <w:proofErr w:type="spellEnd"/>
      <w:r>
        <w:t>’ processing profile became more accurate in exchange of slowdown. For details see ‘</w:t>
      </w:r>
      <w:r w:rsidRPr="00843993">
        <w:t>‘</w:t>
      </w:r>
      <w:proofErr w:type="spellStart"/>
      <w:r w:rsidRPr="00843993">
        <w:t>BarcodeRecognition_Accuracy</w:t>
      </w:r>
      <w:proofErr w:type="spellEnd"/>
      <w:r w:rsidRPr="00843993">
        <w:t>’ became more accurate’</w:t>
      </w:r>
      <w:r>
        <w:t xml:space="preserve"> below.</w:t>
      </w:r>
    </w:p>
    <w:p w:rsidR="00A74163" w:rsidRDefault="00A74163" w:rsidP="00A74163"/>
    <w:p w:rsidR="004F26E1" w:rsidRDefault="004F26E1" w:rsidP="004F26E1">
      <w:pPr>
        <w:pStyle w:val="Heading2"/>
      </w:pPr>
      <w:r>
        <w:t>New Features and Improvements</w:t>
      </w:r>
    </w:p>
    <w:p w:rsidR="004F26E1" w:rsidRDefault="0096369A" w:rsidP="004F26E1">
      <w:pPr>
        <w:pStyle w:val="Heading3"/>
      </w:pPr>
      <w:r>
        <w:t>S</w:t>
      </w:r>
      <w:r w:rsidR="00A74163">
        <w:t>creenshot detection</w:t>
      </w:r>
    </w:p>
    <w:p w:rsidR="004F26E1" w:rsidRDefault="00A74163" w:rsidP="004F26E1">
      <w:r w:rsidRPr="003816F0">
        <w:t>From now on</w:t>
      </w:r>
      <w:r>
        <w:t>,</w:t>
      </w:r>
      <w:r w:rsidRPr="003816F0">
        <w:t xml:space="preserve"> our technologies are able to identify screenshots in documents. The document analyzer detects screenshots as image blocks if </w:t>
      </w:r>
      <w:proofErr w:type="spellStart"/>
      <w:r w:rsidRPr="003816F0">
        <w:t>EnableTextExtractionMode</w:t>
      </w:r>
      <w:proofErr w:type="spellEnd"/>
      <w:r w:rsidRPr="003816F0">
        <w:t xml:space="preserve"> property set to false (it is default value). Otherwise, text blocks can be detected on the screenshots</w:t>
      </w:r>
      <w:r>
        <w:t xml:space="preserve">. </w:t>
      </w:r>
    </w:p>
    <w:p w:rsidR="004F26E1" w:rsidRDefault="0096369A" w:rsidP="004F26E1">
      <w:pPr>
        <w:pStyle w:val="Heading3"/>
      </w:pPr>
      <w:r>
        <w:t>I</w:t>
      </w:r>
      <w:r w:rsidR="0087087E">
        <w:t>mproved key value tables detection</w:t>
      </w:r>
    </w:p>
    <w:p w:rsidR="0087087E" w:rsidRDefault="0087087E" w:rsidP="0087087E">
      <w:r w:rsidRPr="003816F0">
        <w:t>Significant improvements were made for key</w:t>
      </w:r>
      <w:r>
        <w:t xml:space="preserve"> value tables’ detection in this release. </w:t>
      </w:r>
    </w:p>
    <w:p w:rsidR="004F26E1" w:rsidRDefault="0096369A" w:rsidP="004F26E1">
      <w:pPr>
        <w:pStyle w:val="Heading3"/>
      </w:pPr>
      <w:r>
        <w:t>P</w:t>
      </w:r>
      <w:r w:rsidR="0087087E">
        <w:t>ossibility to add attachments to pdf</w:t>
      </w:r>
    </w:p>
    <w:p w:rsidR="0087087E" w:rsidRPr="003C10F4" w:rsidRDefault="0087087E" w:rsidP="0087087E">
      <w:r>
        <w:lastRenderedPageBreak/>
        <w:t xml:space="preserve">All the attachments are contained in </w:t>
      </w:r>
      <w:proofErr w:type="spellStart"/>
      <w:r w:rsidRPr="003C10F4">
        <w:rPr>
          <w:b/>
        </w:rPr>
        <w:t>FRDocument</w:t>
      </w:r>
      <w:proofErr w:type="spellEnd"/>
      <w:r w:rsidRPr="003C10F4">
        <w:rPr>
          <w:b/>
        </w:rPr>
        <w:t>::</w:t>
      </w:r>
      <w:proofErr w:type="spellStart"/>
      <w:r w:rsidRPr="003C10F4">
        <w:rPr>
          <w:b/>
        </w:rPr>
        <w:t>PDFAttachments</w:t>
      </w:r>
      <w:proofErr w:type="spellEnd"/>
      <w:r>
        <w:t>. You can add files to be attached to the output PDF file during export.</w:t>
      </w:r>
    </w:p>
    <w:p w:rsidR="004F26E1" w:rsidRDefault="0096369A" w:rsidP="004F26E1">
      <w:pPr>
        <w:pStyle w:val="Heading3"/>
      </w:pPr>
      <w:r>
        <w:t>N</w:t>
      </w:r>
      <w:r w:rsidR="0087087E">
        <w:t>ew property iprepareimagemode::backgroundfillingcolor to fill areas added after skew correction</w:t>
      </w:r>
    </w:p>
    <w:p w:rsidR="0087087E" w:rsidRDefault="0087087E" w:rsidP="0087087E">
      <w:r>
        <w:t>After skew correction supplementary areas are added to the edges of document. The color of these areas is set automatically by Fine Reader Engine:</w:t>
      </w:r>
    </w:p>
    <w:p w:rsidR="0087087E" w:rsidRPr="006C079C" w:rsidRDefault="0087087E" w:rsidP="0087087E">
      <w:pPr>
        <w:jc w:val="center"/>
      </w:pPr>
      <w:r>
        <w:rPr>
          <w:noProof/>
          <w:lang w:eastAsia="ru-RU"/>
        </w:rPr>
        <w:t xml:space="preserve"> </w:t>
      </w:r>
      <w:r>
        <w:rPr>
          <w:noProof/>
          <w:lang w:eastAsia="zh-TW"/>
        </w:rPr>
        <w:drawing>
          <wp:inline distT="0" distB="0" distL="0" distR="0" wp14:anchorId="369AB3D9" wp14:editId="67F249B8">
            <wp:extent cx="1837038" cy="2599199"/>
            <wp:effectExtent l="0" t="0" r="0" b="0"/>
            <wp:docPr id="4" name="Picture 4" descr="C:\Users\TKolesnik\Desktop\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Kolesnik\Desktop\origina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9872" cy="2603209"/>
                    </a:xfrm>
                    <a:prstGeom prst="rect">
                      <a:avLst/>
                    </a:prstGeom>
                    <a:noFill/>
                    <a:ln>
                      <a:noFill/>
                    </a:ln>
                  </pic:spPr>
                </pic:pic>
              </a:graphicData>
            </a:graphic>
          </wp:inline>
        </w:drawing>
      </w:r>
      <w:r>
        <w:rPr>
          <w:noProof/>
          <w:lang w:eastAsia="ru-RU"/>
        </w:rPr>
        <w:t xml:space="preserve">       </w:t>
      </w:r>
      <w:r>
        <w:rPr>
          <w:noProof/>
          <w:lang w:eastAsia="zh-TW"/>
        </w:rPr>
        <w:drawing>
          <wp:inline distT="0" distB="0" distL="0" distR="0" wp14:anchorId="55031965" wp14:editId="72F213B3">
            <wp:extent cx="1878227" cy="2575744"/>
            <wp:effectExtent l="0" t="0" r="8255" b="0"/>
            <wp:docPr id="14" name="Picture 14" descr="C:\Users\TKolesnik\Desktop\auto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Kolesnik\Desktop\automa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8261" cy="2575791"/>
                    </a:xfrm>
                    <a:prstGeom prst="rect">
                      <a:avLst/>
                    </a:prstGeom>
                    <a:noFill/>
                    <a:ln>
                      <a:noFill/>
                    </a:ln>
                  </pic:spPr>
                </pic:pic>
              </a:graphicData>
            </a:graphic>
          </wp:inline>
        </w:drawing>
      </w:r>
    </w:p>
    <w:p w:rsidR="0087087E" w:rsidRDefault="0087087E" w:rsidP="0087087E"/>
    <w:p w:rsidR="0087087E" w:rsidRDefault="0087087E" w:rsidP="0087087E">
      <w:r>
        <w:t xml:space="preserve">Now it is possible to specify the color used for filling the areas manually with </w:t>
      </w:r>
      <w:proofErr w:type="spellStart"/>
      <w:r w:rsidRPr="00417EAF">
        <w:t>IPrepareImageMode</w:t>
      </w:r>
      <w:proofErr w:type="spellEnd"/>
      <w:r w:rsidRPr="00417EAF">
        <w:t>::</w:t>
      </w:r>
      <w:proofErr w:type="spellStart"/>
      <w:r w:rsidRPr="00417EAF">
        <w:t>BackgroundFillingColor</w:t>
      </w:r>
      <w:proofErr w:type="spellEnd"/>
      <w:r>
        <w:t xml:space="preserve"> property:</w:t>
      </w:r>
    </w:p>
    <w:p w:rsidR="0087087E" w:rsidRDefault="0087087E" w:rsidP="0087087E">
      <w:pPr>
        <w:jc w:val="center"/>
      </w:pPr>
      <w:r>
        <w:rPr>
          <w:noProof/>
          <w:lang w:eastAsia="zh-TW"/>
        </w:rPr>
        <w:drawing>
          <wp:inline distT="0" distB="0" distL="0" distR="0" wp14:anchorId="4BEABC54" wp14:editId="0747B790">
            <wp:extent cx="1826132" cy="2504303"/>
            <wp:effectExtent l="0" t="0" r="3175" b="0"/>
            <wp:docPr id="15" name="Picture 15" descr="C:\Users\TKolesnik\Desktop\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olesnik\Desktop\whit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6104" cy="2504265"/>
                    </a:xfrm>
                    <a:prstGeom prst="rect">
                      <a:avLst/>
                    </a:prstGeom>
                    <a:noFill/>
                    <a:ln>
                      <a:noFill/>
                    </a:ln>
                  </pic:spPr>
                </pic:pic>
              </a:graphicData>
            </a:graphic>
          </wp:inline>
        </w:drawing>
      </w:r>
      <w:r>
        <w:rPr>
          <w:noProof/>
          <w:lang w:eastAsia="ru-RU"/>
        </w:rPr>
        <w:t xml:space="preserve">    </w:t>
      </w:r>
      <w:r>
        <w:rPr>
          <w:noProof/>
          <w:lang w:eastAsia="zh-TW"/>
        </w:rPr>
        <w:drawing>
          <wp:inline distT="0" distB="0" distL="0" distR="0" wp14:anchorId="6559C901" wp14:editId="40812652">
            <wp:extent cx="1837038" cy="2519256"/>
            <wp:effectExtent l="0" t="0" r="0" b="0"/>
            <wp:docPr id="16" name="Picture 16" descr="C:\Users\TKolesnik\Desktop\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Kolesnik\Desktop\blac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8879" cy="2535495"/>
                    </a:xfrm>
                    <a:prstGeom prst="rect">
                      <a:avLst/>
                    </a:prstGeom>
                    <a:noFill/>
                    <a:ln>
                      <a:noFill/>
                    </a:ln>
                  </pic:spPr>
                </pic:pic>
              </a:graphicData>
            </a:graphic>
          </wp:inline>
        </w:drawing>
      </w:r>
      <w:r>
        <w:rPr>
          <w:noProof/>
          <w:lang w:eastAsia="ru-RU"/>
        </w:rPr>
        <w:t xml:space="preserve">    </w:t>
      </w:r>
      <w:r>
        <w:rPr>
          <w:noProof/>
          <w:lang w:eastAsia="zh-TW"/>
        </w:rPr>
        <w:drawing>
          <wp:inline distT="0" distB="0" distL="0" distR="0" wp14:anchorId="35A7F467" wp14:editId="0757DA61">
            <wp:extent cx="1832140" cy="2512540"/>
            <wp:effectExtent l="0" t="0" r="0" b="2540"/>
            <wp:docPr id="17" name="Picture 17" descr="C:\Users\TKolesnik\Desktop\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Kolesnik\Desktop\gree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3193" cy="2513985"/>
                    </a:xfrm>
                    <a:prstGeom prst="rect">
                      <a:avLst/>
                    </a:prstGeom>
                    <a:noFill/>
                    <a:ln>
                      <a:noFill/>
                    </a:ln>
                  </pic:spPr>
                </pic:pic>
              </a:graphicData>
            </a:graphic>
          </wp:inline>
        </w:drawing>
      </w:r>
    </w:p>
    <w:p w:rsidR="0087087E" w:rsidRDefault="0087087E" w:rsidP="0087087E">
      <w:r>
        <w:t>The default value of this property is -1, which means that the color is determined by ABBYY FineReader Engine automatically.</w:t>
      </w:r>
    </w:p>
    <w:p w:rsidR="004F26E1" w:rsidRDefault="0096369A" w:rsidP="004F26E1">
      <w:pPr>
        <w:pStyle w:val="Heading3"/>
      </w:pPr>
      <w:r>
        <w:lastRenderedPageBreak/>
        <w:t>P</w:t>
      </w:r>
      <w:r w:rsidR="0087087E">
        <w:t>ossibility to see pdf layers in pdf viewers</w:t>
      </w:r>
    </w:p>
    <w:p w:rsidR="0087087E" w:rsidRDefault="0087087E" w:rsidP="0087087E">
      <w:r>
        <w:t xml:space="preserve">A new property </w:t>
      </w:r>
      <w:proofErr w:type="spellStart"/>
      <w:r w:rsidRPr="00417EAF">
        <w:t>IPDFMRCParams</w:t>
      </w:r>
      <w:proofErr w:type="spellEnd"/>
      <w:r w:rsidRPr="00417EAF">
        <w:t>::</w:t>
      </w:r>
      <w:proofErr w:type="spellStart"/>
      <w:r w:rsidRPr="00417EAF">
        <w:t>AssignPdfLayersToMrcPlanes</w:t>
      </w:r>
      <w:proofErr w:type="spellEnd"/>
      <w:r>
        <w:t xml:space="preserve"> was added in this release. </w:t>
      </w:r>
      <w:r w:rsidRPr="00CC30E9">
        <w:t xml:space="preserve">This property manages the availability of PDF layers in the output PDF file. If you set it to TRUE, PDF layers are assigned to MRC image planes, so that in some PDF viewers such as Adobe Acrobat you </w:t>
      </w:r>
      <w:r>
        <w:t>can choose which layers to view:</w:t>
      </w:r>
      <w:r w:rsidRPr="00CC30E9">
        <w:t xml:space="preserve"> </w:t>
      </w:r>
    </w:p>
    <w:p w:rsidR="0087087E" w:rsidRPr="00CC30E9" w:rsidRDefault="0087087E" w:rsidP="0087087E">
      <w:pPr>
        <w:jc w:val="center"/>
      </w:pPr>
      <w:r>
        <w:rPr>
          <w:noProof/>
          <w:lang w:eastAsia="zh-TW"/>
        </w:rPr>
        <w:drawing>
          <wp:inline distT="0" distB="0" distL="0" distR="0" wp14:anchorId="1C0DA9DF" wp14:editId="533A9937">
            <wp:extent cx="2644346" cy="1899156"/>
            <wp:effectExtent l="0" t="0" r="381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5645" cy="1900089"/>
                    </a:xfrm>
                    <a:prstGeom prst="rect">
                      <a:avLst/>
                    </a:prstGeom>
                    <a:noFill/>
                    <a:ln>
                      <a:noFill/>
                    </a:ln>
                  </pic:spPr>
                </pic:pic>
              </a:graphicData>
            </a:graphic>
          </wp:inline>
        </w:drawing>
      </w:r>
    </w:p>
    <w:p w:rsidR="0087087E" w:rsidRPr="00CC30E9" w:rsidRDefault="0087087E" w:rsidP="0087087E">
      <w:r w:rsidRPr="00CC30E9">
        <w:t>This property is only taken into account for image-on</w:t>
      </w:r>
      <w:r>
        <w:t>ly and image-on-text PDF files.</w:t>
      </w:r>
    </w:p>
    <w:p w:rsidR="0087087E" w:rsidRDefault="0087087E" w:rsidP="0087087E">
      <w:r w:rsidRPr="00CC30E9">
        <w:t>The default value of this property is FALSE.</w:t>
      </w:r>
    </w:p>
    <w:p w:rsidR="004F26E1" w:rsidRDefault="0096369A" w:rsidP="004F26E1">
      <w:pPr>
        <w:pStyle w:val="Heading3"/>
      </w:pPr>
      <w:r>
        <w:t>N</w:t>
      </w:r>
      <w:r w:rsidR="0087087E">
        <w:t>ew method iimagedocument::removecolorobjectsex</w:t>
      </w:r>
    </w:p>
    <w:p w:rsidR="0087087E" w:rsidRDefault="0087087E" w:rsidP="0087087E">
      <w:pPr>
        <w:spacing w:after="0"/>
      </w:pPr>
      <w:r>
        <w:t xml:space="preserve">This feature can be useful for documents with black text and white background that contain colored elements that don’t need to be recognized. For example, for </w:t>
      </w:r>
      <w:r w:rsidRPr="00511CFE">
        <w:t>monochromic</w:t>
      </w:r>
      <w:r>
        <w:t xml:space="preserve"> documents with colored stamps only </w:t>
      </w:r>
      <w:r w:rsidRPr="009E4316">
        <w:t>black-and-white</w:t>
      </w:r>
      <w:r>
        <w:t xml:space="preserve"> layer can be recognized and the colored elements can be added to output document.</w:t>
      </w:r>
    </w:p>
    <w:p w:rsidR="0087087E" w:rsidRPr="00C319E4" w:rsidRDefault="0087087E" w:rsidP="0087087E">
      <w:pPr>
        <w:spacing w:after="0"/>
      </w:pPr>
      <w:proofErr w:type="spellStart"/>
      <w:r w:rsidRPr="00453B62">
        <w:rPr>
          <w:b/>
        </w:rPr>
        <w:t>IImageDocument</w:t>
      </w:r>
      <w:proofErr w:type="spellEnd"/>
      <w:r w:rsidRPr="00453B62">
        <w:rPr>
          <w:b/>
        </w:rPr>
        <w:t>::</w:t>
      </w:r>
      <w:proofErr w:type="spellStart"/>
      <w:r w:rsidRPr="00453B62">
        <w:rPr>
          <w:b/>
        </w:rPr>
        <w:t>RemoveColorObjectsEx</w:t>
      </w:r>
      <w:proofErr w:type="spellEnd"/>
      <w:r w:rsidRPr="00453B62">
        <w:rPr>
          <w:b/>
        </w:rPr>
        <w:t xml:space="preserve"> </w:t>
      </w:r>
      <w:r w:rsidRPr="005036E5">
        <w:t>method allows you to remove color objects of specified hues</w:t>
      </w:r>
      <w:r>
        <w:t xml:space="preserve"> from original document</w:t>
      </w:r>
    </w:p>
    <w:p w:rsidR="0087087E" w:rsidRDefault="0087087E" w:rsidP="0087087E">
      <w:pPr>
        <w:jc w:val="center"/>
      </w:pPr>
      <w:r>
        <w:rPr>
          <w:noProof/>
          <w:lang w:eastAsia="zh-TW"/>
        </w:rPr>
        <w:drawing>
          <wp:inline distT="0" distB="0" distL="0" distR="0" wp14:anchorId="7FB7641D" wp14:editId="39889E21">
            <wp:extent cx="1820562" cy="2568917"/>
            <wp:effectExtent l="19050" t="19050" r="27305" b="22225"/>
            <wp:docPr id="19" name="Picture 19" descr="C:\Users\TKOLES~1\AppData\Local\Temp\Rar$DR10.2125\Input\Stamp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OLES~1\AppData\Local\Temp\Rar$DR10.2125\Input\StampScan000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9220" cy="2581134"/>
                    </a:xfrm>
                    <a:prstGeom prst="rect">
                      <a:avLst/>
                    </a:prstGeom>
                    <a:noFill/>
                    <a:ln>
                      <a:solidFill>
                        <a:schemeClr val="tx1"/>
                      </a:solidFill>
                    </a:ln>
                  </pic:spPr>
                </pic:pic>
              </a:graphicData>
            </a:graphic>
          </wp:inline>
        </w:drawing>
      </w:r>
      <w:r>
        <w:rPr>
          <w:noProof/>
          <w:lang w:eastAsia="ru-RU"/>
        </w:rPr>
        <w:t xml:space="preserve">      </w:t>
      </w:r>
      <w:r>
        <w:rPr>
          <w:noProof/>
          <w:lang w:eastAsia="zh-TW"/>
        </w:rPr>
        <w:drawing>
          <wp:inline distT="0" distB="0" distL="0" distR="0" wp14:anchorId="4927198D" wp14:editId="7C0C0D96">
            <wp:extent cx="1821474" cy="2570205"/>
            <wp:effectExtent l="19050" t="19050" r="26670" b="20955"/>
            <wp:docPr id="20" name="Picture 20" descr="C:\Users\TKOLES~1\AppData\Local\Temp\Rar$DR38.343\StampScan0001.tif.remo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OLES~1\AppData\Local\Temp\Rar$DR38.343\StampScan0001.tif.remove.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0375" cy="2568654"/>
                    </a:xfrm>
                    <a:prstGeom prst="rect">
                      <a:avLst/>
                    </a:prstGeom>
                    <a:noFill/>
                    <a:ln>
                      <a:solidFill>
                        <a:schemeClr val="tx1"/>
                      </a:solidFill>
                    </a:ln>
                  </pic:spPr>
                </pic:pic>
              </a:graphicData>
            </a:graphic>
          </wp:inline>
        </w:drawing>
      </w:r>
    </w:p>
    <w:p w:rsidR="0087087E" w:rsidRDefault="0087087E" w:rsidP="0087087E">
      <w:r>
        <w:lastRenderedPageBreak/>
        <w:t>The hues of removed objects are set by HSL representation. The</w:t>
      </w:r>
      <w:r w:rsidRPr="005036E5">
        <w:t xml:space="preserve"> method </w:t>
      </w:r>
      <w:r>
        <w:t>allows replacing removed objects</w:t>
      </w:r>
      <w:r w:rsidRPr="005036E5">
        <w:t xml:space="preserve"> with the spec</w:t>
      </w:r>
      <w:r>
        <w:t xml:space="preserve">ified color. It also allows </w:t>
      </w:r>
      <w:r w:rsidRPr="005036E5">
        <w:t>saving a separate image containing only the extracted ob</w:t>
      </w:r>
      <w:r>
        <w:t>jects:</w:t>
      </w:r>
    </w:p>
    <w:p w:rsidR="0087087E" w:rsidRPr="008C149B" w:rsidRDefault="0087087E" w:rsidP="0087087E">
      <w:pPr>
        <w:jc w:val="center"/>
      </w:pPr>
      <w:r>
        <w:rPr>
          <w:noProof/>
          <w:lang w:eastAsia="zh-TW"/>
        </w:rPr>
        <w:drawing>
          <wp:inline distT="0" distB="0" distL="0" distR="0" wp14:anchorId="75722BC0" wp14:editId="3805531F">
            <wp:extent cx="1672282" cy="2359686"/>
            <wp:effectExtent l="19050" t="19050" r="23495" b="21590"/>
            <wp:docPr id="21" name="Picture 21" descr="C:\Users\TKolesnik\Documents\My Received Files\StampScan0001.tif.c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olesnik\Documents\My Received Files\StampScan0001.tif.cut.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2529" cy="2374145"/>
                    </a:xfrm>
                    <a:prstGeom prst="rect">
                      <a:avLst/>
                    </a:prstGeom>
                    <a:noFill/>
                    <a:ln>
                      <a:solidFill>
                        <a:schemeClr val="tx1"/>
                      </a:solidFill>
                    </a:ln>
                  </pic:spPr>
                </pic:pic>
              </a:graphicData>
            </a:graphic>
          </wp:inline>
        </w:drawing>
      </w:r>
    </w:p>
    <w:p w:rsidR="004F26E1" w:rsidRDefault="0096369A" w:rsidP="004F26E1">
      <w:pPr>
        <w:pStyle w:val="Heading3"/>
      </w:pPr>
      <w:r>
        <w:t>N</w:t>
      </w:r>
      <w:r w:rsidR="0087087E">
        <w:t>ew advanced language detection mode</w:t>
      </w:r>
    </w:p>
    <w:p w:rsidR="0087087E" w:rsidRPr="00281A6C" w:rsidRDefault="0087087E" w:rsidP="0087087E">
      <w:r>
        <w:t xml:space="preserve">New property </w:t>
      </w:r>
      <w:proofErr w:type="spellStart"/>
      <w:r w:rsidRPr="00205009">
        <w:rPr>
          <w:b/>
        </w:rPr>
        <w:t>RecognizerParams</w:t>
      </w:r>
      <w:proofErr w:type="spellEnd"/>
      <w:r w:rsidRPr="00205009">
        <w:rPr>
          <w:b/>
        </w:rPr>
        <w:t>::</w:t>
      </w:r>
      <w:proofErr w:type="spellStart"/>
      <w:r w:rsidRPr="00205009">
        <w:rPr>
          <w:b/>
        </w:rPr>
        <w:t>LanguageDetectionMode</w:t>
      </w:r>
      <w:proofErr w:type="spellEnd"/>
      <w:r>
        <w:t xml:space="preserve"> was added on this release. This property will be useful for </w:t>
      </w:r>
      <w:r w:rsidRPr="000E5EF0">
        <w:t>recognition of documents the language of which is not known to you</w:t>
      </w:r>
      <w:r>
        <w:t xml:space="preserve">. If language detection mode is on, the recognition languages are selected from the list of languages specified in the </w:t>
      </w:r>
      <w:proofErr w:type="spellStart"/>
      <w:r>
        <w:rPr>
          <w:b/>
          <w:bCs/>
        </w:rPr>
        <w:t>TextLanguage</w:t>
      </w:r>
      <w:proofErr w:type="spellEnd"/>
      <w:r>
        <w:t xml:space="preserve"> property.</w:t>
      </w:r>
      <w:r w:rsidRPr="00BE70E6">
        <w:t xml:space="preserve"> </w:t>
      </w:r>
      <w:r>
        <w:t>Language detection was significantly improved from the previous release and now it turns on automatically if it is necessary.</w:t>
      </w:r>
    </w:p>
    <w:p w:rsidR="0087087E" w:rsidRDefault="0087087E" w:rsidP="0087087E">
      <w:r>
        <w:t xml:space="preserve">This property has three modes: </w:t>
      </w:r>
      <w:proofErr w:type="spellStart"/>
      <w:r>
        <w:t>TSPV_Auto</w:t>
      </w:r>
      <w:proofErr w:type="spellEnd"/>
      <w:r>
        <w:t xml:space="preserve">, </w:t>
      </w:r>
      <w:proofErr w:type="spellStart"/>
      <w:r>
        <w:t>TSPV_No</w:t>
      </w:r>
      <w:proofErr w:type="spellEnd"/>
      <w:r>
        <w:t xml:space="preserve"> and </w:t>
      </w:r>
      <w:proofErr w:type="spellStart"/>
      <w:r>
        <w:t>TSPV_Yes</w:t>
      </w:r>
      <w:proofErr w:type="spellEnd"/>
      <w:r>
        <w:t>. The default value of this property is</w:t>
      </w:r>
      <w:r w:rsidRPr="00205009">
        <w:t xml:space="preserve"> </w:t>
      </w:r>
      <w:proofErr w:type="spellStart"/>
      <w:r>
        <w:t>TSPV_Auto</w:t>
      </w:r>
      <w:proofErr w:type="spellEnd"/>
      <w:r>
        <w:t xml:space="preserve">. In this mode ABBYY FineReader Engine will automatically determine if this processing mode should be used, depending on the situation. </w:t>
      </w:r>
    </w:p>
    <w:p w:rsidR="0087087E" w:rsidRDefault="0087087E" w:rsidP="0087087E">
      <w:pPr>
        <w:spacing w:after="0"/>
      </w:pPr>
      <w:r>
        <w:t xml:space="preserve">Auto detection will be useful only if </w:t>
      </w:r>
      <w:proofErr w:type="spellStart"/>
      <w:r>
        <w:t>TextLanguage</w:t>
      </w:r>
      <w:proofErr w:type="spellEnd"/>
      <w:r>
        <w:t xml:space="preserve"> set contains a combination of CJK and European languages. New feature will increase the speed and improve the quality of recognition for documents with European languages.</w:t>
      </w:r>
    </w:p>
    <w:p w:rsidR="0087087E" w:rsidRDefault="0087087E" w:rsidP="0087087E">
      <w:r>
        <w:t xml:space="preserve">In the scenario when you know that all languages, specified in </w:t>
      </w:r>
      <w:proofErr w:type="spellStart"/>
      <w:r>
        <w:t>TextLanguage</w:t>
      </w:r>
      <w:proofErr w:type="spellEnd"/>
      <w:r>
        <w:t xml:space="preserve"> set, are present in the document, that you process, we recommend setting </w:t>
      </w:r>
      <w:proofErr w:type="spellStart"/>
      <w:r w:rsidRPr="00AC2AD7">
        <w:t>RecognizerParams</w:t>
      </w:r>
      <w:proofErr w:type="spellEnd"/>
      <w:r w:rsidRPr="00AC2AD7">
        <w:t>::</w:t>
      </w:r>
      <w:proofErr w:type="spellStart"/>
      <w:r w:rsidRPr="00AC2AD7">
        <w:t>LanguageDetectionMode</w:t>
      </w:r>
      <w:proofErr w:type="spellEnd"/>
      <w:r>
        <w:t xml:space="preserve"> to </w:t>
      </w:r>
      <w:proofErr w:type="spellStart"/>
      <w:r>
        <w:t>TSPV_No</w:t>
      </w:r>
      <w:proofErr w:type="spellEnd"/>
      <w:r>
        <w:t>.</w:t>
      </w:r>
    </w:p>
    <w:p w:rsidR="0087087E" w:rsidRDefault="0087087E" w:rsidP="0087087E">
      <w:r>
        <w:t>Old prope</w:t>
      </w:r>
      <w:r w:rsidRPr="00BE70E6">
        <w:t xml:space="preserve">rty </w:t>
      </w:r>
      <w:proofErr w:type="spellStart"/>
      <w:r w:rsidRPr="00BE70E6">
        <w:t>RecognizerParams</w:t>
      </w:r>
      <w:proofErr w:type="spellEnd"/>
      <w:r w:rsidRPr="00BE70E6">
        <w:t>::</w:t>
      </w:r>
      <w:proofErr w:type="spellStart"/>
      <w:r w:rsidRPr="00BE70E6">
        <w:t>DetectLanguage</w:t>
      </w:r>
      <w:proofErr w:type="spellEnd"/>
      <w:r w:rsidRPr="00BE70E6">
        <w:t xml:space="preserve"> </w:t>
      </w:r>
      <w:r w:rsidRPr="00933901">
        <w:t>is marked as deprecated.</w:t>
      </w:r>
    </w:p>
    <w:p w:rsidR="004F26E1" w:rsidRDefault="0096369A" w:rsidP="004F26E1">
      <w:pPr>
        <w:pStyle w:val="Heading3"/>
      </w:pPr>
      <w:r>
        <w:t>N</w:t>
      </w:r>
      <w:r w:rsidR="004F26E1" w:rsidRPr="00716813">
        <w:t xml:space="preserve">ew predefined </w:t>
      </w:r>
      <w:r w:rsidR="0087087E">
        <w:t>filter fnf_pdf in fontnamesfiltersenum</w:t>
      </w:r>
    </w:p>
    <w:p w:rsidR="0087087E" w:rsidRDefault="0087087E" w:rsidP="0087087E">
      <w:proofErr w:type="spellStart"/>
      <w:r>
        <w:t>FontNamesEnum</w:t>
      </w:r>
      <w:proofErr w:type="spellEnd"/>
      <w:r>
        <w:t xml:space="preserve"> enumeration constants describe predefined filters of font family names. These filters specify the set of fonts to be used during document synthesis. A new value </w:t>
      </w:r>
      <w:r w:rsidRPr="009608C9">
        <w:rPr>
          <w:b/>
        </w:rPr>
        <w:t>FNF_PDF</w:t>
      </w:r>
      <w:r w:rsidRPr="00C11E2D">
        <w:t xml:space="preserve"> was added to </w:t>
      </w:r>
      <w:proofErr w:type="spellStart"/>
      <w:r w:rsidRPr="00C11E2D">
        <w:t>FontNamesFiltersEnum</w:t>
      </w:r>
      <w:proofErr w:type="spellEnd"/>
      <w:r>
        <w:t>.</w:t>
      </w:r>
      <w:r w:rsidRPr="00C11E2D">
        <w:t xml:space="preserve">  </w:t>
      </w:r>
      <w:r>
        <w:t>If this filter is applied, document synthesis uses font families the names of which are specified in the resources of the input PDF file. However, the fonts themselves are not extracted from the PDF file; they need to be installed on the workstation to be used.</w:t>
      </w:r>
    </w:p>
    <w:p w:rsidR="004F26E1" w:rsidRDefault="0096369A" w:rsidP="004F26E1">
      <w:pPr>
        <w:pStyle w:val="Heading3"/>
      </w:pPr>
      <w:r>
        <w:t>S</w:t>
      </w:r>
      <w:r w:rsidR="0087087E">
        <w:t>kew correction in prprocess stage</w:t>
      </w:r>
    </w:p>
    <w:p w:rsidR="0087087E" w:rsidRPr="00F16DA1" w:rsidRDefault="0087087E" w:rsidP="0087087E">
      <w:r>
        <w:lastRenderedPageBreak/>
        <w:t>Now it is possible correct skew at preprocessing stage instead of during image opening.</w:t>
      </w:r>
    </w:p>
    <w:p w:rsidR="0087087E" w:rsidRDefault="0087087E" w:rsidP="0087087E">
      <w:proofErr w:type="spellStart"/>
      <w:r w:rsidRPr="00986D3F">
        <w:rPr>
          <w:b/>
        </w:rPr>
        <w:t>CorrectSkew</w:t>
      </w:r>
      <w:proofErr w:type="spellEnd"/>
      <w:r>
        <w:t xml:space="preserve"> property was added to </w:t>
      </w:r>
      <w:proofErr w:type="spellStart"/>
      <w:r>
        <w:t>PagePreprocessingParams</w:t>
      </w:r>
      <w:proofErr w:type="spellEnd"/>
      <w:r>
        <w:t xml:space="preserve"> object.  </w:t>
      </w:r>
      <w:r w:rsidRPr="00DC082E">
        <w:t xml:space="preserve">The type of skew correction is defined by the </w:t>
      </w:r>
      <w:proofErr w:type="spellStart"/>
      <w:r w:rsidRPr="00986D3F">
        <w:rPr>
          <w:b/>
        </w:rPr>
        <w:t>CorrectSkewMode</w:t>
      </w:r>
      <w:proofErr w:type="spellEnd"/>
      <w:r w:rsidRPr="00986D3F">
        <w:rPr>
          <w:b/>
        </w:rPr>
        <w:t xml:space="preserve"> </w:t>
      </w:r>
      <w:r w:rsidRPr="00DC082E">
        <w:t>property.</w:t>
      </w:r>
    </w:p>
    <w:p w:rsidR="004F26E1" w:rsidRDefault="0096369A" w:rsidP="004F26E1">
      <w:pPr>
        <w:pStyle w:val="Heading3"/>
      </w:pPr>
      <w:r>
        <w:t>A</w:t>
      </w:r>
      <w:r w:rsidR="0087087E">
        <w:t>dvanced isemptyex method for checking if the page is empty</w:t>
      </w:r>
    </w:p>
    <w:p w:rsidR="0087087E" w:rsidRDefault="0087087E" w:rsidP="0087087E">
      <w:proofErr w:type="spellStart"/>
      <w:r>
        <w:t>IsEmptyEx</w:t>
      </w:r>
      <w:proofErr w:type="spellEnd"/>
      <w:r>
        <w:t xml:space="preserve"> is </w:t>
      </w:r>
      <w:r w:rsidRPr="00986D3F">
        <w:t>a new method which allows you to specify additional parameters during empty page detection.</w:t>
      </w:r>
      <w:r>
        <w:t xml:space="preserve"> </w:t>
      </w:r>
    </w:p>
    <w:p w:rsidR="0087087E" w:rsidRDefault="0087087E" w:rsidP="0087087E">
      <w:r w:rsidRPr="00073417">
        <w:rPr>
          <w:bCs/>
        </w:rPr>
        <w:t>With</w:t>
      </w:r>
      <w:r>
        <w:rPr>
          <w:b/>
          <w:bCs/>
        </w:rPr>
        <w:t xml:space="preserve"> </w:t>
      </w:r>
      <w:proofErr w:type="spellStart"/>
      <w:r>
        <w:rPr>
          <w:b/>
          <w:bCs/>
        </w:rPr>
        <w:t>EmptyPageDetectionParams</w:t>
      </w:r>
      <w:proofErr w:type="spellEnd"/>
      <w:r>
        <w:t xml:space="preserve"> object you can define the number of letters and text objects that a page can contain and still be considered empty. It is possible to set maximum black percentage and to specify if the page must be searched for barcodes. You can also set the page rectangle, so that any garbage on the margins does not affect the result.</w:t>
      </w:r>
    </w:p>
    <w:p w:rsidR="0087087E" w:rsidRDefault="0087087E" w:rsidP="0087087E">
      <w:r>
        <w:t xml:space="preserve">A method </w:t>
      </w:r>
      <w:proofErr w:type="spellStart"/>
      <w:r w:rsidRPr="00073417">
        <w:rPr>
          <w:b/>
        </w:rPr>
        <w:t>IEngine</w:t>
      </w:r>
      <w:proofErr w:type="spellEnd"/>
      <w:r w:rsidRPr="00073417">
        <w:rPr>
          <w:b/>
        </w:rPr>
        <w:t>::</w:t>
      </w:r>
      <w:proofErr w:type="spellStart"/>
      <w:r w:rsidRPr="00073417">
        <w:rPr>
          <w:b/>
        </w:rPr>
        <w:t>CreateEmptyPageDetectionParams</w:t>
      </w:r>
      <w:proofErr w:type="spellEnd"/>
      <w:r>
        <w:rPr>
          <w:b/>
        </w:rPr>
        <w:t xml:space="preserve"> </w:t>
      </w:r>
      <w:r>
        <w:t>was included in API to create the</w:t>
      </w:r>
      <w:r>
        <w:rPr>
          <w:b/>
          <w:bCs/>
        </w:rPr>
        <w:t xml:space="preserve"> </w:t>
      </w:r>
      <w:proofErr w:type="spellStart"/>
      <w:r w:rsidRPr="00073417">
        <w:rPr>
          <w:bCs/>
        </w:rPr>
        <w:t>EmptyPageDetectionParams</w:t>
      </w:r>
      <w:proofErr w:type="spellEnd"/>
      <w:r w:rsidRPr="00073417">
        <w:t xml:space="preserve"> object</w:t>
      </w:r>
      <w:r>
        <w:t>.</w:t>
      </w:r>
    </w:p>
    <w:p w:rsidR="004F26E1" w:rsidRDefault="0096369A" w:rsidP="004F26E1">
      <w:pPr>
        <w:pStyle w:val="Heading3"/>
      </w:pPr>
      <w:r>
        <w:t>P</w:t>
      </w:r>
      <w:r w:rsidR="0087087E">
        <w:t>ossibility to export tiff files with one strip</w:t>
      </w:r>
    </w:p>
    <w:p w:rsidR="0087087E" w:rsidRDefault="0087087E" w:rsidP="0087087E">
      <w:r w:rsidRPr="00371DC6">
        <w:t>A strip is a subsection of the image composed of one or more rows. A TIFF image may be composed of one or more strips.</w:t>
      </w:r>
      <w:r>
        <w:t xml:space="preserve"> Now it is possible to deliberately produce TIFF file composed of one strip by setting </w:t>
      </w:r>
      <w:proofErr w:type="spellStart"/>
      <w:r w:rsidRPr="00371DC6">
        <w:rPr>
          <w:b/>
        </w:rPr>
        <w:t>ITiffExtendedParams</w:t>
      </w:r>
      <w:proofErr w:type="spellEnd"/>
      <w:r w:rsidRPr="00371DC6">
        <w:rPr>
          <w:b/>
        </w:rPr>
        <w:t>::</w:t>
      </w:r>
      <w:proofErr w:type="spellStart"/>
      <w:r w:rsidRPr="00371DC6">
        <w:rPr>
          <w:b/>
        </w:rPr>
        <w:t>WriteSingleStrip</w:t>
      </w:r>
      <w:proofErr w:type="spellEnd"/>
      <w:r>
        <w:t xml:space="preserve"> to TRUE. The parameters for TIFF files producing can be used </w:t>
      </w:r>
      <w:proofErr w:type="spellStart"/>
      <w:r>
        <w:t>IImage</w:t>
      </w:r>
      <w:proofErr w:type="spellEnd"/>
      <w:r>
        <w:t>::</w:t>
      </w:r>
      <w:proofErr w:type="spellStart"/>
      <w:r>
        <w:t>WriteToFile</w:t>
      </w:r>
      <w:proofErr w:type="spellEnd"/>
      <w:r>
        <w:t xml:space="preserve"> method.</w:t>
      </w:r>
    </w:p>
    <w:p w:rsidR="0087087E" w:rsidRPr="00C25B08" w:rsidRDefault="0087087E" w:rsidP="0087087E">
      <w:pPr>
        <w:spacing w:after="0"/>
      </w:pPr>
      <w:r>
        <w:t>That feature was implemented as some archive writers don’t support valid TIFF</w:t>
      </w:r>
      <w:r w:rsidRPr="00C25B08">
        <w:t xml:space="preserve"> files</w:t>
      </w:r>
      <w:r>
        <w:t xml:space="preserve"> with several strips.</w:t>
      </w:r>
    </w:p>
    <w:p w:rsidR="0087087E" w:rsidRDefault="0096369A" w:rsidP="0087087E">
      <w:pPr>
        <w:pStyle w:val="Heading3"/>
      </w:pPr>
      <w:r>
        <w:t>N</w:t>
      </w:r>
      <w:r w:rsidR="0087087E">
        <w:t>ew property recognition set</w:t>
      </w:r>
    </w:p>
    <w:p w:rsidR="0087087E" w:rsidRDefault="0087087E" w:rsidP="004F26E1">
      <w:r>
        <w:t xml:space="preserve">A property </w:t>
      </w:r>
      <w:proofErr w:type="spellStart"/>
      <w:r w:rsidRPr="00CA3334">
        <w:rPr>
          <w:b/>
        </w:rPr>
        <w:t>ITextLanguage</w:t>
      </w:r>
      <w:proofErr w:type="spellEnd"/>
      <w:r w:rsidRPr="00CA3334">
        <w:rPr>
          <w:b/>
        </w:rPr>
        <w:t>::</w:t>
      </w:r>
      <w:proofErr w:type="spellStart"/>
      <w:r w:rsidRPr="00CA3334">
        <w:rPr>
          <w:b/>
        </w:rPr>
        <w:t>RecognitionSet</w:t>
      </w:r>
      <w:proofErr w:type="spellEnd"/>
      <w:r>
        <w:t xml:space="preserve"> returns the full letter set used for recognition with this </w:t>
      </w:r>
      <w:proofErr w:type="spellStart"/>
      <w:r>
        <w:rPr>
          <w:b/>
          <w:bCs/>
        </w:rPr>
        <w:t>TextLanguage</w:t>
      </w:r>
      <w:proofErr w:type="spellEnd"/>
      <w:r>
        <w:t>, combining all letter sets of its base languages and additional letter sets.</w:t>
      </w:r>
    </w:p>
    <w:p w:rsidR="0087087E" w:rsidRDefault="0096369A" w:rsidP="0087087E">
      <w:pPr>
        <w:pStyle w:val="Heading3"/>
      </w:pPr>
      <w:r>
        <w:t>c</w:t>
      </w:r>
      <w:r w:rsidR="0087087E">
        <w:t>orrection display</w:t>
      </w:r>
      <w:bookmarkStart w:id="308" w:name="_Toc391933738"/>
      <w:bookmarkStart w:id="309" w:name="_Toc438740516"/>
      <w:r w:rsidR="0087087E" w:rsidRPr="0087087E">
        <w:t xml:space="preserve"> </w:t>
      </w:r>
      <w:r w:rsidR="0087087E">
        <w:t>of PDF files with PMingLIU/MingLIU fonts in PDF viewers</w:t>
      </w:r>
      <w:bookmarkEnd w:id="308"/>
      <w:bookmarkEnd w:id="309"/>
    </w:p>
    <w:p w:rsidR="0087087E" w:rsidRPr="005E13FD" w:rsidRDefault="0087087E" w:rsidP="0087087E">
      <w:r>
        <w:t xml:space="preserve">Now all exported PDF files with </w:t>
      </w:r>
      <w:proofErr w:type="spellStart"/>
      <w:r>
        <w:t>PMingLIU</w:t>
      </w:r>
      <w:proofErr w:type="spellEnd"/>
      <w:r>
        <w:t xml:space="preserve"> and </w:t>
      </w:r>
      <w:proofErr w:type="spellStart"/>
      <w:r>
        <w:t>MingLIU</w:t>
      </w:r>
      <w:proofErr w:type="spellEnd"/>
      <w:r>
        <w:t xml:space="preserve"> fonts are displayed correctly in all PDF viewers. Previously there were problems with display due to errors of some viewers. As a workaround these fonts are now embedded to the output PDF file.</w:t>
      </w:r>
    </w:p>
    <w:p w:rsidR="0087087E" w:rsidRDefault="0087087E" w:rsidP="0087087E">
      <w:r>
        <w:t xml:space="preserve">Please note that if for a Chinese-language document the </w:t>
      </w:r>
      <w:proofErr w:type="spellStart"/>
      <w:r>
        <w:t>PMingLiU</w:t>
      </w:r>
      <w:proofErr w:type="spellEnd"/>
      <w:r>
        <w:t>/</w:t>
      </w:r>
      <w:proofErr w:type="spellStart"/>
      <w:r>
        <w:t>MingLiU</w:t>
      </w:r>
      <w:proofErr w:type="spellEnd"/>
      <w:r>
        <w:t xml:space="preserve"> font is used, it will be embedded into output PDF file regardless of the value of the property </w:t>
      </w:r>
      <w:proofErr w:type="spellStart"/>
      <w:r w:rsidRPr="005E13FD">
        <w:t>IPDFExportFeatures</w:t>
      </w:r>
      <w:proofErr w:type="spellEnd"/>
      <w:r w:rsidRPr="005E13FD">
        <w:t>::</w:t>
      </w:r>
      <w:proofErr w:type="spellStart"/>
      <w:r w:rsidRPr="005E13FD">
        <w:t>FontEmbeddingMode</w:t>
      </w:r>
      <w:proofErr w:type="spellEnd"/>
      <w:r>
        <w:t>.</w:t>
      </w:r>
    </w:p>
    <w:p w:rsidR="0087087E" w:rsidRDefault="0087087E" w:rsidP="0087087E">
      <w:pPr>
        <w:pStyle w:val="Heading3"/>
      </w:pPr>
      <w:r>
        <w:t>Information about adding comments in profiles in help file</w:t>
      </w:r>
    </w:p>
    <w:p w:rsidR="0087087E" w:rsidRDefault="0087087E" w:rsidP="0087087E">
      <w:r>
        <w:t>The information and an example on how to add comments, were in the section Working with Profiles Comments can be added by starting a line with a semicolon.</w:t>
      </w:r>
    </w:p>
    <w:p w:rsidR="0087087E" w:rsidRDefault="0096369A" w:rsidP="0087087E">
      <w:pPr>
        <w:pStyle w:val="Heading3"/>
      </w:pPr>
      <w:r>
        <w:t>P</w:t>
      </w:r>
      <w:r w:rsidR="0087087E">
        <w:t>ossibility to enable and disable interpolation in pdf viewers</w:t>
      </w:r>
    </w:p>
    <w:p w:rsidR="0087087E" w:rsidRDefault="0087087E" w:rsidP="0087087E">
      <w:r>
        <w:lastRenderedPageBreak/>
        <w:t xml:space="preserve">Interpolation in PDF viewers can insignificantly affect the visual quality of PDF file. A new property </w:t>
      </w:r>
      <w:proofErr w:type="spellStart"/>
      <w:r w:rsidRPr="0073605C">
        <w:rPr>
          <w:b/>
        </w:rPr>
        <w:t>IPDFPictureCompressionParams</w:t>
      </w:r>
      <w:proofErr w:type="spellEnd"/>
      <w:r w:rsidRPr="0073605C">
        <w:rPr>
          <w:b/>
        </w:rPr>
        <w:t>::</w:t>
      </w:r>
      <w:proofErr w:type="spellStart"/>
      <w:r w:rsidRPr="0073605C">
        <w:rPr>
          <w:b/>
        </w:rPr>
        <w:t>EnableInterpolationMode</w:t>
      </w:r>
      <w:proofErr w:type="spellEnd"/>
      <w:r>
        <w:t xml:space="preserve"> allows to disable interpolation in PDF Viewers. The property has tree modes:</w:t>
      </w:r>
      <w:r w:rsidRPr="0073605C">
        <w:t xml:space="preserve"> </w:t>
      </w:r>
      <w:proofErr w:type="spellStart"/>
      <w:r>
        <w:t>TSPV_Yes</w:t>
      </w:r>
      <w:proofErr w:type="spellEnd"/>
      <w:r>
        <w:t xml:space="preserve">, </w:t>
      </w:r>
      <w:proofErr w:type="spellStart"/>
      <w:r>
        <w:t>SPV_No</w:t>
      </w:r>
      <w:proofErr w:type="spellEnd"/>
      <w:r>
        <w:t xml:space="preserve"> and </w:t>
      </w:r>
      <w:proofErr w:type="spellStart"/>
      <w:r>
        <w:t>TSPV_Auto</w:t>
      </w:r>
      <w:proofErr w:type="spellEnd"/>
      <w:r>
        <w:t xml:space="preserve">. Note that if </w:t>
      </w:r>
      <w:r w:rsidRPr="0073605C">
        <w:t xml:space="preserve">the </w:t>
      </w:r>
      <w:proofErr w:type="spellStart"/>
      <w:r w:rsidRPr="0073605C">
        <w:t>IPDFExportParams</w:t>
      </w:r>
      <w:proofErr w:type="spellEnd"/>
      <w:r w:rsidRPr="0073605C">
        <w:t>::</w:t>
      </w:r>
      <w:proofErr w:type="spellStart"/>
      <w:r w:rsidRPr="0073605C">
        <w:t>PDFAComplianceMode</w:t>
      </w:r>
      <w:proofErr w:type="spellEnd"/>
      <w:r w:rsidRPr="0073605C">
        <w:t xml:space="preserve"> is set</w:t>
      </w:r>
      <w:r>
        <w:t xml:space="preserve"> to PDF/A, interpolation will be always disabled as it is required by specification of PDF/A format.</w:t>
      </w:r>
    </w:p>
    <w:p w:rsidR="0087087E" w:rsidRDefault="0087087E" w:rsidP="0087087E">
      <w:r w:rsidRPr="0073605C">
        <w:t xml:space="preserve">The default value of this property is </w:t>
      </w:r>
      <w:proofErr w:type="spellStart"/>
      <w:r w:rsidRPr="0073605C">
        <w:t>TSPV_Auto</w:t>
      </w:r>
      <w:proofErr w:type="spellEnd"/>
      <w:r w:rsidRPr="0073605C">
        <w:t>, which means that the interpolation will be turned off for PDF/A-compliant formats and on otherwise.</w:t>
      </w:r>
    </w:p>
    <w:p w:rsidR="0087087E" w:rsidRDefault="005A67C6" w:rsidP="0087087E">
      <w:pPr>
        <w:pStyle w:val="Heading3"/>
      </w:pPr>
      <w:r>
        <w:t>New property IEngine::availablepredefinedlanguages</w:t>
      </w:r>
    </w:p>
    <w:p w:rsidR="005A67C6" w:rsidRDefault="005A67C6" w:rsidP="005A67C6">
      <w:r>
        <w:t xml:space="preserve">New property </w:t>
      </w:r>
      <w:proofErr w:type="spellStart"/>
      <w:r w:rsidRPr="002848DD">
        <w:rPr>
          <w:b/>
        </w:rPr>
        <w:t>IEngine</w:t>
      </w:r>
      <w:proofErr w:type="spellEnd"/>
      <w:r w:rsidRPr="002848DD">
        <w:rPr>
          <w:b/>
        </w:rPr>
        <w:t>::</w:t>
      </w:r>
      <w:proofErr w:type="spellStart"/>
      <w:r w:rsidRPr="002848DD">
        <w:rPr>
          <w:b/>
        </w:rPr>
        <w:t>AvailablePredefinedLanguages</w:t>
      </w:r>
      <w:proofErr w:type="spellEnd"/>
      <w:r>
        <w:t xml:space="preserve"> returns the collection of predefined languages that are available under the current license.</w:t>
      </w:r>
    </w:p>
    <w:p w:rsidR="005A67C6" w:rsidRDefault="005A67C6" w:rsidP="005A67C6">
      <w:pPr>
        <w:pStyle w:val="Heading3"/>
      </w:pPr>
      <w:r w:rsidRPr="00716813">
        <w:t xml:space="preserve">New property </w:t>
      </w:r>
      <w:r>
        <w:t>for shawdows and highlights correction in photograpghs</w:t>
      </w:r>
    </w:p>
    <w:p w:rsidR="005A67C6" w:rsidRDefault="005A67C6" w:rsidP="005A67C6">
      <w:proofErr w:type="spellStart"/>
      <w:r w:rsidRPr="002848DD">
        <w:rPr>
          <w:b/>
        </w:rPr>
        <w:t>IPagePreprocessingParams</w:t>
      </w:r>
      <w:proofErr w:type="spellEnd"/>
      <w:r w:rsidRPr="002848DD">
        <w:rPr>
          <w:b/>
        </w:rPr>
        <w:t xml:space="preserve">:: </w:t>
      </w:r>
      <w:proofErr w:type="spellStart"/>
      <w:r w:rsidRPr="002848DD">
        <w:rPr>
          <w:b/>
        </w:rPr>
        <w:t>CorrectShadowsAndHighlights</w:t>
      </w:r>
      <w:proofErr w:type="spellEnd"/>
      <w:r>
        <w:rPr>
          <w:b/>
        </w:rPr>
        <w:t xml:space="preserve"> </w:t>
      </w:r>
      <w:r>
        <w:t xml:space="preserve">property was added in this release. This property allows correcting excessive shadows and highlighting during image preprocessing. This property is designed for use with photographs only. </w:t>
      </w:r>
    </w:p>
    <w:p w:rsidR="005A67C6" w:rsidRDefault="005A67C6" w:rsidP="005A67C6">
      <w:r>
        <w:t>Three states are available:</w:t>
      </w:r>
      <w:r w:rsidRPr="004768D6">
        <w:t xml:space="preserve"> </w:t>
      </w:r>
      <w:proofErr w:type="spellStart"/>
      <w:r>
        <w:t>TSPV_Yes</w:t>
      </w:r>
      <w:proofErr w:type="spellEnd"/>
      <w:r>
        <w:t xml:space="preserve">, </w:t>
      </w:r>
      <w:proofErr w:type="spellStart"/>
      <w:r>
        <w:t>TSPV_No</w:t>
      </w:r>
      <w:proofErr w:type="spellEnd"/>
      <w:r>
        <w:t xml:space="preserve"> and </w:t>
      </w:r>
      <w:proofErr w:type="spellStart"/>
      <w:r>
        <w:t>TSPV_Auto</w:t>
      </w:r>
      <w:proofErr w:type="spellEnd"/>
      <w:r>
        <w:t xml:space="preserve">. By default the property is set to </w:t>
      </w:r>
      <w:proofErr w:type="spellStart"/>
      <w:r>
        <w:t>TSPV_Auto</w:t>
      </w:r>
      <w:proofErr w:type="spellEnd"/>
      <w:r>
        <w:t>.</w:t>
      </w:r>
    </w:p>
    <w:p w:rsidR="005A67C6" w:rsidRDefault="005A67C6" w:rsidP="005A67C6">
      <w:pPr>
        <w:spacing w:after="0"/>
        <w:rPr>
          <w:color w:val="1F497D"/>
        </w:rPr>
      </w:pPr>
      <w:r>
        <w:rPr>
          <w:noProof/>
          <w:lang w:eastAsia="zh-TW"/>
        </w:rPr>
        <w:drawing>
          <wp:inline distT="0" distB="0" distL="0" distR="0" wp14:anchorId="48C4B110" wp14:editId="3CC99D10">
            <wp:extent cx="1620000" cy="1447200"/>
            <wp:effectExtent l="0" t="0" r="0" b="635"/>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20000" cy="1447200"/>
                    </a:xfrm>
                    <a:prstGeom prst="rect">
                      <a:avLst/>
                    </a:prstGeom>
                  </pic:spPr>
                </pic:pic>
              </a:graphicData>
            </a:graphic>
          </wp:inline>
        </w:drawing>
      </w:r>
      <w:r>
        <w:rPr>
          <w:color w:val="1F497D"/>
        </w:rPr>
        <w:t xml:space="preserve"> </w:t>
      </w:r>
      <w:r w:rsidRPr="007917C2">
        <w:rPr>
          <w:color w:val="1F497D"/>
        </w:rPr>
        <w:t xml:space="preserve"> </w:t>
      </w:r>
      <w:r>
        <w:rPr>
          <w:noProof/>
          <w:lang w:eastAsia="zh-TW"/>
        </w:rPr>
        <w:drawing>
          <wp:inline distT="0" distB="0" distL="0" distR="0" wp14:anchorId="1D9B3805" wp14:editId="66C0DD0C">
            <wp:extent cx="1666800" cy="1447200"/>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66800" cy="1447200"/>
                    </a:xfrm>
                    <a:prstGeom prst="rect">
                      <a:avLst/>
                    </a:prstGeom>
                  </pic:spPr>
                </pic:pic>
              </a:graphicData>
            </a:graphic>
          </wp:inline>
        </w:drawing>
      </w:r>
    </w:p>
    <w:p w:rsidR="005A67C6" w:rsidRPr="009060FE" w:rsidRDefault="005A67C6" w:rsidP="005A67C6">
      <w:pPr>
        <w:pStyle w:val="Caption"/>
        <w:rPr>
          <w:u w:val="single"/>
        </w:rPr>
      </w:pPr>
      <w:r>
        <w:t>Before</w:t>
      </w:r>
      <w:r>
        <w:tab/>
      </w:r>
      <w:r>
        <w:tab/>
      </w:r>
      <w:r>
        <w:tab/>
      </w:r>
      <w:r>
        <w:tab/>
        <w:t>After</w:t>
      </w:r>
    </w:p>
    <w:p w:rsidR="005A67C6" w:rsidRDefault="005A67C6" w:rsidP="005A67C6">
      <w:pPr>
        <w:pStyle w:val="Heading3"/>
      </w:pPr>
      <w:r w:rsidRPr="00716813">
        <w:t xml:space="preserve">New property </w:t>
      </w:r>
      <w:r>
        <w:t>ihtmlexportparams::usecss</w:t>
      </w:r>
    </w:p>
    <w:p w:rsidR="005A67C6" w:rsidRDefault="005A67C6" w:rsidP="005A67C6">
      <w:pPr>
        <w:tabs>
          <w:tab w:val="left" w:pos="5387"/>
        </w:tabs>
      </w:pPr>
      <w:r>
        <w:t>This property determines if a separate style sheet file (.</w:t>
      </w:r>
      <w:proofErr w:type="spellStart"/>
      <w:r>
        <w:t>css</w:t>
      </w:r>
      <w:proofErr w:type="spellEnd"/>
      <w:r>
        <w:t xml:space="preserve">) is created. In previous releases style sheet file was always created. Now it is possible to use built-in style sheet file by setting </w:t>
      </w:r>
      <w:proofErr w:type="spellStart"/>
      <w:r w:rsidRPr="001238A6">
        <w:t>IHTMLExportParams</w:t>
      </w:r>
      <w:proofErr w:type="spellEnd"/>
      <w:r w:rsidRPr="001238A6">
        <w:t>::</w:t>
      </w:r>
      <w:proofErr w:type="spellStart"/>
      <w:r w:rsidRPr="001238A6">
        <w:t>UseCss</w:t>
      </w:r>
      <w:proofErr w:type="spellEnd"/>
      <w:r>
        <w:t xml:space="preserve"> to FALSE.</w:t>
      </w:r>
    </w:p>
    <w:p w:rsidR="005A67C6" w:rsidRDefault="005A67C6" w:rsidP="005A67C6">
      <w:r>
        <w:t>The default value of this property is TRUE.</w:t>
      </w:r>
    </w:p>
    <w:p w:rsidR="005A67C6" w:rsidRDefault="0096369A" w:rsidP="005A67C6">
      <w:pPr>
        <w:pStyle w:val="Heading3"/>
      </w:pPr>
      <w:r>
        <w:t>P</w:t>
      </w:r>
      <w:r w:rsidR="005A67C6">
        <w:t>ossibility to improve recognition quality by removing color objects before recognition during preprocessing stage</w:t>
      </w:r>
    </w:p>
    <w:p w:rsidR="005A67C6" w:rsidRDefault="005A67C6" w:rsidP="005A67C6">
      <w:r>
        <w:t>This feature can be useful for documents with black text and white background that contain colored elements (for example, stamps) that don’t need to be recognized.</w:t>
      </w:r>
    </w:p>
    <w:p w:rsidR="005A67C6" w:rsidRPr="00B700EE" w:rsidRDefault="005A67C6" w:rsidP="005A67C6">
      <w:r>
        <w:lastRenderedPageBreak/>
        <w:t xml:space="preserve">New property </w:t>
      </w:r>
      <w:proofErr w:type="spellStart"/>
      <w:r w:rsidRPr="00C84F3F">
        <w:rPr>
          <w:b/>
        </w:rPr>
        <w:t>IPageProcessingParams</w:t>
      </w:r>
      <w:proofErr w:type="spellEnd"/>
      <w:r w:rsidRPr="00C84F3F">
        <w:rPr>
          <w:b/>
        </w:rPr>
        <w:t>::</w:t>
      </w:r>
      <w:proofErr w:type="spellStart"/>
      <w:r w:rsidRPr="00C84F3F">
        <w:rPr>
          <w:b/>
        </w:rPr>
        <w:t>ProhibitColorObjectsAtProcessing</w:t>
      </w:r>
      <w:proofErr w:type="spellEnd"/>
      <w:r>
        <w:t xml:space="preserve"> allows filtering</w:t>
      </w:r>
      <w:r w:rsidRPr="00BA659F">
        <w:t xml:space="preserve"> out</w:t>
      </w:r>
      <w:r>
        <w:t xml:space="preserve"> color objects</w:t>
      </w:r>
      <w:r w:rsidRPr="00BA659F">
        <w:t xml:space="preserve"> on the image before </w:t>
      </w:r>
      <w:r>
        <w:t>layout analysis and recognition</w:t>
      </w:r>
      <w:r w:rsidRPr="00B700EE">
        <w:t xml:space="preserve">. </w:t>
      </w:r>
      <w:r w:rsidRPr="006F03D6">
        <w:t>After</w:t>
      </w:r>
      <w:r w:rsidRPr="00B700EE">
        <w:t xml:space="preserve"> processing is complete the </w:t>
      </w:r>
      <w:r>
        <w:t xml:space="preserve">color objects </w:t>
      </w:r>
      <w:r w:rsidRPr="00B700EE">
        <w:t>can</w:t>
      </w:r>
      <w:r>
        <w:t xml:space="preserve"> be put back on the image again</w:t>
      </w:r>
      <w:r w:rsidRPr="00B700EE">
        <w:t>:</w:t>
      </w:r>
    </w:p>
    <w:p w:rsidR="005A67C6" w:rsidRDefault="005A67C6" w:rsidP="005A67C6">
      <w:pPr>
        <w:spacing w:after="0"/>
      </w:pPr>
      <w:r>
        <w:rPr>
          <w:noProof/>
          <w:lang w:eastAsia="zh-TW"/>
        </w:rPr>
        <w:drawing>
          <wp:inline distT="0" distB="0" distL="0" distR="0" wp14:anchorId="426BE65A" wp14:editId="4070DBEB">
            <wp:extent cx="2232211" cy="3149777"/>
            <wp:effectExtent l="19050" t="19050" r="15875" b="12700"/>
            <wp:docPr id="23" name="Picture 23" descr="C:\Users\TKOLES~1\AppData\Local\Temp\Rar$DR10.2125\Input\Stamp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OLES~1\AppData\Local\Temp\Rar$DR10.2125\Input\StampScan000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3723" cy="3166021"/>
                    </a:xfrm>
                    <a:prstGeom prst="rect">
                      <a:avLst/>
                    </a:prstGeom>
                    <a:noFill/>
                    <a:ln>
                      <a:solidFill>
                        <a:schemeClr val="tx1"/>
                      </a:solidFill>
                    </a:ln>
                  </pic:spPr>
                </pic:pic>
              </a:graphicData>
            </a:graphic>
          </wp:inline>
        </w:drawing>
      </w:r>
      <w:r w:rsidRPr="00B700EE">
        <w:rPr>
          <w:noProof/>
          <w:lang w:eastAsia="ru-RU"/>
        </w:rPr>
        <w:tab/>
      </w:r>
      <w:r w:rsidRPr="00B700EE">
        <w:rPr>
          <w:noProof/>
          <w:lang w:eastAsia="ru-RU"/>
        </w:rPr>
        <w:tab/>
      </w:r>
      <w:r w:rsidRPr="00B700EE">
        <w:rPr>
          <w:noProof/>
          <w:lang w:eastAsia="ru-RU"/>
        </w:rPr>
        <w:tab/>
      </w:r>
      <w:r>
        <w:rPr>
          <w:noProof/>
          <w:lang w:eastAsia="zh-TW"/>
        </w:rPr>
        <w:drawing>
          <wp:inline distT="0" distB="0" distL="0" distR="0" wp14:anchorId="44B19C50" wp14:editId="6CC69003">
            <wp:extent cx="2223247" cy="3137130"/>
            <wp:effectExtent l="19050" t="19050" r="24765" b="25400"/>
            <wp:docPr id="25" name="Picture 20" descr="C:\Users\TKOLES~1\AppData\Local\Temp\Rar$DR38.343\StampScan0001.tif.remo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OLES~1\AppData\Local\Temp\Rar$DR38.343\StampScan0001.tif.remove.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907" cy="3138061"/>
                    </a:xfrm>
                    <a:prstGeom prst="rect">
                      <a:avLst/>
                    </a:prstGeom>
                    <a:noFill/>
                    <a:ln>
                      <a:solidFill>
                        <a:schemeClr val="tx1"/>
                      </a:solidFill>
                    </a:ln>
                  </pic:spPr>
                </pic:pic>
              </a:graphicData>
            </a:graphic>
          </wp:inline>
        </w:drawing>
      </w:r>
      <w:r>
        <w:rPr>
          <w:noProof/>
          <w:lang w:eastAsia="ru-RU"/>
        </w:rPr>
        <w:t xml:space="preserve">      </w:t>
      </w:r>
    </w:p>
    <w:p w:rsidR="005A67C6" w:rsidRPr="00B700EE" w:rsidRDefault="005A67C6" w:rsidP="005A67C6">
      <w:pPr>
        <w:pStyle w:val="Subtitle"/>
        <w:rPr>
          <w:i/>
        </w:rPr>
      </w:pPr>
      <w:r w:rsidRPr="00B700EE">
        <w:rPr>
          <w:b/>
          <w:bCs/>
          <w:spacing w:val="0"/>
          <w:sz w:val="22"/>
          <w:szCs w:val="22"/>
        </w:rPr>
        <w:t>1.Input document contains color objects</w:t>
      </w:r>
      <w:r w:rsidRPr="00B700EE">
        <w:rPr>
          <w:b/>
          <w:bCs/>
          <w:spacing w:val="0"/>
          <w:sz w:val="18"/>
          <w:szCs w:val="18"/>
        </w:rPr>
        <w:tab/>
      </w:r>
      <w:r w:rsidRPr="00B700EE">
        <w:rPr>
          <w:b/>
          <w:bCs/>
          <w:spacing w:val="0"/>
          <w:sz w:val="18"/>
          <w:szCs w:val="18"/>
        </w:rPr>
        <w:tab/>
      </w:r>
      <w:r w:rsidRPr="00B700EE">
        <w:rPr>
          <w:b/>
          <w:bCs/>
          <w:spacing w:val="0"/>
          <w:sz w:val="22"/>
          <w:szCs w:val="22"/>
        </w:rPr>
        <w:t>2.Color objects are ignored during processing</w:t>
      </w:r>
      <w:r w:rsidRPr="004B734B">
        <w:tab/>
      </w:r>
    </w:p>
    <w:p w:rsidR="005A67C6" w:rsidRDefault="005A67C6" w:rsidP="005A67C6">
      <w:pPr>
        <w:rPr>
          <w:b/>
          <w:bCs/>
          <w:color w:val="D16349" w:themeColor="accent1"/>
          <w:sz w:val="18"/>
          <w:szCs w:val="18"/>
          <w:lang w:val="ru-RU"/>
        </w:rPr>
      </w:pPr>
      <w:r>
        <w:rPr>
          <w:noProof/>
          <w:lang w:eastAsia="zh-TW"/>
        </w:rPr>
        <w:drawing>
          <wp:inline distT="0" distB="0" distL="0" distR="0" wp14:anchorId="05E4F578" wp14:editId="3BA9C1C1">
            <wp:extent cx="2259105" cy="3182739"/>
            <wp:effectExtent l="19050" t="19050" r="27305" b="17780"/>
            <wp:docPr id="26" name="Picture 26" descr="C:\Users\TKolesnik\Desktop\Prohibit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olesnik\Desktop\ProhibitColo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6730" cy="3207570"/>
                    </a:xfrm>
                    <a:prstGeom prst="rect">
                      <a:avLst/>
                    </a:prstGeom>
                    <a:noFill/>
                    <a:ln>
                      <a:solidFill>
                        <a:schemeClr val="tx1"/>
                      </a:solidFill>
                    </a:ln>
                  </pic:spPr>
                </pic:pic>
              </a:graphicData>
            </a:graphic>
          </wp:inline>
        </w:drawing>
      </w:r>
    </w:p>
    <w:p w:rsidR="005A67C6" w:rsidRPr="00B700EE" w:rsidRDefault="005A67C6" w:rsidP="005A67C6">
      <w:pPr>
        <w:rPr>
          <w:b/>
          <w:bCs/>
          <w:color w:val="D16349" w:themeColor="accent1"/>
        </w:rPr>
      </w:pPr>
      <w:r w:rsidRPr="00B700EE">
        <w:rPr>
          <w:b/>
          <w:bCs/>
          <w:color w:val="D16349" w:themeColor="accent1"/>
        </w:rPr>
        <w:lastRenderedPageBreak/>
        <w:t>3.Color objects are restored in export result</w:t>
      </w:r>
    </w:p>
    <w:p w:rsidR="005A67C6" w:rsidRPr="003A130B" w:rsidRDefault="005A67C6" w:rsidP="005A67C6">
      <w:pPr>
        <w:rPr>
          <w:b/>
          <w:bCs/>
          <w:i/>
          <w:iCs/>
        </w:rPr>
      </w:pPr>
      <w:r w:rsidRPr="00BA659F">
        <w:t xml:space="preserve"> If this property is set to FALSE, the </w:t>
      </w:r>
      <w:proofErr w:type="spellStart"/>
      <w:r w:rsidRPr="00C84F3F">
        <w:rPr>
          <w:b/>
        </w:rPr>
        <w:t>ColorObjectsProhibitingParams</w:t>
      </w:r>
      <w:proofErr w:type="spellEnd"/>
      <w:r w:rsidRPr="00BA659F">
        <w:t xml:space="preserve"> property is ignored.</w:t>
      </w:r>
      <w:r>
        <w:t xml:space="preserve"> </w:t>
      </w:r>
      <w:r w:rsidRPr="00BA659F">
        <w:t>The default value of this property is FALSE.</w:t>
      </w:r>
    </w:p>
    <w:p w:rsidR="005A67C6" w:rsidRPr="00334C2D" w:rsidRDefault="005A67C6" w:rsidP="005A67C6">
      <w:r>
        <w:t>A new</w:t>
      </w:r>
      <w:r>
        <w:rPr>
          <w:b/>
        </w:rPr>
        <w:t xml:space="preserve"> </w:t>
      </w:r>
      <w:proofErr w:type="spellStart"/>
      <w:r w:rsidRPr="00FE1C69">
        <w:rPr>
          <w:b/>
        </w:rPr>
        <w:t>ColorObjectsProhibitingParams</w:t>
      </w:r>
      <w:proofErr w:type="spellEnd"/>
      <w:r>
        <w:t xml:space="preserve"> </w:t>
      </w:r>
      <w:r w:rsidRPr="00525964">
        <w:t>object</w:t>
      </w:r>
      <w:r>
        <w:t xml:space="preserve"> has been added. It</w:t>
      </w:r>
      <w:r w:rsidRPr="00525964">
        <w:t xml:space="preserve"> is used for tuning parameters of filtering out the color objects on the image before starting processing. This kind of preprocessing can be useful in cases when the document to be recognized has color stamps, signatures etc., which can reduce recognition quality.</w:t>
      </w:r>
      <w:r>
        <w:t xml:space="preserve"> </w:t>
      </w:r>
      <w:r w:rsidRPr="00562916">
        <w:t xml:space="preserve">The parameters are only taken into account if the </w:t>
      </w:r>
      <w:proofErr w:type="spellStart"/>
      <w:r w:rsidRPr="002170CB">
        <w:rPr>
          <w:b/>
        </w:rPr>
        <w:t>ProhibitColorObjectsAtProcessing</w:t>
      </w:r>
      <w:proofErr w:type="spellEnd"/>
      <w:r w:rsidRPr="00562916">
        <w:t xml:space="preserve"> </w:t>
      </w:r>
      <w:r>
        <w:t xml:space="preserve">property </w:t>
      </w:r>
      <w:r w:rsidRPr="00562916">
        <w:t>is set to TRUE.</w:t>
      </w:r>
    </w:p>
    <w:p w:rsidR="005A67C6" w:rsidRDefault="005A67C6" w:rsidP="005A67C6">
      <w:pPr>
        <w:ind w:left="-142"/>
      </w:pPr>
      <w:r>
        <w:t xml:space="preserve"> </w:t>
      </w:r>
      <w:r>
        <w:tab/>
        <w:t>It is possible to specify in properties of this object the following parameters:</w:t>
      </w:r>
    </w:p>
    <w:p w:rsidR="005A67C6" w:rsidRDefault="005A67C6" w:rsidP="00D24F92">
      <w:pPr>
        <w:pStyle w:val="ListParagraph"/>
        <w:numPr>
          <w:ilvl w:val="0"/>
          <w:numId w:val="39"/>
        </w:numPr>
        <w:spacing w:before="0"/>
      </w:pPr>
      <w:r>
        <w:t>the color which must replace the removed color objects</w:t>
      </w:r>
    </w:p>
    <w:p w:rsidR="005A67C6" w:rsidRDefault="005A67C6" w:rsidP="00D24F92">
      <w:pPr>
        <w:pStyle w:val="ListParagraph"/>
        <w:numPr>
          <w:ilvl w:val="0"/>
          <w:numId w:val="39"/>
        </w:numPr>
        <w:spacing w:before="0"/>
      </w:pPr>
      <w:r>
        <w:t>the collection of the hues of the objects which must be filtered, in HSL representation.</w:t>
      </w:r>
    </w:p>
    <w:p w:rsidR="005A67C6" w:rsidRDefault="005A67C6" w:rsidP="00D24F92">
      <w:pPr>
        <w:pStyle w:val="ListParagraph"/>
        <w:numPr>
          <w:ilvl w:val="0"/>
          <w:numId w:val="39"/>
        </w:numPr>
        <w:spacing w:before="0"/>
      </w:pPr>
      <w:r>
        <w:t>if, after processing is complete, the color objects must be put back on the image again.</w:t>
      </w:r>
    </w:p>
    <w:p w:rsidR="005A67C6" w:rsidRDefault="005A67C6" w:rsidP="005A67C6">
      <w:r>
        <w:t xml:space="preserve">A new property </w:t>
      </w:r>
      <w:proofErr w:type="spellStart"/>
      <w:r w:rsidRPr="00FE1C69">
        <w:rPr>
          <w:b/>
        </w:rPr>
        <w:t>IPageProcessingParams</w:t>
      </w:r>
      <w:proofErr w:type="spellEnd"/>
      <w:r w:rsidRPr="00FE1C69">
        <w:rPr>
          <w:b/>
        </w:rPr>
        <w:t>::</w:t>
      </w:r>
      <w:proofErr w:type="spellStart"/>
      <w:r w:rsidRPr="00FE1C69">
        <w:rPr>
          <w:b/>
        </w:rPr>
        <w:t>get_ColorObjectsProhibitingParams</w:t>
      </w:r>
      <w:proofErr w:type="spellEnd"/>
      <w:r w:rsidRPr="00FE1C69">
        <w:t xml:space="preserve"> returns</w:t>
      </w:r>
      <w:r>
        <w:t xml:space="preserve"> a</w:t>
      </w:r>
      <w:r>
        <w:rPr>
          <w:b/>
        </w:rPr>
        <w:t xml:space="preserve"> </w:t>
      </w:r>
      <w:proofErr w:type="spellStart"/>
      <w:r w:rsidRPr="00FD3135">
        <w:rPr>
          <w:b/>
        </w:rPr>
        <w:t>ColorObjectsProhibitingParams</w:t>
      </w:r>
      <w:proofErr w:type="spellEnd"/>
      <w:r>
        <w:rPr>
          <w:b/>
        </w:rPr>
        <w:t xml:space="preserve"> </w:t>
      </w:r>
      <w:r w:rsidRPr="00FE1C69">
        <w:t>object.</w:t>
      </w:r>
    </w:p>
    <w:p w:rsidR="005A67C6" w:rsidRDefault="005A67C6" w:rsidP="005A67C6">
      <w:r>
        <w:t xml:space="preserve">Another way to improve recognition quality by removing color objects is to use </w:t>
      </w:r>
      <w:proofErr w:type="spellStart"/>
      <w:r w:rsidRPr="008D63D5">
        <w:rPr>
          <w:b/>
        </w:rPr>
        <w:t>IImageDocument</w:t>
      </w:r>
      <w:proofErr w:type="spellEnd"/>
      <w:r w:rsidRPr="008D63D5">
        <w:rPr>
          <w:b/>
        </w:rPr>
        <w:t>::</w:t>
      </w:r>
      <w:proofErr w:type="spellStart"/>
      <w:r w:rsidRPr="008D63D5">
        <w:rPr>
          <w:b/>
        </w:rPr>
        <w:t>RemoveColorObjectsEx</w:t>
      </w:r>
      <w:proofErr w:type="spellEnd"/>
      <w:r>
        <w:t xml:space="preserve"> method, added in previous release, but it doesn’t allow restoring color objects on the image again before export.</w:t>
      </w:r>
    </w:p>
    <w:p w:rsidR="005A67C6" w:rsidRDefault="0096369A" w:rsidP="005A67C6">
      <w:pPr>
        <w:pStyle w:val="Heading3"/>
      </w:pPr>
      <w:r>
        <w:t>P</w:t>
      </w:r>
      <w:r w:rsidR="005A67C6">
        <w:t>ossibilty to replace back or white color of exported png images with transparent</w:t>
      </w:r>
    </w:p>
    <w:p w:rsidR="005A67C6" w:rsidRDefault="005A67C6" w:rsidP="005A67C6">
      <w:r>
        <w:t>From now on it is possible to replace black or white color of exported PNG images with transparent:</w:t>
      </w:r>
    </w:p>
    <w:p w:rsidR="005A67C6" w:rsidRDefault="005A67C6" w:rsidP="005A67C6">
      <w:r>
        <w:rPr>
          <w:noProof/>
          <w:lang w:eastAsia="zh-TW"/>
        </w:rPr>
        <w:drawing>
          <wp:inline distT="0" distB="0" distL="0" distR="0" wp14:anchorId="663F3E8E" wp14:editId="234FC5A0">
            <wp:extent cx="2830179" cy="2076450"/>
            <wp:effectExtent l="0" t="0" r="8890" b="0"/>
            <wp:docPr id="27" name="Picture 27" descr="C:\Users\TKolesnik\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olesnik\Desktop\1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0584" cy="2076747"/>
                    </a:xfrm>
                    <a:prstGeom prst="rect">
                      <a:avLst/>
                    </a:prstGeom>
                    <a:noFill/>
                    <a:ln>
                      <a:noFill/>
                    </a:ln>
                  </pic:spPr>
                </pic:pic>
              </a:graphicData>
            </a:graphic>
          </wp:inline>
        </w:drawing>
      </w:r>
    </w:p>
    <w:p w:rsidR="005A67C6" w:rsidRDefault="005A67C6" w:rsidP="005A67C6">
      <w:r>
        <w:t xml:space="preserve">A new object </w:t>
      </w:r>
      <w:proofErr w:type="spellStart"/>
      <w:r>
        <w:t>PngExtendedParams</w:t>
      </w:r>
      <w:proofErr w:type="spellEnd"/>
      <w:r>
        <w:t xml:space="preserve"> was added. </w:t>
      </w:r>
      <w:r w:rsidRPr="00556727">
        <w:t>This object provides functionality for tuning the parameters of saving a black-and-white image to PNG format (</w:t>
      </w:r>
      <w:proofErr w:type="spellStart"/>
      <w:r w:rsidRPr="00556727">
        <w:t>IFF_Png</w:t>
      </w:r>
      <w:proofErr w:type="spellEnd"/>
      <w:r w:rsidRPr="00556727">
        <w:t xml:space="preserve"> format) using the </w:t>
      </w:r>
      <w:proofErr w:type="spellStart"/>
      <w:r w:rsidRPr="00556727">
        <w:t>IImage</w:t>
      </w:r>
      <w:proofErr w:type="spellEnd"/>
      <w:r w:rsidRPr="00556727">
        <w:t>::</w:t>
      </w:r>
      <w:proofErr w:type="spellStart"/>
      <w:r w:rsidRPr="00556727">
        <w:t>WriteToFile</w:t>
      </w:r>
      <w:proofErr w:type="spellEnd"/>
      <w:r w:rsidRPr="00556727">
        <w:t xml:space="preserve"> method.</w:t>
      </w:r>
      <w:r w:rsidRPr="003A130B">
        <w:rPr>
          <w:noProof/>
          <w:lang w:eastAsia="ru-RU"/>
        </w:rPr>
        <w:t xml:space="preserve"> </w:t>
      </w:r>
    </w:p>
    <w:p w:rsidR="005A67C6" w:rsidRPr="002334EC" w:rsidRDefault="005A67C6" w:rsidP="005A67C6">
      <w:r>
        <w:t xml:space="preserve">To replace the color with transparent it necessary to specify the color in </w:t>
      </w:r>
      <w:proofErr w:type="spellStart"/>
      <w:r>
        <w:t>IPngExtendedParams</w:t>
      </w:r>
      <w:proofErr w:type="spellEnd"/>
      <w:r>
        <w:t>::</w:t>
      </w:r>
      <w:proofErr w:type="spellStart"/>
      <w:r>
        <w:t>TransparentColor</w:t>
      </w:r>
      <w:proofErr w:type="spellEnd"/>
      <w:r>
        <w:t xml:space="preserve"> property. Only black and white colors are currently supported.</w:t>
      </w:r>
      <w:r w:rsidRPr="003A130B">
        <w:rPr>
          <w:noProof/>
          <w:lang w:eastAsia="ru-RU"/>
        </w:rPr>
        <w:t xml:space="preserve"> </w:t>
      </w:r>
    </w:p>
    <w:p w:rsidR="005A67C6" w:rsidRDefault="005A67C6" w:rsidP="005A67C6">
      <w:r w:rsidRPr="00556727">
        <w:t xml:space="preserve">The default value of this property is -1, which means that no </w:t>
      </w:r>
      <w:r>
        <w:t>color</w:t>
      </w:r>
      <w:r w:rsidRPr="00556727">
        <w:t xml:space="preserve"> wi</w:t>
      </w:r>
      <w:r>
        <w:t>ll be replaced with transparent color</w:t>
      </w:r>
      <w:r w:rsidRPr="00556727">
        <w:t>.</w:t>
      </w:r>
    </w:p>
    <w:p w:rsidR="005A67C6" w:rsidRDefault="0096369A" w:rsidP="005A67C6">
      <w:pPr>
        <w:pStyle w:val="Heading3"/>
      </w:pPr>
      <w:r>
        <w:lastRenderedPageBreak/>
        <w:t>N</w:t>
      </w:r>
      <w:r w:rsidR="005A67C6">
        <w:t>ew method iengine::createmultipageimagewriterex</w:t>
      </w:r>
    </w:p>
    <w:p w:rsidR="0096369A" w:rsidRDefault="0096369A" w:rsidP="0096369A">
      <w:r>
        <w:t xml:space="preserve">The method </w:t>
      </w:r>
      <w:proofErr w:type="spellStart"/>
      <w:r>
        <w:t>IEngine</w:t>
      </w:r>
      <w:proofErr w:type="spellEnd"/>
      <w:r>
        <w:t>::</w:t>
      </w:r>
      <w:proofErr w:type="spellStart"/>
      <w:r>
        <w:t>CreateMultipageImageWriterEx</w:t>
      </w:r>
      <w:proofErr w:type="spellEnd"/>
      <w:r>
        <w:t xml:space="preserve"> allows to set extended parameters of image saving (</w:t>
      </w:r>
      <w:proofErr w:type="spellStart"/>
      <w:r w:rsidRPr="001C2C80">
        <w:t>JpegExtendedParams</w:t>
      </w:r>
      <w:proofErr w:type="spellEnd"/>
      <w:r>
        <w:t xml:space="preserve">, </w:t>
      </w:r>
      <w:proofErr w:type="spellStart"/>
      <w:r>
        <w:t>PngExtendedParams</w:t>
      </w:r>
      <w:proofErr w:type="spellEnd"/>
      <w:r w:rsidRPr="001C2C80">
        <w:t xml:space="preserve"> or </w:t>
      </w:r>
      <w:proofErr w:type="spellStart"/>
      <w:r w:rsidRPr="001C2C80">
        <w:t>TiffExtendedParams</w:t>
      </w:r>
      <w:proofErr w:type="spellEnd"/>
      <w:r>
        <w:t xml:space="preserve">) when creating the </w:t>
      </w:r>
      <w:proofErr w:type="spellStart"/>
      <w:r>
        <w:t>MultipageImageWriter</w:t>
      </w:r>
      <w:proofErr w:type="spellEnd"/>
      <w:r>
        <w:t xml:space="preserve"> object.</w:t>
      </w:r>
    </w:p>
    <w:p w:rsidR="005A67C6" w:rsidRDefault="0096369A" w:rsidP="005A67C6">
      <w:pPr>
        <w:pStyle w:val="Heading3"/>
      </w:pPr>
      <w:r>
        <w:t>New attribute ‘rotation’ in xml export scheme</w:t>
      </w:r>
    </w:p>
    <w:p w:rsidR="0096369A" w:rsidRDefault="0096369A" w:rsidP="0096369A">
      <w:r>
        <w:t xml:space="preserve">New attribute ‘rotation’ in ‘page’ tag defines the type of rotation applied to original page image before processing. It can have one of the following values: Normal, </w:t>
      </w:r>
      <w:proofErr w:type="spellStart"/>
      <w:r>
        <w:t>RotatedClockwise</w:t>
      </w:r>
      <w:proofErr w:type="spellEnd"/>
      <w:r>
        <w:t xml:space="preserve">, </w:t>
      </w:r>
      <w:proofErr w:type="spellStart"/>
      <w:r>
        <w:t>RotatedUpsideDown</w:t>
      </w:r>
      <w:proofErr w:type="spellEnd"/>
      <w:r>
        <w:t xml:space="preserve">, </w:t>
      </w:r>
      <w:proofErr w:type="spellStart"/>
      <w:r>
        <w:t>RotatedCounterclockwise</w:t>
      </w:r>
      <w:proofErr w:type="spellEnd"/>
      <w:r>
        <w:t>.</w:t>
      </w:r>
    </w:p>
    <w:p w:rsidR="005A67C6" w:rsidRDefault="0096369A" w:rsidP="005A67C6">
      <w:pPr>
        <w:pStyle w:val="Heading3"/>
      </w:pPr>
      <w:r>
        <w:t>N</w:t>
      </w:r>
      <w:r w:rsidR="005A67C6" w:rsidRPr="00716813">
        <w:t xml:space="preserve">ew property </w:t>
      </w:r>
      <w:r>
        <w:t>irtfexportparams::keeppagecreaks</w:t>
      </w:r>
    </w:p>
    <w:p w:rsidR="0096369A" w:rsidRDefault="0096369A" w:rsidP="0096369A">
      <w:proofErr w:type="spellStart"/>
      <w:r w:rsidRPr="00FD5FEC">
        <w:rPr>
          <w:b/>
        </w:rPr>
        <w:t>IRTFExportParams</w:t>
      </w:r>
      <w:proofErr w:type="spellEnd"/>
      <w:r w:rsidRPr="00FD5FEC">
        <w:rPr>
          <w:b/>
        </w:rPr>
        <w:t>::</w:t>
      </w:r>
      <w:proofErr w:type="spellStart"/>
      <w:r w:rsidRPr="00FD5FEC">
        <w:rPr>
          <w:b/>
        </w:rPr>
        <w:t>KeepPageBreaks</w:t>
      </w:r>
      <w:proofErr w:type="spellEnd"/>
      <w:r>
        <w:t xml:space="preserve"> property specifies if the page breaks must be retained in the output RTF document.</w:t>
      </w:r>
    </w:p>
    <w:p w:rsidR="005A67C6" w:rsidRDefault="0096369A" w:rsidP="005A67C6">
      <w:pPr>
        <w:pStyle w:val="Heading3"/>
      </w:pPr>
      <w:r>
        <w:t>New profile for speed up of barcode recognition</w:t>
      </w:r>
    </w:p>
    <w:p w:rsidR="0096369A" w:rsidRPr="00FD5FEC" w:rsidRDefault="0096369A" w:rsidP="0096369A">
      <w:r>
        <w:t xml:space="preserve">New profile </w:t>
      </w:r>
      <w:proofErr w:type="spellStart"/>
      <w:r w:rsidRPr="00FD5FEC">
        <w:rPr>
          <w:b/>
        </w:rPr>
        <w:t>BarcodeRecognition_Speed</w:t>
      </w:r>
      <w:proofErr w:type="spellEnd"/>
      <w:r>
        <w:rPr>
          <w:b/>
        </w:rPr>
        <w:t xml:space="preserve"> </w:t>
      </w:r>
      <w:r w:rsidRPr="00FD5FEC">
        <w:t>was added in this release</w:t>
      </w:r>
      <w:r>
        <w:t>. It enables fast barcodes extraction.</w:t>
      </w:r>
    </w:p>
    <w:p w:rsidR="0096369A" w:rsidRDefault="0096369A" w:rsidP="0096369A">
      <w:r>
        <w:t xml:space="preserve">New </w:t>
      </w:r>
      <w:proofErr w:type="spellStart"/>
      <w:r w:rsidRPr="00FD5FEC">
        <w:rPr>
          <w:b/>
        </w:rPr>
        <w:t>BarcodeRecognition_Accuracy</w:t>
      </w:r>
      <w:proofErr w:type="spellEnd"/>
      <w:r>
        <w:rPr>
          <w:b/>
        </w:rPr>
        <w:t xml:space="preserve"> </w:t>
      </w:r>
      <w:r>
        <w:t>profile</w:t>
      </w:r>
      <w:r>
        <w:rPr>
          <w:b/>
        </w:rPr>
        <w:t xml:space="preserve"> </w:t>
      </w:r>
      <w:r>
        <w:t xml:space="preserve">is equivalent to the </w:t>
      </w:r>
      <w:proofErr w:type="spellStart"/>
      <w:r w:rsidRPr="00FD5FEC">
        <w:t>BarcodeRecognition</w:t>
      </w:r>
      <w:proofErr w:type="spellEnd"/>
      <w:r>
        <w:t xml:space="preserve"> profile available in previous releases.</w:t>
      </w:r>
    </w:p>
    <w:p w:rsidR="0096369A" w:rsidRPr="006371E8" w:rsidRDefault="0096369A" w:rsidP="0096369A">
      <w:pPr>
        <w:rPr>
          <w:b/>
        </w:rPr>
      </w:pPr>
      <w:r>
        <w:t xml:space="preserve">In some cases </w:t>
      </w:r>
      <w:proofErr w:type="spellStart"/>
      <w:r w:rsidRPr="00FD5FEC">
        <w:rPr>
          <w:b/>
        </w:rPr>
        <w:t>BarcodeRecognition_Speed</w:t>
      </w:r>
      <w:proofErr w:type="spellEnd"/>
      <w:r>
        <w:rPr>
          <w:b/>
        </w:rPr>
        <w:t xml:space="preserve"> </w:t>
      </w:r>
      <w:r>
        <w:t xml:space="preserve">speeds up the processing almost by 2 times. However, it can decrease the recognition quality. Below you can see the changes in results of processing with the </w:t>
      </w:r>
      <w:proofErr w:type="spellStart"/>
      <w:r w:rsidRPr="00FD5FEC">
        <w:rPr>
          <w:b/>
        </w:rPr>
        <w:t>BarcodeRecognition_Speed</w:t>
      </w:r>
      <w:proofErr w:type="spellEnd"/>
      <w:r>
        <w:rPr>
          <w:b/>
        </w:rPr>
        <w:t xml:space="preserve"> </w:t>
      </w:r>
      <w:r w:rsidRPr="006371E8">
        <w:t>p</w:t>
      </w:r>
      <w:r>
        <w:t xml:space="preserve">rofile compared to the </w:t>
      </w:r>
      <w:proofErr w:type="spellStart"/>
      <w:r w:rsidRPr="00FD5FEC">
        <w:rPr>
          <w:b/>
        </w:rPr>
        <w:t>BarcodeRecognition_Accuracy</w:t>
      </w:r>
      <w:proofErr w:type="spellEnd"/>
      <w:r>
        <w:rPr>
          <w:b/>
        </w:rPr>
        <w:t xml:space="preserve"> </w:t>
      </w:r>
      <w:r>
        <w:t>profile for some types of barcodes.</w:t>
      </w:r>
    </w:p>
    <w:tbl>
      <w:tblPr>
        <w:tblStyle w:val="TableGrid"/>
        <w:tblW w:w="7040" w:type="dxa"/>
        <w:jc w:val="center"/>
        <w:tblLook w:val="04A0" w:firstRow="1" w:lastRow="0" w:firstColumn="1" w:lastColumn="0" w:noHBand="0" w:noVBand="1"/>
      </w:tblPr>
      <w:tblGrid>
        <w:gridCol w:w="1590"/>
        <w:gridCol w:w="2725"/>
        <w:gridCol w:w="2725"/>
      </w:tblGrid>
      <w:tr w:rsidR="0096369A" w:rsidTr="00745EAE">
        <w:trPr>
          <w:trHeight w:val="613"/>
          <w:jc w:val="center"/>
        </w:trPr>
        <w:tc>
          <w:tcPr>
            <w:tcW w:w="1590" w:type="dxa"/>
          </w:tcPr>
          <w:p w:rsidR="0096369A" w:rsidRDefault="0096369A" w:rsidP="00745EAE">
            <w:r>
              <w:t>Barcode type</w:t>
            </w:r>
          </w:p>
        </w:tc>
        <w:tc>
          <w:tcPr>
            <w:tcW w:w="2725" w:type="dxa"/>
          </w:tcPr>
          <w:p w:rsidR="0096369A" w:rsidRDefault="0096369A" w:rsidP="00745EAE">
            <w:pPr>
              <w:rPr>
                <w:b/>
              </w:rPr>
            </w:pPr>
            <w:r w:rsidRPr="00AA202D">
              <w:t>Speed up in</w:t>
            </w:r>
            <w:r>
              <w:rPr>
                <w:b/>
              </w:rPr>
              <w:t xml:space="preserve"> </w:t>
            </w:r>
            <w:proofErr w:type="spellStart"/>
            <w:r w:rsidRPr="00FD5FEC">
              <w:rPr>
                <w:b/>
              </w:rPr>
              <w:t>BarcodeRecognition_Speed</w:t>
            </w:r>
            <w:proofErr w:type="spellEnd"/>
          </w:p>
          <w:p w:rsidR="0096369A" w:rsidRDefault="0096369A" w:rsidP="00745EAE">
            <w:r>
              <w:t>profile</w:t>
            </w:r>
          </w:p>
        </w:tc>
        <w:tc>
          <w:tcPr>
            <w:tcW w:w="2725" w:type="dxa"/>
          </w:tcPr>
          <w:p w:rsidR="0096369A" w:rsidRDefault="0096369A" w:rsidP="00745EAE">
            <w:pPr>
              <w:rPr>
                <w:b/>
              </w:rPr>
            </w:pPr>
            <w:r w:rsidRPr="00AA202D">
              <w:t>Lost in</w:t>
            </w:r>
            <w:r>
              <w:t xml:space="preserve"> quality in</w:t>
            </w:r>
            <w:r>
              <w:rPr>
                <w:b/>
              </w:rPr>
              <w:t xml:space="preserve"> </w:t>
            </w:r>
            <w:proofErr w:type="spellStart"/>
            <w:r w:rsidRPr="00FD5FEC">
              <w:rPr>
                <w:b/>
              </w:rPr>
              <w:t>BarcodeRecognition_Speed</w:t>
            </w:r>
            <w:proofErr w:type="spellEnd"/>
          </w:p>
          <w:p w:rsidR="0096369A" w:rsidRDefault="0096369A" w:rsidP="00745EAE">
            <w:r>
              <w:t>profile</w:t>
            </w:r>
          </w:p>
        </w:tc>
      </w:tr>
      <w:tr w:rsidR="0096369A" w:rsidTr="00745EAE">
        <w:trPr>
          <w:trHeight w:val="260"/>
          <w:jc w:val="center"/>
        </w:trPr>
        <w:tc>
          <w:tcPr>
            <w:tcW w:w="1590" w:type="dxa"/>
          </w:tcPr>
          <w:p w:rsidR="0096369A" w:rsidRDefault="0096369A" w:rsidP="00745EAE">
            <w:r>
              <w:t>1D Barcodes, Code 128</w:t>
            </w:r>
          </w:p>
        </w:tc>
        <w:tc>
          <w:tcPr>
            <w:tcW w:w="2725" w:type="dxa"/>
          </w:tcPr>
          <w:p w:rsidR="0096369A" w:rsidRDefault="0096369A" w:rsidP="00745EAE">
            <w:r>
              <w:t>14</w:t>
            </w:r>
            <w:r w:rsidRPr="00EA53DF">
              <w:t>%</w:t>
            </w:r>
          </w:p>
        </w:tc>
        <w:tc>
          <w:tcPr>
            <w:tcW w:w="2725" w:type="dxa"/>
          </w:tcPr>
          <w:p w:rsidR="0096369A" w:rsidRDefault="0096369A" w:rsidP="00745EAE">
            <w:r>
              <w:t>10%</w:t>
            </w:r>
          </w:p>
        </w:tc>
      </w:tr>
      <w:tr w:rsidR="0096369A" w:rsidTr="00745EAE">
        <w:trPr>
          <w:trHeight w:val="269"/>
          <w:jc w:val="center"/>
        </w:trPr>
        <w:tc>
          <w:tcPr>
            <w:tcW w:w="1590" w:type="dxa"/>
          </w:tcPr>
          <w:p w:rsidR="0096369A" w:rsidRDefault="0096369A" w:rsidP="00745EAE">
            <w:r>
              <w:t>1D Barcodes, Code 93</w:t>
            </w:r>
          </w:p>
        </w:tc>
        <w:tc>
          <w:tcPr>
            <w:tcW w:w="2725" w:type="dxa"/>
          </w:tcPr>
          <w:p w:rsidR="0096369A" w:rsidRDefault="0096369A" w:rsidP="00745EAE">
            <w:r>
              <w:t>73%</w:t>
            </w:r>
          </w:p>
        </w:tc>
        <w:tc>
          <w:tcPr>
            <w:tcW w:w="2725" w:type="dxa"/>
          </w:tcPr>
          <w:p w:rsidR="0096369A" w:rsidRDefault="0096369A" w:rsidP="00745EAE">
            <w:r>
              <w:t>0%</w:t>
            </w:r>
          </w:p>
        </w:tc>
      </w:tr>
      <w:tr w:rsidR="0096369A" w:rsidTr="00745EAE">
        <w:trPr>
          <w:trHeight w:val="269"/>
          <w:jc w:val="center"/>
        </w:trPr>
        <w:tc>
          <w:tcPr>
            <w:tcW w:w="1590" w:type="dxa"/>
          </w:tcPr>
          <w:p w:rsidR="0096369A" w:rsidRDefault="0096369A" w:rsidP="00745EAE">
            <w:r>
              <w:t>1D Barcodes, EAN 8</w:t>
            </w:r>
          </w:p>
        </w:tc>
        <w:tc>
          <w:tcPr>
            <w:tcW w:w="2725" w:type="dxa"/>
          </w:tcPr>
          <w:p w:rsidR="0096369A" w:rsidRDefault="0096369A" w:rsidP="00745EAE">
            <w:r>
              <w:t>29%</w:t>
            </w:r>
          </w:p>
        </w:tc>
        <w:tc>
          <w:tcPr>
            <w:tcW w:w="2725" w:type="dxa"/>
          </w:tcPr>
          <w:p w:rsidR="0096369A" w:rsidRDefault="0096369A" w:rsidP="00745EAE">
            <w:r>
              <w:t>12%</w:t>
            </w:r>
          </w:p>
        </w:tc>
      </w:tr>
      <w:tr w:rsidR="0096369A" w:rsidTr="00745EAE">
        <w:trPr>
          <w:trHeight w:val="269"/>
          <w:jc w:val="center"/>
        </w:trPr>
        <w:tc>
          <w:tcPr>
            <w:tcW w:w="1590" w:type="dxa"/>
          </w:tcPr>
          <w:p w:rsidR="0096369A" w:rsidRDefault="0096369A" w:rsidP="00745EAE">
            <w:r>
              <w:t>1D Barcodes, UPC-E</w:t>
            </w:r>
          </w:p>
        </w:tc>
        <w:tc>
          <w:tcPr>
            <w:tcW w:w="2725" w:type="dxa"/>
          </w:tcPr>
          <w:p w:rsidR="0096369A" w:rsidRDefault="0096369A" w:rsidP="00745EAE">
            <w:r>
              <w:t>116%</w:t>
            </w:r>
          </w:p>
        </w:tc>
        <w:tc>
          <w:tcPr>
            <w:tcW w:w="2725" w:type="dxa"/>
          </w:tcPr>
          <w:p w:rsidR="0096369A" w:rsidRDefault="0096369A" w:rsidP="00745EAE">
            <w:r>
              <w:t>0%</w:t>
            </w:r>
          </w:p>
        </w:tc>
      </w:tr>
      <w:tr w:rsidR="0096369A" w:rsidTr="00745EAE">
        <w:trPr>
          <w:trHeight w:val="331"/>
          <w:jc w:val="center"/>
        </w:trPr>
        <w:tc>
          <w:tcPr>
            <w:tcW w:w="1590" w:type="dxa"/>
          </w:tcPr>
          <w:p w:rsidR="0096369A" w:rsidRDefault="0096369A" w:rsidP="00745EAE">
            <w:r>
              <w:t>2D barcodes, Aztec</w:t>
            </w:r>
          </w:p>
        </w:tc>
        <w:tc>
          <w:tcPr>
            <w:tcW w:w="2725" w:type="dxa"/>
          </w:tcPr>
          <w:p w:rsidR="0096369A" w:rsidRDefault="0096369A" w:rsidP="00745EAE">
            <w:r>
              <w:t>59%</w:t>
            </w:r>
          </w:p>
          <w:p w:rsidR="0096369A" w:rsidRPr="00EA53DF" w:rsidRDefault="0096369A" w:rsidP="00745EAE"/>
        </w:tc>
        <w:tc>
          <w:tcPr>
            <w:tcW w:w="2725" w:type="dxa"/>
          </w:tcPr>
          <w:p w:rsidR="0096369A" w:rsidRDefault="0096369A" w:rsidP="00745EAE">
            <w:r>
              <w:t>50%</w:t>
            </w:r>
          </w:p>
        </w:tc>
      </w:tr>
      <w:tr w:rsidR="0096369A" w:rsidTr="00745EAE">
        <w:trPr>
          <w:trHeight w:val="331"/>
          <w:jc w:val="center"/>
        </w:trPr>
        <w:tc>
          <w:tcPr>
            <w:tcW w:w="1590" w:type="dxa"/>
          </w:tcPr>
          <w:p w:rsidR="0096369A" w:rsidRDefault="0096369A" w:rsidP="00745EAE">
            <w:r>
              <w:lastRenderedPageBreak/>
              <w:t xml:space="preserve">2D barcodes, </w:t>
            </w:r>
            <w:proofErr w:type="spellStart"/>
            <w:r>
              <w:t>MaxiCode</w:t>
            </w:r>
            <w:proofErr w:type="spellEnd"/>
          </w:p>
        </w:tc>
        <w:tc>
          <w:tcPr>
            <w:tcW w:w="2725" w:type="dxa"/>
          </w:tcPr>
          <w:p w:rsidR="0096369A" w:rsidRDefault="0096369A" w:rsidP="00745EAE">
            <w:r>
              <w:t>94%</w:t>
            </w:r>
          </w:p>
        </w:tc>
        <w:tc>
          <w:tcPr>
            <w:tcW w:w="2725" w:type="dxa"/>
          </w:tcPr>
          <w:p w:rsidR="0096369A" w:rsidRDefault="0096369A" w:rsidP="00745EAE">
            <w:r>
              <w:t>37%</w:t>
            </w:r>
          </w:p>
        </w:tc>
      </w:tr>
    </w:tbl>
    <w:p w:rsidR="0096369A" w:rsidRDefault="0096369A" w:rsidP="0096369A">
      <w:r>
        <w:t>Tests were run on the machine with following configuration: CPU - Intel(R) Core(TM) i5-3450 CPU @ 3.10GHz, Memory - 2.0 Gb.</w:t>
      </w:r>
    </w:p>
    <w:p w:rsidR="005A67C6" w:rsidRDefault="0096369A" w:rsidP="005A67C6">
      <w:pPr>
        <w:pStyle w:val="Heading3"/>
      </w:pPr>
      <w:r>
        <w:t>New section in developer’s Help “predefined profiles specification”</w:t>
      </w:r>
    </w:p>
    <w:p w:rsidR="0096369A" w:rsidRPr="00B16943" w:rsidRDefault="0096369A" w:rsidP="0096369A">
      <w:r>
        <w:t>The new section contains a full list of all settings used by ABBYY FineReader Engine predefined profiles.</w:t>
      </w:r>
    </w:p>
    <w:p w:rsidR="005A67C6" w:rsidRDefault="0096369A" w:rsidP="005A67C6">
      <w:pPr>
        <w:pStyle w:val="Heading3"/>
      </w:pPr>
      <w:r>
        <w:t>Support of corrupted tiff files opening</w:t>
      </w:r>
    </w:p>
    <w:p w:rsidR="0096369A" w:rsidRDefault="0096369A" w:rsidP="0096369A">
      <w:r>
        <w:t xml:space="preserve">Starting with this release, FineReader Engine can open corrupted TIFF files. It can be done only if one last line is corrupted, otherwise an error occurs and the corrupted file is not opened. </w:t>
      </w:r>
    </w:p>
    <w:p w:rsidR="005A67C6" w:rsidRDefault="0096369A" w:rsidP="005A67C6">
      <w:r>
        <w:t>If the TIFF image which has been opened is corrupted, а warning message containing the number of the damaged page in the image file will be shown.</w:t>
      </w:r>
    </w:p>
    <w:p w:rsidR="005A67C6" w:rsidRDefault="0096369A" w:rsidP="005A67C6">
      <w:pPr>
        <w:pStyle w:val="Heading3"/>
      </w:pPr>
      <w:r>
        <w:t>Exporting ALTO up to version 3.0</w:t>
      </w:r>
    </w:p>
    <w:p w:rsidR="0096369A" w:rsidRDefault="0096369A" w:rsidP="0096369A">
      <w:r>
        <w:t>It is possible to export OCR data into ALTO format according to the following ALTO standard versions:</w:t>
      </w:r>
    </w:p>
    <w:p w:rsidR="0096369A" w:rsidRDefault="0096369A" w:rsidP="00D24F92">
      <w:pPr>
        <w:pStyle w:val="ListParagraph"/>
        <w:numPr>
          <w:ilvl w:val="0"/>
          <w:numId w:val="40"/>
        </w:numPr>
        <w:spacing w:before="0"/>
      </w:pPr>
      <w:r>
        <w:t>2.0</w:t>
      </w:r>
    </w:p>
    <w:p w:rsidR="0096369A" w:rsidRDefault="0096369A" w:rsidP="00D24F92">
      <w:pPr>
        <w:pStyle w:val="ListParagraph"/>
        <w:numPr>
          <w:ilvl w:val="0"/>
          <w:numId w:val="40"/>
        </w:numPr>
        <w:spacing w:before="0"/>
      </w:pPr>
      <w:r>
        <w:t>2.1</w:t>
      </w:r>
    </w:p>
    <w:p w:rsidR="0096369A" w:rsidRDefault="0096369A" w:rsidP="00D24F92">
      <w:pPr>
        <w:pStyle w:val="ListParagraph"/>
        <w:numPr>
          <w:ilvl w:val="0"/>
          <w:numId w:val="40"/>
        </w:numPr>
        <w:spacing w:before="0"/>
      </w:pPr>
      <w:r>
        <w:t>3.0</w:t>
      </w:r>
    </w:p>
    <w:p w:rsidR="005A67C6" w:rsidRDefault="0096369A" w:rsidP="005A67C6">
      <w:r>
        <w:t>The default version is 2.0, same as it was in the previous release.</w:t>
      </w:r>
    </w:p>
    <w:p w:rsidR="005A67C6" w:rsidRDefault="0096369A" w:rsidP="005A67C6">
      <w:pPr>
        <w:pStyle w:val="Heading3"/>
      </w:pPr>
      <w:r>
        <w:t>Memory saving in case of no need in coordinates on original image</w:t>
      </w:r>
    </w:p>
    <w:p w:rsidR="0096369A" w:rsidRDefault="0096369A" w:rsidP="0096369A">
      <w:r>
        <w:t xml:space="preserve">Instruction </w:t>
      </w:r>
      <w:proofErr w:type="spellStart"/>
      <w:r w:rsidRPr="00FC058A">
        <w:t>IPrepareImageMode</w:t>
      </w:r>
      <w:proofErr w:type="spellEnd"/>
      <w:r>
        <w:t>::</w:t>
      </w:r>
      <w:proofErr w:type="spellStart"/>
      <w:r w:rsidRPr="00FC058A">
        <w:t>KeepOriginalCoordinatesInfo</w:t>
      </w:r>
      <w:proofErr w:type="spellEnd"/>
      <w:r>
        <w:t xml:space="preserve"> = false tells the Engine not keeping image transformation matrix required for backward object coordinates calculation used for getting coordinates on original (source) image.</w:t>
      </w:r>
    </w:p>
    <w:p w:rsidR="005A67C6" w:rsidRDefault="0096369A" w:rsidP="005A67C6">
      <w:r>
        <w:t>If there is no need in keeping the transformation data, it helps to preserve storage and memory space. For example, during processing of b/w images (~100Kb) the transformation data could be up to 1Mb per image.</w:t>
      </w:r>
    </w:p>
    <w:p w:rsidR="005A67C6" w:rsidRDefault="0096369A" w:rsidP="005A67C6">
      <w:pPr>
        <w:pStyle w:val="Heading3"/>
      </w:pPr>
      <w:r>
        <w:t>Crop function supports greyscale and b/w images</w:t>
      </w:r>
    </w:p>
    <w:p w:rsidR="0096369A" w:rsidRDefault="0096369A" w:rsidP="0096369A">
      <w:r>
        <w:t xml:space="preserve">Starting from this release it is possible to run </w:t>
      </w:r>
      <w:proofErr w:type="spellStart"/>
      <w:r w:rsidRPr="00F3745A">
        <w:t>ImageDocument</w:t>
      </w:r>
      <w:proofErr w:type="spellEnd"/>
      <w:r w:rsidRPr="00F3745A">
        <w:t>::</w:t>
      </w:r>
      <w:proofErr w:type="spellStart"/>
      <w:r w:rsidRPr="00F3745A">
        <w:t>CropImage</w:t>
      </w:r>
      <w:proofErr w:type="spellEnd"/>
      <w:r>
        <w:t>() function on greyscale and black and white images. Previously that was possible only for color images.</w:t>
      </w:r>
    </w:p>
    <w:p w:rsidR="005A67C6" w:rsidRDefault="0096369A" w:rsidP="005A67C6">
      <w:pPr>
        <w:pStyle w:val="Heading3"/>
      </w:pPr>
      <w:r>
        <w:t>Fine tuning of paper size detection</w:t>
      </w:r>
    </w:p>
    <w:p w:rsidR="0096369A" w:rsidRDefault="0096369A" w:rsidP="0096369A">
      <w:r>
        <w:t>The Engine is able to detect paper boundaries on a scan automatically (</w:t>
      </w:r>
      <w:proofErr w:type="spellStart"/>
      <w:r>
        <w:t>PageAnalysisParams</w:t>
      </w:r>
      <w:proofErr w:type="spellEnd"/>
      <w:r>
        <w:t>::</w:t>
      </w:r>
      <w:proofErr w:type="spellStart"/>
      <w:r w:rsidRPr="00FF1FAD">
        <w:t>NoShadowsMode</w:t>
      </w:r>
      <w:proofErr w:type="spellEnd"/>
      <w:r>
        <w:t xml:space="preserve"> = false, default value).</w:t>
      </w:r>
    </w:p>
    <w:p w:rsidR="0096369A" w:rsidRDefault="0096369A" w:rsidP="0096369A">
      <w:r>
        <w:lastRenderedPageBreak/>
        <w:t>This helps to rid of garbage detection as text near borders of a scan. In some cases, this detector can fail. For example, if a scanned document contains a big dark picture it might be taken as a scanning background and removed from a document area as a scanning shadow.</w:t>
      </w:r>
    </w:p>
    <w:p w:rsidR="0096369A" w:rsidRDefault="0096369A" w:rsidP="0096369A">
      <w:r>
        <w:t>To prevent such mistakes a host application may advise the Engine to limit the scanning shadow detector hypotheses by providing information on what part a source document occupies on a scan.</w:t>
      </w:r>
    </w:p>
    <w:p w:rsidR="0096369A" w:rsidRPr="004C4E32" w:rsidRDefault="0096369A" w:rsidP="0096369A">
      <w:r>
        <w:t xml:space="preserve">API provides </w:t>
      </w:r>
      <w:proofErr w:type="spellStart"/>
      <w:r>
        <w:t>PageAnalysisParams</w:t>
      </w:r>
      <w:proofErr w:type="spellEnd"/>
      <w:r>
        <w:t>::</w:t>
      </w:r>
      <w:proofErr w:type="spellStart"/>
      <w:r w:rsidRPr="000D4A09">
        <w:t>PaperSizeDetectionMode</w:t>
      </w:r>
      <w:proofErr w:type="spellEnd"/>
      <w:r>
        <w:t xml:space="preserve"> for this purpose.</w:t>
      </w:r>
    </w:p>
    <w:p w:rsidR="005A67C6" w:rsidRDefault="0096369A" w:rsidP="005A67C6">
      <w:pPr>
        <w:pStyle w:val="Heading3"/>
      </w:pPr>
      <w:r>
        <w:t>Improved MRC quality</w:t>
      </w:r>
    </w:p>
    <w:p w:rsidR="005A67C6" w:rsidRDefault="005A67C6" w:rsidP="005A67C6">
      <w:proofErr w:type="spellStart"/>
      <w:r w:rsidRPr="00716813">
        <w:t>IEngine</w:t>
      </w:r>
      <w:proofErr w:type="spellEnd"/>
      <w:r w:rsidRPr="00716813">
        <w:t>::Version returns the build number of the ABBYY FineReader Engine version you are using.</w:t>
      </w:r>
    </w:p>
    <w:p w:rsidR="005A67C6" w:rsidRDefault="005A67C6" w:rsidP="005A67C6">
      <w:pPr>
        <w:pStyle w:val="Heading3"/>
      </w:pPr>
      <w:r w:rsidRPr="00716813">
        <w:t>New property IEngine::Version</w:t>
      </w:r>
    </w:p>
    <w:p w:rsidR="0096369A" w:rsidRDefault="0096369A" w:rsidP="0096369A">
      <w:r>
        <w:t>We improved all predefined MRC modes</w:t>
      </w:r>
    </w:p>
    <w:p w:rsidR="0096369A" w:rsidRDefault="0096369A" w:rsidP="0096369A">
      <w:r>
        <w:t>The main target was to improve visual quality because predefined MRC modes available in the previous releases provide too low quality and our customers sent us many complaints regarding that.</w:t>
      </w:r>
    </w:p>
    <w:p w:rsidR="0096369A" w:rsidRDefault="0096369A" w:rsidP="0096369A">
      <w:pPr>
        <w:pStyle w:val="Subtitle"/>
        <w:keepNext/>
        <w:spacing w:after="400"/>
      </w:pPr>
      <w:r>
        <w:t>MinSize predefined mode.</w:t>
      </w:r>
    </w:p>
    <w:p w:rsidR="0096369A" w:rsidRDefault="0096369A" w:rsidP="0096369A">
      <w:r>
        <w:t>In exchange of 32-38% increase of a file size, you get 6-15% faster speed and significantly better document image quality:</w:t>
      </w:r>
    </w:p>
    <w:tbl>
      <w:tblPr>
        <w:tblStyle w:val="TableGrid"/>
        <w:tblW w:w="0" w:type="auto"/>
        <w:jc w:val="center"/>
        <w:tblLook w:val="04A0" w:firstRow="1" w:lastRow="0" w:firstColumn="1" w:lastColumn="0" w:noHBand="0" w:noVBand="1"/>
      </w:tblPr>
      <w:tblGrid>
        <w:gridCol w:w="3996"/>
        <w:gridCol w:w="3936"/>
      </w:tblGrid>
      <w:tr w:rsidR="0096369A" w:rsidTr="00745EAE">
        <w:trPr>
          <w:jc w:val="center"/>
        </w:trPr>
        <w:tc>
          <w:tcPr>
            <w:tcW w:w="0" w:type="auto"/>
            <w:vAlign w:val="center"/>
          </w:tcPr>
          <w:p w:rsidR="0096369A" w:rsidRDefault="0096369A" w:rsidP="00745EAE">
            <w:pPr>
              <w:jc w:val="center"/>
            </w:pPr>
            <w:r>
              <w:t>Old settings</w:t>
            </w:r>
          </w:p>
        </w:tc>
        <w:tc>
          <w:tcPr>
            <w:tcW w:w="0" w:type="auto"/>
            <w:vAlign w:val="center"/>
          </w:tcPr>
          <w:p w:rsidR="0096369A" w:rsidRDefault="0096369A" w:rsidP="00745EAE">
            <w:pPr>
              <w:jc w:val="center"/>
            </w:pPr>
            <w:r>
              <w:t>New settings</w:t>
            </w:r>
          </w:p>
        </w:tc>
      </w:tr>
      <w:tr w:rsidR="0096369A" w:rsidTr="00745EAE">
        <w:trPr>
          <w:jc w:val="center"/>
        </w:trPr>
        <w:tc>
          <w:tcPr>
            <w:tcW w:w="0" w:type="auto"/>
            <w:vAlign w:val="center"/>
          </w:tcPr>
          <w:p w:rsidR="0096369A" w:rsidRDefault="0096369A" w:rsidP="00745EAE">
            <w:pPr>
              <w:jc w:val="center"/>
            </w:pPr>
            <w:r>
              <w:rPr>
                <w:noProof/>
                <w:lang w:eastAsia="zh-TW"/>
              </w:rPr>
              <w:drawing>
                <wp:inline distT="0" distB="0" distL="0" distR="0" wp14:anchorId="0EF6DA80" wp14:editId="2F2929DB">
                  <wp:extent cx="2381250" cy="508059"/>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381250" cy="508059"/>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pPr>
            <w:r>
              <w:rPr>
                <w:noProof/>
                <w:lang w:eastAsia="zh-TW"/>
              </w:rPr>
              <w:drawing>
                <wp:inline distT="0" distB="0" distL="0" distR="0" wp14:anchorId="42AB963D" wp14:editId="4BAF6AB1">
                  <wp:extent cx="2333625" cy="513129"/>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334184" cy="513252"/>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pPr>
            <w:r>
              <w:rPr>
                <w:noProof/>
                <w:lang w:eastAsia="zh-TW"/>
              </w:rPr>
              <w:drawing>
                <wp:inline distT="0" distB="0" distL="0" distR="0" wp14:anchorId="239E48C3" wp14:editId="0A5A3477">
                  <wp:extent cx="2076450" cy="2280452"/>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2079767" cy="2284095"/>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pPr>
            <w:r>
              <w:rPr>
                <w:noProof/>
                <w:lang w:eastAsia="zh-TW"/>
              </w:rPr>
              <w:drawing>
                <wp:inline distT="0" distB="0" distL="0" distR="0" wp14:anchorId="00FCC092" wp14:editId="7B74502A">
                  <wp:extent cx="1943100" cy="2293496"/>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1943100" cy="2293496"/>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pPr>
            <w:r>
              <w:rPr>
                <w:noProof/>
                <w:lang w:eastAsia="zh-TW"/>
              </w:rPr>
              <w:lastRenderedPageBreak/>
              <w:drawing>
                <wp:inline distT="0" distB="0" distL="0" distR="0" wp14:anchorId="3CB68281" wp14:editId="40B95239">
                  <wp:extent cx="740010" cy="1097280"/>
                  <wp:effectExtent l="19050" t="0" r="294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739201" cy="1096080"/>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pPr>
            <w:r>
              <w:rPr>
                <w:noProof/>
                <w:lang w:eastAsia="zh-TW"/>
              </w:rPr>
              <w:drawing>
                <wp:inline distT="0" distB="0" distL="0" distR="0" wp14:anchorId="717C8F00" wp14:editId="5286EA49">
                  <wp:extent cx="847642" cy="1161486"/>
                  <wp:effectExtent l="1905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849892" cy="1164570"/>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pPr>
            <w:r w:rsidRPr="008F0184">
              <w:rPr>
                <w:noProof/>
                <w:lang w:eastAsia="zh-TW"/>
              </w:rPr>
              <w:drawing>
                <wp:inline distT="0" distB="0" distL="0" distR="0" wp14:anchorId="3C33537D" wp14:editId="1816AB51">
                  <wp:extent cx="1844200" cy="1181202"/>
                  <wp:effectExtent l="0" t="0" r="3810" b="0"/>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44200" cy="1181202"/>
                          </a:xfrm>
                          <a:prstGeom prst="rect">
                            <a:avLst/>
                          </a:prstGeom>
                        </pic:spPr>
                      </pic:pic>
                    </a:graphicData>
                  </a:graphic>
                </wp:inline>
              </w:drawing>
            </w:r>
          </w:p>
        </w:tc>
        <w:tc>
          <w:tcPr>
            <w:tcW w:w="0" w:type="auto"/>
            <w:vAlign w:val="center"/>
          </w:tcPr>
          <w:p w:rsidR="0096369A" w:rsidRDefault="0096369A" w:rsidP="00745EAE">
            <w:pPr>
              <w:jc w:val="center"/>
            </w:pPr>
            <w:r w:rsidRPr="008F0184">
              <w:rPr>
                <w:noProof/>
                <w:lang w:eastAsia="zh-TW"/>
              </w:rPr>
              <w:drawing>
                <wp:inline distT="0" distB="0" distL="0" distR="0" wp14:anchorId="62401FD5" wp14:editId="51121B06">
                  <wp:extent cx="1874682" cy="1219306"/>
                  <wp:effectExtent l="0" t="0" r="0" b="0"/>
                  <wp:docPr id="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74682" cy="1219306"/>
                          </a:xfrm>
                          <a:prstGeom prst="rect">
                            <a:avLst/>
                          </a:prstGeom>
                        </pic:spPr>
                      </pic:pic>
                    </a:graphicData>
                  </a:graphic>
                </wp:inline>
              </w:drawing>
            </w:r>
          </w:p>
        </w:tc>
      </w:tr>
      <w:tr w:rsidR="0096369A" w:rsidTr="00745EAE">
        <w:trPr>
          <w:jc w:val="center"/>
        </w:trPr>
        <w:tc>
          <w:tcPr>
            <w:tcW w:w="0" w:type="auto"/>
            <w:vAlign w:val="center"/>
          </w:tcPr>
          <w:p w:rsidR="0096369A" w:rsidRPr="008F0184" w:rsidRDefault="0096369A" w:rsidP="00745EAE">
            <w:pPr>
              <w:jc w:val="center"/>
            </w:pPr>
            <w:r w:rsidRPr="008F0184">
              <w:rPr>
                <w:noProof/>
                <w:lang w:eastAsia="zh-TW"/>
              </w:rPr>
              <w:drawing>
                <wp:inline distT="0" distB="0" distL="0" distR="0" wp14:anchorId="23EDC797" wp14:editId="740EB608">
                  <wp:extent cx="2240474" cy="579170"/>
                  <wp:effectExtent l="0" t="0" r="7620" b="0"/>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0474" cy="579170"/>
                          </a:xfrm>
                          <a:prstGeom prst="rect">
                            <a:avLst/>
                          </a:prstGeom>
                        </pic:spPr>
                      </pic:pic>
                    </a:graphicData>
                  </a:graphic>
                </wp:inline>
              </w:drawing>
            </w:r>
          </w:p>
        </w:tc>
        <w:tc>
          <w:tcPr>
            <w:tcW w:w="0" w:type="auto"/>
            <w:vAlign w:val="center"/>
          </w:tcPr>
          <w:p w:rsidR="0096369A" w:rsidRPr="008F0184" w:rsidRDefault="0096369A" w:rsidP="00745EAE">
            <w:pPr>
              <w:jc w:val="center"/>
            </w:pPr>
            <w:r w:rsidRPr="008F0184">
              <w:rPr>
                <w:noProof/>
                <w:lang w:eastAsia="zh-TW"/>
              </w:rPr>
              <w:drawing>
                <wp:inline distT="0" distB="0" distL="0" distR="0" wp14:anchorId="4FB3BC8F" wp14:editId="3D558DA5">
                  <wp:extent cx="2225233" cy="563929"/>
                  <wp:effectExtent l="0" t="0" r="3810" b="7620"/>
                  <wp:docPr id="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25233" cy="563929"/>
                          </a:xfrm>
                          <a:prstGeom prst="rect">
                            <a:avLst/>
                          </a:prstGeom>
                        </pic:spPr>
                      </pic:pic>
                    </a:graphicData>
                  </a:graphic>
                </wp:inline>
              </w:drawing>
            </w:r>
          </w:p>
        </w:tc>
      </w:tr>
      <w:tr w:rsidR="0096369A" w:rsidTr="00745EAE">
        <w:trPr>
          <w:jc w:val="center"/>
        </w:trPr>
        <w:tc>
          <w:tcPr>
            <w:tcW w:w="0" w:type="auto"/>
            <w:vAlign w:val="center"/>
          </w:tcPr>
          <w:p w:rsidR="0096369A" w:rsidRPr="008F0184" w:rsidRDefault="0096369A" w:rsidP="00745EAE">
            <w:pPr>
              <w:jc w:val="center"/>
            </w:pPr>
            <w:r>
              <w:rPr>
                <w:noProof/>
                <w:lang w:eastAsia="zh-TW"/>
              </w:rPr>
              <w:drawing>
                <wp:inline distT="0" distB="0" distL="0" distR="0" wp14:anchorId="1D5B3DEC" wp14:editId="5063405B">
                  <wp:extent cx="1897121" cy="602731"/>
                  <wp:effectExtent l="19050" t="0" r="7879"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1903195" cy="604661"/>
                          </a:xfrm>
                          <a:prstGeom prst="rect">
                            <a:avLst/>
                          </a:prstGeom>
                          <a:noFill/>
                          <a:ln w="9525">
                            <a:noFill/>
                            <a:miter lim="800000"/>
                            <a:headEnd/>
                            <a:tailEnd/>
                          </a:ln>
                        </pic:spPr>
                      </pic:pic>
                    </a:graphicData>
                  </a:graphic>
                </wp:inline>
              </w:drawing>
            </w:r>
          </w:p>
        </w:tc>
        <w:tc>
          <w:tcPr>
            <w:tcW w:w="0" w:type="auto"/>
            <w:vAlign w:val="center"/>
          </w:tcPr>
          <w:p w:rsidR="0096369A" w:rsidRPr="008F0184" w:rsidRDefault="0096369A" w:rsidP="00745EAE">
            <w:pPr>
              <w:jc w:val="center"/>
            </w:pPr>
            <w:r>
              <w:rPr>
                <w:noProof/>
                <w:lang w:eastAsia="zh-TW"/>
              </w:rPr>
              <w:drawing>
                <wp:inline distT="0" distB="0" distL="0" distR="0" wp14:anchorId="048F0A50" wp14:editId="7E8B3F47">
                  <wp:extent cx="1913117" cy="581131"/>
                  <wp:effectExtent l="19050" t="0" r="0"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1914342" cy="581503"/>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rPr>
                <w:noProof/>
                <w:lang w:eastAsia="ru-RU" w:bidi="ar-SA"/>
              </w:rPr>
            </w:pPr>
            <w:r>
              <w:rPr>
                <w:noProof/>
                <w:lang w:eastAsia="zh-TW"/>
              </w:rPr>
              <w:drawing>
                <wp:inline distT="0" distB="0" distL="0" distR="0" wp14:anchorId="5786040E" wp14:editId="4B566B6C">
                  <wp:extent cx="895350" cy="242145"/>
                  <wp:effectExtent l="1905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898482" cy="242992"/>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rPr>
                <w:noProof/>
                <w:lang w:eastAsia="ru-RU" w:bidi="ar-SA"/>
              </w:rPr>
            </w:pPr>
            <w:r>
              <w:rPr>
                <w:noProof/>
                <w:lang w:eastAsia="zh-TW"/>
              </w:rPr>
              <w:drawing>
                <wp:inline distT="0" distB="0" distL="0" distR="0" wp14:anchorId="0AFC2766" wp14:editId="06803266">
                  <wp:extent cx="799934" cy="252854"/>
                  <wp:effectExtent l="19050" t="0" r="166"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800930" cy="253169"/>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rPr>
                <w:noProof/>
                <w:lang w:eastAsia="ru-RU" w:bidi="ar-SA"/>
              </w:rPr>
            </w:pPr>
            <w:r>
              <w:rPr>
                <w:noProof/>
                <w:lang w:eastAsia="zh-TW"/>
              </w:rPr>
              <w:drawing>
                <wp:inline distT="0" distB="0" distL="0" distR="0" wp14:anchorId="68E1AECE" wp14:editId="34FC08FA">
                  <wp:extent cx="1698431" cy="1698431"/>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1702862" cy="1702862"/>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rPr>
                <w:noProof/>
                <w:lang w:eastAsia="ru-RU" w:bidi="ar-SA"/>
              </w:rPr>
            </w:pPr>
            <w:r>
              <w:rPr>
                <w:noProof/>
                <w:lang w:eastAsia="zh-TW"/>
              </w:rPr>
              <w:drawing>
                <wp:inline distT="0" distB="0" distL="0" distR="0" wp14:anchorId="1576DB55" wp14:editId="0BC90427">
                  <wp:extent cx="1706383" cy="1700657"/>
                  <wp:effectExtent l="19050" t="0" r="8117"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1707419" cy="1701690"/>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rPr>
                <w:noProof/>
                <w:lang w:eastAsia="ru-RU" w:bidi="ar-SA"/>
              </w:rPr>
            </w:pPr>
            <w:r>
              <w:rPr>
                <w:b/>
                <w:bCs/>
                <w:noProof/>
                <w:lang w:eastAsia="zh-TW"/>
              </w:rPr>
              <w:drawing>
                <wp:inline distT="0" distB="0" distL="0" distR="0" wp14:anchorId="27AE5D5B" wp14:editId="67403C9B">
                  <wp:extent cx="2119851" cy="431461"/>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120829" cy="431660"/>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rPr>
                <w:noProof/>
                <w:lang w:eastAsia="ru-RU" w:bidi="ar-SA"/>
              </w:rPr>
            </w:pPr>
            <w:r>
              <w:rPr>
                <w:b/>
                <w:bCs/>
                <w:noProof/>
                <w:lang w:eastAsia="zh-TW"/>
              </w:rPr>
              <w:drawing>
                <wp:inline distT="0" distB="0" distL="0" distR="0" wp14:anchorId="1564F205" wp14:editId="5CA56FF3">
                  <wp:extent cx="2000581" cy="441252"/>
                  <wp:effectExtent l="1905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2002253" cy="441621"/>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rPr>
                <w:b/>
                <w:bCs/>
                <w:noProof/>
                <w:lang w:eastAsia="ru-RU" w:bidi="ar-SA"/>
              </w:rPr>
            </w:pPr>
            <w:r>
              <w:rPr>
                <w:b/>
                <w:bCs/>
                <w:noProof/>
                <w:lang w:eastAsia="zh-TW"/>
              </w:rPr>
              <w:lastRenderedPageBreak/>
              <w:drawing>
                <wp:inline distT="0" distB="0" distL="0" distR="0" wp14:anchorId="7455A88D" wp14:editId="153020E3">
                  <wp:extent cx="2059084" cy="1197277"/>
                  <wp:effectExtent l="1905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2061317" cy="1198575"/>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rPr>
                <w:b/>
                <w:bCs/>
                <w:noProof/>
                <w:lang w:eastAsia="ru-RU" w:bidi="ar-SA"/>
              </w:rPr>
            </w:pPr>
            <w:r>
              <w:rPr>
                <w:b/>
                <w:bCs/>
                <w:noProof/>
                <w:lang w:eastAsia="zh-TW"/>
              </w:rPr>
              <w:drawing>
                <wp:inline distT="0" distB="0" distL="0" distR="0" wp14:anchorId="753544CA" wp14:editId="179CE582">
                  <wp:extent cx="2183158" cy="1207599"/>
                  <wp:effectExtent l="19050" t="0" r="7592"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2185526" cy="1208909"/>
                          </a:xfrm>
                          <a:prstGeom prst="rect">
                            <a:avLst/>
                          </a:prstGeom>
                          <a:noFill/>
                          <a:ln w="9525">
                            <a:noFill/>
                            <a:miter lim="800000"/>
                            <a:headEnd/>
                            <a:tailEnd/>
                          </a:ln>
                        </pic:spPr>
                      </pic:pic>
                    </a:graphicData>
                  </a:graphic>
                </wp:inline>
              </w:drawing>
            </w:r>
          </w:p>
        </w:tc>
      </w:tr>
    </w:tbl>
    <w:p w:rsidR="0096369A" w:rsidRDefault="0096369A" w:rsidP="0096369A"/>
    <w:p w:rsidR="0096369A" w:rsidRDefault="0096369A" w:rsidP="0096369A">
      <w:pPr>
        <w:pStyle w:val="Subtitle"/>
      </w:pPr>
      <w:r>
        <w:t>MaxQuality predefined mode</w:t>
      </w:r>
    </w:p>
    <w:p w:rsidR="0096369A" w:rsidRDefault="0096369A" w:rsidP="0096369A">
      <w:r>
        <w:t>In exchange of negligible image size increase (~0%), new settings provide 2-11% faster speed and better visual quality for a document image:</w:t>
      </w:r>
    </w:p>
    <w:tbl>
      <w:tblPr>
        <w:tblStyle w:val="TableGrid"/>
        <w:tblW w:w="0" w:type="auto"/>
        <w:jc w:val="center"/>
        <w:tblLook w:val="04A0" w:firstRow="1" w:lastRow="0" w:firstColumn="1" w:lastColumn="0" w:noHBand="0" w:noVBand="1"/>
      </w:tblPr>
      <w:tblGrid>
        <w:gridCol w:w="4416"/>
        <w:gridCol w:w="4746"/>
      </w:tblGrid>
      <w:tr w:rsidR="0096369A" w:rsidTr="00745EAE">
        <w:trPr>
          <w:jc w:val="center"/>
        </w:trPr>
        <w:tc>
          <w:tcPr>
            <w:tcW w:w="0" w:type="auto"/>
            <w:vAlign w:val="center"/>
          </w:tcPr>
          <w:p w:rsidR="0096369A" w:rsidRDefault="0096369A" w:rsidP="00745EAE">
            <w:pPr>
              <w:jc w:val="center"/>
            </w:pPr>
            <w:r>
              <w:t>Old settings</w:t>
            </w:r>
          </w:p>
        </w:tc>
        <w:tc>
          <w:tcPr>
            <w:tcW w:w="0" w:type="auto"/>
            <w:vAlign w:val="center"/>
          </w:tcPr>
          <w:p w:rsidR="0096369A" w:rsidRDefault="0096369A" w:rsidP="00745EAE">
            <w:pPr>
              <w:jc w:val="center"/>
            </w:pPr>
            <w:r>
              <w:t>New settings</w:t>
            </w:r>
          </w:p>
        </w:tc>
      </w:tr>
      <w:tr w:rsidR="0096369A" w:rsidTr="00745EAE">
        <w:trPr>
          <w:jc w:val="center"/>
        </w:trPr>
        <w:tc>
          <w:tcPr>
            <w:tcW w:w="0" w:type="auto"/>
            <w:vAlign w:val="center"/>
          </w:tcPr>
          <w:p w:rsidR="0096369A" w:rsidRDefault="0096369A" w:rsidP="00745EAE">
            <w:pPr>
              <w:jc w:val="center"/>
            </w:pPr>
            <w:r>
              <w:rPr>
                <w:noProof/>
                <w:lang w:eastAsia="zh-TW"/>
              </w:rPr>
              <w:drawing>
                <wp:inline distT="0" distB="0" distL="0" distR="0" wp14:anchorId="06B9DC87" wp14:editId="234DDB30">
                  <wp:extent cx="1459893" cy="879907"/>
                  <wp:effectExtent l="19050" t="0" r="6957"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1466216" cy="883718"/>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pPr>
            <w:r>
              <w:rPr>
                <w:noProof/>
                <w:lang w:eastAsia="zh-TW"/>
              </w:rPr>
              <w:drawing>
                <wp:inline distT="0" distB="0" distL="0" distR="0" wp14:anchorId="7D353C16" wp14:editId="7E4F0C0D">
                  <wp:extent cx="1579163" cy="923450"/>
                  <wp:effectExtent l="19050" t="0" r="1987"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1579162" cy="923449"/>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pPr>
            <w:r>
              <w:rPr>
                <w:noProof/>
                <w:lang w:eastAsia="zh-TW"/>
              </w:rPr>
              <w:drawing>
                <wp:inline distT="0" distB="0" distL="0" distR="0" wp14:anchorId="39D44D7E" wp14:editId="20AD9DD6">
                  <wp:extent cx="2645327" cy="389614"/>
                  <wp:effectExtent l="19050" t="0" r="2623"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2645027" cy="389570"/>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pPr>
            <w:r>
              <w:rPr>
                <w:noProof/>
                <w:lang w:eastAsia="zh-TW"/>
              </w:rPr>
              <w:drawing>
                <wp:inline distT="0" distB="0" distL="0" distR="0" wp14:anchorId="1B148662" wp14:editId="7D742D06">
                  <wp:extent cx="2849681" cy="381663"/>
                  <wp:effectExtent l="19050" t="0" r="7819"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2862716" cy="383409"/>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pPr>
            <w:r>
              <w:rPr>
                <w:noProof/>
                <w:color w:val="000000"/>
                <w:lang w:eastAsia="zh-TW"/>
              </w:rPr>
              <w:drawing>
                <wp:inline distT="0" distB="0" distL="0" distR="0" wp14:anchorId="4878EC91" wp14:editId="6218626C">
                  <wp:extent cx="2387548" cy="1431235"/>
                  <wp:effectExtent l="19050" t="0" r="0" b="0"/>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2387360" cy="1431122"/>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pPr>
            <w:r w:rsidRPr="008E5D67">
              <w:rPr>
                <w:noProof/>
                <w:color w:val="000000"/>
                <w:lang w:eastAsia="zh-TW"/>
              </w:rPr>
              <w:drawing>
                <wp:inline distT="0" distB="0" distL="0" distR="0" wp14:anchorId="68961461" wp14:editId="6098CEA3">
                  <wp:extent cx="2366341" cy="1441439"/>
                  <wp:effectExtent l="19050" t="0" r="0" b="0"/>
                  <wp:docPr id="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srcRect/>
                          <a:stretch>
                            <a:fillRect/>
                          </a:stretch>
                        </pic:blipFill>
                        <pic:spPr bwMode="auto">
                          <a:xfrm>
                            <a:off x="0" y="0"/>
                            <a:ext cx="2368724" cy="1442890"/>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pPr>
            <w:r>
              <w:rPr>
                <w:noProof/>
                <w:color w:val="000000"/>
                <w:lang w:eastAsia="zh-TW"/>
              </w:rPr>
              <w:drawing>
                <wp:inline distT="0" distB="0" distL="0" distR="0" wp14:anchorId="6E918A0D" wp14:editId="6069F4DB">
                  <wp:extent cx="2199364" cy="820642"/>
                  <wp:effectExtent l="19050" t="0" r="0" b="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2204916" cy="822713"/>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pPr>
            <w:r w:rsidRPr="008E5D67">
              <w:rPr>
                <w:noProof/>
                <w:color w:val="000000"/>
                <w:lang w:eastAsia="zh-TW"/>
              </w:rPr>
              <w:drawing>
                <wp:inline distT="0" distB="0" distL="0" distR="0" wp14:anchorId="3AAECAA0" wp14:editId="5EA01F56">
                  <wp:extent cx="2183461" cy="837682"/>
                  <wp:effectExtent l="19050" t="0" r="7289" b="0"/>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srcRect/>
                          <a:stretch>
                            <a:fillRect/>
                          </a:stretch>
                        </pic:blipFill>
                        <pic:spPr bwMode="auto">
                          <a:xfrm>
                            <a:off x="0" y="0"/>
                            <a:ext cx="2184344" cy="838021"/>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pPr>
            <w:r>
              <w:rPr>
                <w:noProof/>
                <w:color w:val="000000"/>
                <w:lang w:eastAsia="zh-TW"/>
              </w:rPr>
              <w:drawing>
                <wp:inline distT="0" distB="0" distL="0" distR="0" wp14:anchorId="0405A431" wp14:editId="6778ACE9">
                  <wp:extent cx="1603016" cy="571549"/>
                  <wp:effectExtent l="19050" t="0" r="0"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a:stretch>
                            <a:fillRect/>
                          </a:stretch>
                        </pic:blipFill>
                        <pic:spPr bwMode="auto">
                          <a:xfrm>
                            <a:off x="0" y="0"/>
                            <a:ext cx="1603923" cy="571872"/>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pPr>
            <w:r>
              <w:rPr>
                <w:noProof/>
                <w:color w:val="000000"/>
                <w:lang w:eastAsia="zh-TW"/>
              </w:rPr>
              <w:drawing>
                <wp:inline distT="0" distB="0" distL="0" distR="0" wp14:anchorId="40294EB9" wp14:editId="0BBDD4E5">
                  <wp:extent cx="1579162" cy="574241"/>
                  <wp:effectExtent l="19050" t="0" r="1988"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1581376" cy="575046"/>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rPr>
                <w:noProof/>
                <w:color w:val="000000"/>
                <w:lang w:eastAsia="ru-RU" w:bidi="ar-SA"/>
              </w:rPr>
            </w:pPr>
            <w:r>
              <w:rPr>
                <w:noProof/>
                <w:color w:val="000000"/>
                <w:lang w:eastAsia="zh-TW"/>
              </w:rPr>
              <w:lastRenderedPageBreak/>
              <w:drawing>
                <wp:inline distT="0" distB="0" distL="0" distR="0" wp14:anchorId="1CA7E24B" wp14:editId="6FA1174F">
                  <wp:extent cx="1781175" cy="787400"/>
                  <wp:effectExtent l="19050" t="0" r="9525" b="0"/>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srcRect/>
                          <a:stretch>
                            <a:fillRect/>
                          </a:stretch>
                        </pic:blipFill>
                        <pic:spPr bwMode="auto">
                          <a:xfrm>
                            <a:off x="0" y="0"/>
                            <a:ext cx="1781175" cy="787400"/>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5B6D0AE8" wp14:editId="01485B06">
                  <wp:extent cx="1685925" cy="755650"/>
                  <wp:effectExtent l="19050" t="0" r="9525"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1685925" cy="755650"/>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3C403877" wp14:editId="06C2F2B1">
                  <wp:extent cx="1431290" cy="421640"/>
                  <wp:effectExtent l="1905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1431290" cy="421640"/>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16CAE1C0" wp14:editId="004337E1">
                  <wp:extent cx="1463040" cy="397510"/>
                  <wp:effectExtent l="19050" t="0" r="3810"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srcRect/>
                          <a:stretch>
                            <a:fillRect/>
                          </a:stretch>
                        </pic:blipFill>
                        <pic:spPr bwMode="auto">
                          <a:xfrm>
                            <a:off x="0" y="0"/>
                            <a:ext cx="1463040" cy="397510"/>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0C378D95" wp14:editId="4A3F5356">
                  <wp:extent cx="1868805" cy="866775"/>
                  <wp:effectExtent l="19050" t="0" r="0" b="0"/>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a:stretch>
                            <a:fillRect/>
                          </a:stretch>
                        </pic:blipFill>
                        <pic:spPr bwMode="auto">
                          <a:xfrm>
                            <a:off x="0" y="0"/>
                            <a:ext cx="1868805" cy="866775"/>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3F991E3D" wp14:editId="7029E964">
                  <wp:extent cx="1868805" cy="835025"/>
                  <wp:effectExtent l="19050" t="0" r="0" b="0"/>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srcRect/>
                          <a:stretch>
                            <a:fillRect/>
                          </a:stretch>
                        </pic:blipFill>
                        <pic:spPr bwMode="auto">
                          <a:xfrm>
                            <a:off x="0" y="0"/>
                            <a:ext cx="1868805" cy="835025"/>
                          </a:xfrm>
                          <a:prstGeom prst="rect">
                            <a:avLst/>
                          </a:prstGeom>
                          <a:noFill/>
                          <a:ln w="9525">
                            <a:noFill/>
                            <a:miter lim="800000"/>
                            <a:headEnd/>
                            <a:tailEnd/>
                          </a:ln>
                        </pic:spPr>
                      </pic:pic>
                    </a:graphicData>
                  </a:graphic>
                </wp:inline>
              </w:drawing>
            </w:r>
          </w:p>
        </w:tc>
      </w:tr>
      <w:tr w:rsidR="0096369A" w:rsidTr="00745EAE">
        <w:trPr>
          <w:jc w:val="center"/>
        </w:trPr>
        <w:tc>
          <w:tcPr>
            <w:tcW w:w="0" w:type="auto"/>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1A9AFDF1" wp14:editId="470CD932">
                  <wp:extent cx="2016484" cy="763776"/>
                  <wp:effectExtent l="19050" t="0" r="2816" b="0"/>
                  <wp:docPr id="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srcRect/>
                          <a:stretch>
                            <a:fillRect/>
                          </a:stretch>
                        </pic:blipFill>
                        <pic:spPr bwMode="auto">
                          <a:xfrm>
                            <a:off x="0" y="0"/>
                            <a:ext cx="2018079" cy="764380"/>
                          </a:xfrm>
                          <a:prstGeom prst="rect">
                            <a:avLst/>
                          </a:prstGeom>
                          <a:noFill/>
                          <a:ln w="9525">
                            <a:noFill/>
                            <a:miter lim="800000"/>
                            <a:headEnd/>
                            <a:tailEnd/>
                          </a:ln>
                        </pic:spPr>
                      </pic:pic>
                    </a:graphicData>
                  </a:graphic>
                </wp:inline>
              </w:drawing>
            </w:r>
          </w:p>
        </w:tc>
        <w:tc>
          <w:tcPr>
            <w:tcW w:w="0" w:type="auto"/>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24CED9E3" wp14:editId="2E89AA17">
                  <wp:extent cx="1976727" cy="754208"/>
                  <wp:effectExtent l="19050" t="0" r="4473" b="0"/>
                  <wp:docPr id="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srcRect/>
                          <a:stretch>
                            <a:fillRect/>
                          </a:stretch>
                        </pic:blipFill>
                        <pic:spPr bwMode="auto">
                          <a:xfrm>
                            <a:off x="0" y="0"/>
                            <a:ext cx="1978030" cy="754705"/>
                          </a:xfrm>
                          <a:prstGeom prst="rect">
                            <a:avLst/>
                          </a:prstGeom>
                          <a:noFill/>
                          <a:ln w="9525">
                            <a:noFill/>
                            <a:miter lim="800000"/>
                            <a:headEnd/>
                            <a:tailEnd/>
                          </a:ln>
                        </pic:spPr>
                      </pic:pic>
                    </a:graphicData>
                  </a:graphic>
                </wp:inline>
              </w:drawing>
            </w:r>
          </w:p>
        </w:tc>
      </w:tr>
    </w:tbl>
    <w:p w:rsidR="0096369A" w:rsidRDefault="0096369A" w:rsidP="0096369A"/>
    <w:p w:rsidR="0096369A" w:rsidRDefault="0096369A" w:rsidP="0096369A">
      <w:pPr>
        <w:pStyle w:val="Subtitle"/>
        <w:spacing w:after="400"/>
      </w:pPr>
      <w:r>
        <w:t>Balanced predefined mode</w:t>
      </w:r>
    </w:p>
    <w:p w:rsidR="0096369A" w:rsidRDefault="0096369A" w:rsidP="0096369A">
      <w:r>
        <w:t>In exchange of 14-15% increase of a file size, you get 6-15% speed increase and significantly better document image quality:</w:t>
      </w:r>
    </w:p>
    <w:tbl>
      <w:tblPr>
        <w:tblStyle w:val="TableGrid"/>
        <w:tblW w:w="0" w:type="auto"/>
        <w:jc w:val="center"/>
        <w:tblLook w:val="04A0" w:firstRow="1" w:lastRow="0" w:firstColumn="1" w:lastColumn="0" w:noHBand="0" w:noVBand="1"/>
      </w:tblPr>
      <w:tblGrid>
        <w:gridCol w:w="4794"/>
        <w:gridCol w:w="4782"/>
      </w:tblGrid>
      <w:tr w:rsidR="0096369A" w:rsidTr="00745EAE">
        <w:trPr>
          <w:jc w:val="center"/>
        </w:trPr>
        <w:tc>
          <w:tcPr>
            <w:tcW w:w="4814" w:type="dxa"/>
            <w:vAlign w:val="center"/>
          </w:tcPr>
          <w:p w:rsidR="0096369A" w:rsidRDefault="0096369A" w:rsidP="00745EAE">
            <w:pPr>
              <w:jc w:val="center"/>
            </w:pPr>
            <w:r>
              <w:t>Old settings</w:t>
            </w:r>
          </w:p>
        </w:tc>
        <w:tc>
          <w:tcPr>
            <w:tcW w:w="4814" w:type="dxa"/>
            <w:vAlign w:val="center"/>
          </w:tcPr>
          <w:p w:rsidR="0096369A" w:rsidRDefault="0096369A" w:rsidP="00745EAE">
            <w:pPr>
              <w:jc w:val="center"/>
            </w:pPr>
            <w:r>
              <w:t>New settings</w:t>
            </w:r>
          </w:p>
        </w:tc>
      </w:tr>
      <w:tr w:rsidR="0096369A" w:rsidTr="00745EAE">
        <w:trPr>
          <w:jc w:val="center"/>
        </w:trPr>
        <w:tc>
          <w:tcPr>
            <w:tcW w:w="4814" w:type="dxa"/>
            <w:vAlign w:val="center"/>
          </w:tcPr>
          <w:p w:rsidR="0096369A" w:rsidRDefault="0096369A" w:rsidP="00745EAE">
            <w:pPr>
              <w:jc w:val="center"/>
            </w:pPr>
            <w:r>
              <w:rPr>
                <w:noProof/>
                <w:color w:val="000000"/>
                <w:lang w:eastAsia="zh-TW"/>
              </w:rPr>
              <w:drawing>
                <wp:inline distT="0" distB="0" distL="0" distR="0" wp14:anchorId="72397398" wp14:editId="211475EC">
                  <wp:extent cx="1542415" cy="1828800"/>
                  <wp:effectExtent l="19050" t="0" r="635"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1542415" cy="1828800"/>
                          </a:xfrm>
                          <a:prstGeom prst="rect">
                            <a:avLst/>
                          </a:prstGeom>
                          <a:noFill/>
                          <a:ln w="9525">
                            <a:noFill/>
                            <a:miter lim="800000"/>
                            <a:headEnd/>
                            <a:tailEnd/>
                          </a:ln>
                        </pic:spPr>
                      </pic:pic>
                    </a:graphicData>
                  </a:graphic>
                </wp:inline>
              </w:drawing>
            </w:r>
          </w:p>
        </w:tc>
        <w:tc>
          <w:tcPr>
            <w:tcW w:w="4814" w:type="dxa"/>
            <w:vAlign w:val="center"/>
          </w:tcPr>
          <w:p w:rsidR="0096369A" w:rsidRDefault="0096369A" w:rsidP="00745EAE">
            <w:pPr>
              <w:jc w:val="center"/>
            </w:pPr>
            <w:r>
              <w:rPr>
                <w:noProof/>
                <w:color w:val="000000"/>
                <w:lang w:eastAsia="zh-TW"/>
              </w:rPr>
              <w:drawing>
                <wp:inline distT="0" distB="0" distL="0" distR="0" wp14:anchorId="7EC0D96C" wp14:editId="4761F168">
                  <wp:extent cx="1336040" cy="1605915"/>
                  <wp:effectExtent l="1905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1336040" cy="1605915"/>
                          </a:xfrm>
                          <a:prstGeom prst="rect">
                            <a:avLst/>
                          </a:prstGeom>
                          <a:noFill/>
                          <a:ln w="9525">
                            <a:noFill/>
                            <a:miter lim="800000"/>
                            <a:headEnd/>
                            <a:tailEnd/>
                          </a:ln>
                        </pic:spPr>
                      </pic:pic>
                    </a:graphicData>
                  </a:graphic>
                </wp:inline>
              </w:drawing>
            </w:r>
          </w:p>
        </w:tc>
      </w:tr>
      <w:tr w:rsidR="0096369A" w:rsidTr="00745EAE">
        <w:trPr>
          <w:jc w:val="center"/>
        </w:trPr>
        <w:tc>
          <w:tcPr>
            <w:tcW w:w="4814" w:type="dxa"/>
            <w:vAlign w:val="center"/>
          </w:tcPr>
          <w:p w:rsidR="0096369A" w:rsidRDefault="0096369A" w:rsidP="00745EAE">
            <w:pPr>
              <w:jc w:val="center"/>
            </w:pPr>
            <w:r>
              <w:rPr>
                <w:noProof/>
                <w:color w:val="000000"/>
                <w:lang w:eastAsia="zh-TW"/>
              </w:rPr>
              <w:drawing>
                <wp:inline distT="0" distB="0" distL="0" distR="0" wp14:anchorId="5F6DA82D" wp14:editId="0CD99E9E">
                  <wp:extent cx="2168253" cy="865447"/>
                  <wp:effectExtent l="19050" t="0" r="3447"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2170784" cy="866457"/>
                          </a:xfrm>
                          <a:prstGeom prst="rect">
                            <a:avLst/>
                          </a:prstGeom>
                          <a:noFill/>
                          <a:ln w="9525">
                            <a:noFill/>
                            <a:miter lim="800000"/>
                            <a:headEnd/>
                            <a:tailEnd/>
                          </a:ln>
                        </pic:spPr>
                      </pic:pic>
                    </a:graphicData>
                  </a:graphic>
                </wp:inline>
              </w:drawing>
            </w:r>
          </w:p>
        </w:tc>
        <w:tc>
          <w:tcPr>
            <w:tcW w:w="4814" w:type="dxa"/>
            <w:vAlign w:val="center"/>
          </w:tcPr>
          <w:p w:rsidR="0096369A" w:rsidRDefault="0096369A" w:rsidP="00745EAE">
            <w:pPr>
              <w:jc w:val="center"/>
            </w:pPr>
            <w:r>
              <w:rPr>
                <w:noProof/>
                <w:color w:val="000000"/>
                <w:lang w:eastAsia="zh-TW"/>
              </w:rPr>
              <w:drawing>
                <wp:inline distT="0" distB="0" distL="0" distR="0" wp14:anchorId="000012DD" wp14:editId="1DE04848">
                  <wp:extent cx="2083242" cy="877941"/>
                  <wp:effectExtent l="1905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2085210" cy="878770"/>
                          </a:xfrm>
                          <a:prstGeom prst="rect">
                            <a:avLst/>
                          </a:prstGeom>
                          <a:noFill/>
                          <a:ln w="9525">
                            <a:noFill/>
                            <a:miter lim="800000"/>
                            <a:headEnd/>
                            <a:tailEnd/>
                          </a:ln>
                        </pic:spPr>
                      </pic:pic>
                    </a:graphicData>
                  </a:graphic>
                </wp:inline>
              </w:drawing>
            </w:r>
          </w:p>
        </w:tc>
      </w:tr>
      <w:tr w:rsidR="0096369A" w:rsidTr="00745EAE">
        <w:trPr>
          <w:jc w:val="center"/>
        </w:trPr>
        <w:tc>
          <w:tcPr>
            <w:tcW w:w="4814" w:type="dxa"/>
            <w:vAlign w:val="center"/>
          </w:tcPr>
          <w:p w:rsidR="0096369A" w:rsidRDefault="0096369A" w:rsidP="00745EAE">
            <w:pPr>
              <w:jc w:val="center"/>
            </w:pPr>
            <w:r>
              <w:rPr>
                <w:noProof/>
                <w:color w:val="000000"/>
                <w:lang w:eastAsia="zh-TW"/>
              </w:rPr>
              <w:lastRenderedPageBreak/>
              <w:drawing>
                <wp:inline distT="0" distB="0" distL="0" distR="0" wp14:anchorId="2187D1E5" wp14:editId="728C0DD6">
                  <wp:extent cx="2119851" cy="591210"/>
                  <wp:effectExtent l="19050" t="0" r="0"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2122110" cy="591840"/>
                          </a:xfrm>
                          <a:prstGeom prst="rect">
                            <a:avLst/>
                          </a:prstGeom>
                          <a:noFill/>
                          <a:ln w="9525">
                            <a:noFill/>
                            <a:miter lim="800000"/>
                            <a:headEnd/>
                            <a:tailEnd/>
                          </a:ln>
                        </pic:spPr>
                      </pic:pic>
                    </a:graphicData>
                  </a:graphic>
                </wp:inline>
              </w:drawing>
            </w:r>
          </w:p>
        </w:tc>
        <w:tc>
          <w:tcPr>
            <w:tcW w:w="4814" w:type="dxa"/>
            <w:vAlign w:val="center"/>
          </w:tcPr>
          <w:p w:rsidR="0096369A" w:rsidRDefault="0096369A" w:rsidP="00745EAE">
            <w:pPr>
              <w:jc w:val="center"/>
            </w:pPr>
            <w:r>
              <w:rPr>
                <w:noProof/>
                <w:color w:val="000000"/>
                <w:lang w:eastAsia="zh-TW"/>
              </w:rPr>
              <w:drawing>
                <wp:inline distT="0" distB="0" distL="0" distR="0" wp14:anchorId="3421122D" wp14:editId="73C317EC">
                  <wp:extent cx="2302731" cy="597559"/>
                  <wp:effectExtent l="19050" t="0" r="2319"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2305032" cy="598156"/>
                          </a:xfrm>
                          <a:prstGeom prst="rect">
                            <a:avLst/>
                          </a:prstGeom>
                          <a:noFill/>
                          <a:ln w="9525">
                            <a:noFill/>
                            <a:miter lim="800000"/>
                            <a:headEnd/>
                            <a:tailEnd/>
                          </a:ln>
                        </pic:spPr>
                      </pic:pic>
                    </a:graphicData>
                  </a:graphic>
                </wp:inline>
              </w:drawing>
            </w:r>
          </w:p>
        </w:tc>
      </w:tr>
      <w:tr w:rsidR="0096369A" w:rsidTr="00745EAE">
        <w:trPr>
          <w:jc w:val="center"/>
        </w:trPr>
        <w:tc>
          <w:tcPr>
            <w:tcW w:w="4814" w:type="dxa"/>
            <w:vAlign w:val="center"/>
          </w:tcPr>
          <w:p w:rsidR="0096369A" w:rsidRDefault="0096369A" w:rsidP="00745EAE">
            <w:pPr>
              <w:jc w:val="center"/>
            </w:pPr>
            <w:r>
              <w:rPr>
                <w:noProof/>
                <w:color w:val="000000"/>
                <w:lang w:eastAsia="zh-TW"/>
              </w:rPr>
              <w:drawing>
                <wp:inline distT="0" distB="0" distL="0" distR="0" wp14:anchorId="73DC7730" wp14:editId="6BD57494">
                  <wp:extent cx="2207315" cy="620451"/>
                  <wp:effectExtent l="19050" t="0" r="2485" b="0"/>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2218623" cy="623630"/>
                          </a:xfrm>
                          <a:prstGeom prst="rect">
                            <a:avLst/>
                          </a:prstGeom>
                          <a:noFill/>
                          <a:ln w="9525">
                            <a:noFill/>
                            <a:miter lim="800000"/>
                            <a:headEnd/>
                            <a:tailEnd/>
                          </a:ln>
                        </pic:spPr>
                      </pic:pic>
                    </a:graphicData>
                  </a:graphic>
                </wp:inline>
              </w:drawing>
            </w:r>
          </w:p>
        </w:tc>
        <w:tc>
          <w:tcPr>
            <w:tcW w:w="4814" w:type="dxa"/>
            <w:vAlign w:val="center"/>
          </w:tcPr>
          <w:p w:rsidR="0096369A" w:rsidRDefault="0096369A" w:rsidP="00745EAE">
            <w:pPr>
              <w:jc w:val="center"/>
            </w:pPr>
            <w:r w:rsidRPr="00205DD9">
              <w:rPr>
                <w:noProof/>
                <w:color w:val="000000"/>
                <w:lang w:eastAsia="zh-TW"/>
              </w:rPr>
              <w:drawing>
                <wp:inline distT="0" distB="0" distL="0" distR="0" wp14:anchorId="7D22A5FE" wp14:editId="3546FA22">
                  <wp:extent cx="2175510" cy="620647"/>
                  <wp:effectExtent l="19050" t="0" r="0" b="0"/>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srcRect/>
                          <a:stretch>
                            <a:fillRect/>
                          </a:stretch>
                        </pic:blipFill>
                        <pic:spPr bwMode="auto">
                          <a:xfrm>
                            <a:off x="0" y="0"/>
                            <a:ext cx="2175868" cy="620749"/>
                          </a:xfrm>
                          <a:prstGeom prst="rect">
                            <a:avLst/>
                          </a:prstGeom>
                          <a:noFill/>
                          <a:ln w="9525">
                            <a:noFill/>
                            <a:miter lim="800000"/>
                            <a:headEnd/>
                            <a:tailEnd/>
                          </a:ln>
                        </pic:spPr>
                      </pic:pic>
                    </a:graphicData>
                  </a:graphic>
                </wp:inline>
              </w:drawing>
            </w:r>
          </w:p>
        </w:tc>
      </w:tr>
      <w:tr w:rsidR="0096369A" w:rsidTr="00745EAE">
        <w:trPr>
          <w:jc w:val="center"/>
        </w:trPr>
        <w:tc>
          <w:tcPr>
            <w:tcW w:w="4814" w:type="dxa"/>
            <w:vAlign w:val="center"/>
          </w:tcPr>
          <w:p w:rsidR="0096369A" w:rsidRDefault="0096369A" w:rsidP="00745EAE">
            <w:pPr>
              <w:jc w:val="center"/>
              <w:rPr>
                <w:noProof/>
                <w:color w:val="000000"/>
                <w:lang w:eastAsia="ru-RU" w:bidi="ar-SA"/>
              </w:rPr>
            </w:pPr>
            <w:r w:rsidRPr="00725595">
              <w:rPr>
                <w:noProof/>
                <w:color w:val="000000"/>
                <w:lang w:eastAsia="zh-TW"/>
              </w:rPr>
              <w:drawing>
                <wp:inline distT="0" distB="0" distL="0" distR="0" wp14:anchorId="74554900" wp14:editId="06DE7758">
                  <wp:extent cx="1459893" cy="879907"/>
                  <wp:effectExtent l="19050" t="0" r="6957"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1466216" cy="883718"/>
                          </a:xfrm>
                          <a:prstGeom prst="rect">
                            <a:avLst/>
                          </a:prstGeom>
                          <a:noFill/>
                          <a:ln w="9525">
                            <a:noFill/>
                            <a:miter lim="800000"/>
                            <a:headEnd/>
                            <a:tailEnd/>
                          </a:ln>
                        </pic:spPr>
                      </pic:pic>
                    </a:graphicData>
                  </a:graphic>
                </wp:inline>
              </w:drawing>
            </w:r>
          </w:p>
        </w:tc>
        <w:tc>
          <w:tcPr>
            <w:tcW w:w="4814" w:type="dxa"/>
            <w:vAlign w:val="center"/>
          </w:tcPr>
          <w:p w:rsidR="0096369A" w:rsidRPr="00205DD9" w:rsidRDefault="0096369A" w:rsidP="00745EAE">
            <w:pPr>
              <w:jc w:val="center"/>
              <w:rPr>
                <w:noProof/>
                <w:color w:val="000000"/>
                <w:lang w:eastAsia="ru-RU" w:bidi="ar-SA"/>
              </w:rPr>
            </w:pPr>
            <w:r w:rsidRPr="00725595">
              <w:rPr>
                <w:noProof/>
                <w:color w:val="000000"/>
                <w:lang w:eastAsia="zh-TW"/>
              </w:rPr>
              <w:drawing>
                <wp:inline distT="0" distB="0" distL="0" distR="0" wp14:anchorId="37D1C0AC" wp14:editId="04D953E4">
                  <wp:extent cx="1579163" cy="923450"/>
                  <wp:effectExtent l="19050" t="0" r="1987"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1579162" cy="923449"/>
                          </a:xfrm>
                          <a:prstGeom prst="rect">
                            <a:avLst/>
                          </a:prstGeom>
                          <a:noFill/>
                          <a:ln w="9525">
                            <a:noFill/>
                            <a:miter lim="800000"/>
                            <a:headEnd/>
                            <a:tailEnd/>
                          </a:ln>
                        </pic:spPr>
                      </pic:pic>
                    </a:graphicData>
                  </a:graphic>
                </wp:inline>
              </w:drawing>
            </w:r>
          </w:p>
        </w:tc>
      </w:tr>
      <w:tr w:rsidR="0096369A" w:rsidTr="00745EAE">
        <w:trPr>
          <w:jc w:val="center"/>
        </w:trPr>
        <w:tc>
          <w:tcPr>
            <w:tcW w:w="4814" w:type="dxa"/>
            <w:vAlign w:val="center"/>
          </w:tcPr>
          <w:p w:rsidR="0096369A" w:rsidRPr="00725595" w:rsidRDefault="0096369A" w:rsidP="00745EAE">
            <w:pPr>
              <w:jc w:val="center"/>
              <w:rPr>
                <w:noProof/>
                <w:color w:val="000000"/>
                <w:lang w:eastAsia="ru-RU" w:bidi="ar-SA"/>
              </w:rPr>
            </w:pPr>
            <w:r>
              <w:rPr>
                <w:noProof/>
                <w:color w:val="000000"/>
                <w:lang w:eastAsia="zh-TW"/>
              </w:rPr>
              <w:drawing>
                <wp:inline distT="0" distB="0" distL="0" distR="0" wp14:anchorId="6699F38F" wp14:editId="3B21B035">
                  <wp:extent cx="2324632" cy="686329"/>
                  <wp:effectExtent l="19050" t="0" r="0"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srcRect/>
                          <a:stretch>
                            <a:fillRect/>
                          </a:stretch>
                        </pic:blipFill>
                        <pic:spPr bwMode="auto">
                          <a:xfrm>
                            <a:off x="0" y="0"/>
                            <a:ext cx="2324777" cy="686372"/>
                          </a:xfrm>
                          <a:prstGeom prst="rect">
                            <a:avLst/>
                          </a:prstGeom>
                          <a:noFill/>
                          <a:ln w="9525">
                            <a:noFill/>
                            <a:miter lim="800000"/>
                            <a:headEnd/>
                            <a:tailEnd/>
                          </a:ln>
                        </pic:spPr>
                      </pic:pic>
                    </a:graphicData>
                  </a:graphic>
                </wp:inline>
              </w:drawing>
            </w:r>
          </w:p>
        </w:tc>
        <w:tc>
          <w:tcPr>
            <w:tcW w:w="4814" w:type="dxa"/>
            <w:vAlign w:val="center"/>
          </w:tcPr>
          <w:p w:rsidR="0096369A" w:rsidRPr="00725595" w:rsidRDefault="0096369A" w:rsidP="00745EAE">
            <w:pPr>
              <w:jc w:val="center"/>
              <w:rPr>
                <w:noProof/>
                <w:color w:val="000000"/>
                <w:lang w:eastAsia="ru-RU" w:bidi="ar-SA"/>
              </w:rPr>
            </w:pPr>
            <w:r>
              <w:rPr>
                <w:noProof/>
                <w:color w:val="000000"/>
                <w:lang w:eastAsia="zh-TW"/>
              </w:rPr>
              <w:drawing>
                <wp:inline distT="0" distB="0" distL="0" distR="0" wp14:anchorId="22FB46B7" wp14:editId="1CD48FFB">
                  <wp:extent cx="2051436" cy="648684"/>
                  <wp:effectExtent l="19050" t="0" r="5964" b="0"/>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srcRect/>
                          <a:stretch>
                            <a:fillRect/>
                          </a:stretch>
                        </pic:blipFill>
                        <pic:spPr bwMode="auto">
                          <a:xfrm>
                            <a:off x="0" y="0"/>
                            <a:ext cx="2053614" cy="649373"/>
                          </a:xfrm>
                          <a:prstGeom prst="rect">
                            <a:avLst/>
                          </a:prstGeom>
                          <a:noFill/>
                          <a:ln w="9525">
                            <a:noFill/>
                            <a:miter lim="800000"/>
                            <a:headEnd/>
                            <a:tailEnd/>
                          </a:ln>
                        </pic:spPr>
                      </pic:pic>
                    </a:graphicData>
                  </a:graphic>
                </wp:inline>
              </w:drawing>
            </w:r>
          </w:p>
        </w:tc>
      </w:tr>
      <w:tr w:rsidR="0096369A" w:rsidTr="00745EAE">
        <w:trPr>
          <w:jc w:val="center"/>
        </w:trPr>
        <w:tc>
          <w:tcPr>
            <w:tcW w:w="4814" w:type="dxa"/>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4B36DEDC" wp14:editId="13107DAF">
                  <wp:extent cx="850900" cy="532765"/>
                  <wp:effectExtent l="19050" t="0" r="6350" b="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srcRect/>
                          <a:stretch>
                            <a:fillRect/>
                          </a:stretch>
                        </pic:blipFill>
                        <pic:spPr bwMode="auto">
                          <a:xfrm>
                            <a:off x="0" y="0"/>
                            <a:ext cx="850900" cy="532765"/>
                          </a:xfrm>
                          <a:prstGeom prst="rect">
                            <a:avLst/>
                          </a:prstGeom>
                          <a:noFill/>
                          <a:ln w="9525">
                            <a:noFill/>
                            <a:miter lim="800000"/>
                            <a:headEnd/>
                            <a:tailEnd/>
                          </a:ln>
                        </pic:spPr>
                      </pic:pic>
                    </a:graphicData>
                  </a:graphic>
                </wp:inline>
              </w:drawing>
            </w:r>
          </w:p>
        </w:tc>
        <w:tc>
          <w:tcPr>
            <w:tcW w:w="4814" w:type="dxa"/>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27653958" wp14:editId="7155AA6D">
                  <wp:extent cx="866775" cy="548640"/>
                  <wp:effectExtent l="19050" t="0" r="9525" b="0"/>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866775" cy="548640"/>
                          </a:xfrm>
                          <a:prstGeom prst="rect">
                            <a:avLst/>
                          </a:prstGeom>
                          <a:noFill/>
                          <a:ln w="9525">
                            <a:noFill/>
                            <a:miter lim="800000"/>
                            <a:headEnd/>
                            <a:tailEnd/>
                          </a:ln>
                        </pic:spPr>
                      </pic:pic>
                    </a:graphicData>
                  </a:graphic>
                </wp:inline>
              </w:drawing>
            </w:r>
          </w:p>
        </w:tc>
      </w:tr>
      <w:tr w:rsidR="0096369A" w:rsidTr="00745EAE">
        <w:trPr>
          <w:jc w:val="center"/>
        </w:trPr>
        <w:tc>
          <w:tcPr>
            <w:tcW w:w="4814" w:type="dxa"/>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01793650" wp14:editId="22253DFB">
                  <wp:extent cx="1526540" cy="445135"/>
                  <wp:effectExtent l="19050" t="0" r="0" b="0"/>
                  <wp:docPr id="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srcRect/>
                          <a:stretch>
                            <a:fillRect/>
                          </a:stretch>
                        </pic:blipFill>
                        <pic:spPr bwMode="auto">
                          <a:xfrm>
                            <a:off x="0" y="0"/>
                            <a:ext cx="1526540" cy="445135"/>
                          </a:xfrm>
                          <a:prstGeom prst="rect">
                            <a:avLst/>
                          </a:prstGeom>
                          <a:noFill/>
                          <a:ln w="9525">
                            <a:noFill/>
                            <a:miter lim="800000"/>
                            <a:headEnd/>
                            <a:tailEnd/>
                          </a:ln>
                        </pic:spPr>
                      </pic:pic>
                    </a:graphicData>
                  </a:graphic>
                </wp:inline>
              </w:drawing>
            </w:r>
          </w:p>
        </w:tc>
        <w:tc>
          <w:tcPr>
            <w:tcW w:w="4814" w:type="dxa"/>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4847BAE4" wp14:editId="02D993A3">
                  <wp:extent cx="1542415" cy="437515"/>
                  <wp:effectExtent l="19050" t="0" r="635" b="0"/>
                  <wp:docPr id="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srcRect/>
                          <a:stretch>
                            <a:fillRect/>
                          </a:stretch>
                        </pic:blipFill>
                        <pic:spPr bwMode="auto">
                          <a:xfrm>
                            <a:off x="0" y="0"/>
                            <a:ext cx="1542415" cy="437515"/>
                          </a:xfrm>
                          <a:prstGeom prst="rect">
                            <a:avLst/>
                          </a:prstGeom>
                          <a:noFill/>
                          <a:ln w="9525">
                            <a:noFill/>
                            <a:miter lim="800000"/>
                            <a:headEnd/>
                            <a:tailEnd/>
                          </a:ln>
                        </pic:spPr>
                      </pic:pic>
                    </a:graphicData>
                  </a:graphic>
                </wp:inline>
              </w:drawing>
            </w:r>
          </w:p>
        </w:tc>
      </w:tr>
      <w:tr w:rsidR="0096369A" w:rsidTr="00745EAE">
        <w:trPr>
          <w:jc w:val="center"/>
        </w:trPr>
        <w:tc>
          <w:tcPr>
            <w:tcW w:w="4814" w:type="dxa"/>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06A460AE" wp14:editId="6B1DAB41">
                  <wp:extent cx="2610360" cy="309201"/>
                  <wp:effectExtent l="19050" t="0" r="0"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a:stretch>
                            <a:fillRect/>
                          </a:stretch>
                        </pic:blipFill>
                        <pic:spPr bwMode="auto">
                          <a:xfrm>
                            <a:off x="0" y="0"/>
                            <a:ext cx="2612175" cy="309416"/>
                          </a:xfrm>
                          <a:prstGeom prst="rect">
                            <a:avLst/>
                          </a:prstGeom>
                          <a:noFill/>
                          <a:ln w="9525">
                            <a:noFill/>
                            <a:miter lim="800000"/>
                            <a:headEnd/>
                            <a:tailEnd/>
                          </a:ln>
                        </pic:spPr>
                      </pic:pic>
                    </a:graphicData>
                  </a:graphic>
                </wp:inline>
              </w:drawing>
            </w:r>
          </w:p>
        </w:tc>
        <w:tc>
          <w:tcPr>
            <w:tcW w:w="4814" w:type="dxa"/>
            <w:vAlign w:val="center"/>
          </w:tcPr>
          <w:p w:rsidR="0096369A" w:rsidRDefault="0096369A" w:rsidP="00745EAE">
            <w:pPr>
              <w:jc w:val="center"/>
              <w:rPr>
                <w:noProof/>
                <w:color w:val="000000"/>
                <w:lang w:eastAsia="ru-RU" w:bidi="ar-SA"/>
              </w:rPr>
            </w:pPr>
            <w:r>
              <w:rPr>
                <w:noProof/>
                <w:color w:val="000000"/>
                <w:lang w:eastAsia="zh-TW"/>
              </w:rPr>
              <w:drawing>
                <wp:inline distT="0" distB="0" distL="0" distR="0" wp14:anchorId="68439877" wp14:editId="043CF95B">
                  <wp:extent cx="2445854" cy="307932"/>
                  <wp:effectExtent l="19050" t="0" r="0" b="0"/>
                  <wp:docPr id="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srcRect/>
                          <a:stretch>
                            <a:fillRect/>
                          </a:stretch>
                        </pic:blipFill>
                        <pic:spPr bwMode="auto">
                          <a:xfrm>
                            <a:off x="0" y="0"/>
                            <a:ext cx="2447574" cy="308149"/>
                          </a:xfrm>
                          <a:prstGeom prst="rect">
                            <a:avLst/>
                          </a:prstGeom>
                          <a:noFill/>
                          <a:ln w="9525">
                            <a:noFill/>
                            <a:miter lim="800000"/>
                            <a:headEnd/>
                            <a:tailEnd/>
                          </a:ln>
                        </pic:spPr>
                      </pic:pic>
                    </a:graphicData>
                  </a:graphic>
                </wp:inline>
              </w:drawing>
            </w:r>
          </w:p>
        </w:tc>
      </w:tr>
    </w:tbl>
    <w:p w:rsidR="0096369A" w:rsidRDefault="0096369A" w:rsidP="0096369A"/>
    <w:p w:rsidR="0096369A" w:rsidRDefault="0096369A" w:rsidP="00E2655D">
      <w:pPr>
        <w:pStyle w:val="Subtitle"/>
        <w:spacing w:after="400"/>
      </w:pPr>
      <w:r>
        <w:t>MaxSpeed predefined mode</w:t>
      </w:r>
    </w:p>
    <w:p w:rsidR="0096369A" w:rsidRDefault="0096369A" w:rsidP="0096369A">
      <w:r>
        <w:t>In exchange of almost no file size increase (2-8%) new settings provide better image quality (see modes above) and noticeably faster processing speed (30-45%).</w:t>
      </w:r>
    </w:p>
    <w:p w:rsidR="005A67C6" w:rsidRDefault="00E2655D" w:rsidP="005A67C6">
      <w:pPr>
        <w:pStyle w:val="Heading3"/>
      </w:pPr>
      <w:r>
        <w:t>Convenient method for getting recognized word region</w:t>
      </w:r>
    </w:p>
    <w:p w:rsidR="00E2655D" w:rsidRDefault="00E2655D" w:rsidP="00E2655D">
      <w:r>
        <w:t>Many customers work with recognized words instead of recognized characters. In most of the cases, such customers need to highlight a word of matter in graphic user interface. The highlighting requires a word-bounding rectangle (region).</w:t>
      </w:r>
    </w:p>
    <w:p w:rsidR="00E2655D" w:rsidRDefault="00E2655D" w:rsidP="00E2655D">
      <w:r>
        <w:t xml:space="preserve">Since words may include characters of different height and could span several lines the task becomes non-trivial. To make it easy and facilitate our customers we added new property to </w:t>
      </w:r>
      <w:proofErr w:type="spellStart"/>
      <w:r>
        <w:t>IWord</w:t>
      </w:r>
      <w:proofErr w:type="spellEnd"/>
      <w:r>
        <w:t xml:space="preserve"> interface that returns a word-bounding region – </w:t>
      </w:r>
      <w:proofErr w:type="spellStart"/>
      <w:r>
        <w:t>IWord</w:t>
      </w:r>
      <w:proofErr w:type="spellEnd"/>
      <w:r>
        <w:t>::Region.</w:t>
      </w:r>
    </w:p>
    <w:p w:rsidR="005A67C6" w:rsidRDefault="00E2655D" w:rsidP="005A67C6">
      <w:pPr>
        <w:pStyle w:val="Heading3"/>
      </w:pPr>
      <w:r>
        <w:lastRenderedPageBreak/>
        <w:t>Large document conversion to searchable pdfs at full throttle</w:t>
      </w:r>
    </w:p>
    <w:p w:rsidR="00E2655D" w:rsidRDefault="00E2655D" w:rsidP="00E2655D">
      <w:r>
        <w:t>Super multi-page document conversion to searchable PDF might be challenging task if your PC/Server has limited resources. This is resource intensive task and at certain point becomes a very long time consuming one.</w:t>
      </w:r>
    </w:p>
    <w:p w:rsidR="00E2655D" w:rsidRDefault="00E2655D" w:rsidP="00E2655D">
      <w:r>
        <w:t>Such tasks and issues are common for mid and big MFPs where one can put a big pile of papers and order a searchable PDF output. Similar scenario you can see in case of an archive conversion while the archive stores super-multi page ‘files’.</w:t>
      </w:r>
    </w:p>
    <w:p w:rsidR="00E2655D" w:rsidRDefault="00E2655D" w:rsidP="00E2655D">
      <w:r>
        <w:t>To provide a proper tool we added new API, and found the best usage scenario for FRE 11 and are introducing this in the R6 release product documentation: look for the article ‘Exporting Large Documents’.</w:t>
      </w:r>
    </w:p>
    <w:p w:rsidR="00E2655D" w:rsidRDefault="00E2655D" w:rsidP="00E2655D">
      <w:pPr>
        <w:keepNext/>
      </w:pPr>
      <w:r>
        <w:t>The main advantages of the new usage scenario</w:t>
      </w:r>
    </w:p>
    <w:p w:rsidR="00E2655D" w:rsidRDefault="00E2655D" w:rsidP="00D24F92">
      <w:pPr>
        <w:pStyle w:val="ListParagraph"/>
        <w:numPr>
          <w:ilvl w:val="0"/>
          <w:numId w:val="41"/>
        </w:numPr>
        <w:spacing w:before="0"/>
      </w:pPr>
      <w:r>
        <w:t xml:space="preserve">dramatic speed increase when exporting large documents </w:t>
      </w:r>
    </w:p>
    <w:p w:rsidR="00E2655D" w:rsidRDefault="00E2655D" w:rsidP="00D24F92">
      <w:pPr>
        <w:pStyle w:val="ListParagraph"/>
        <w:numPr>
          <w:ilvl w:val="0"/>
          <w:numId w:val="41"/>
        </w:numPr>
        <w:spacing w:before="0"/>
      </w:pPr>
      <w:r>
        <w:t xml:space="preserve">less RAM resources required </w:t>
      </w:r>
    </w:p>
    <w:p w:rsidR="00E2655D" w:rsidRDefault="00E2655D" w:rsidP="00D24F92">
      <w:pPr>
        <w:pStyle w:val="ListParagraph"/>
        <w:numPr>
          <w:ilvl w:val="0"/>
          <w:numId w:val="41"/>
        </w:numPr>
        <w:spacing w:before="0"/>
      </w:pPr>
      <w:r>
        <w:t>convenient error handling without losing all the exported data. In case of simultaneous export a single error may cause failure of the whole export stage. If you are processing a large number of pages, the restarting of export can take plenty of time. Now using the new functionality you do not have to stop processing. The errors can be caught and handled inside small portions. So export will be finished faster even if some errors occur during the processing.</w:t>
      </w:r>
    </w:p>
    <w:p w:rsidR="00E2655D" w:rsidRDefault="00E2655D" w:rsidP="00E2655D">
      <w:r>
        <w:t>Recommendations</w:t>
      </w:r>
    </w:p>
    <w:p w:rsidR="00E2655D" w:rsidRDefault="00E2655D" w:rsidP="00D24F92">
      <w:pPr>
        <w:pStyle w:val="ListParagraph"/>
        <w:numPr>
          <w:ilvl w:val="0"/>
          <w:numId w:val="42"/>
        </w:numPr>
        <w:spacing w:before="0"/>
      </w:pPr>
      <w:r>
        <w:t xml:space="preserve">Using the new export mode is reasonable for documents which contain 50 pages or more. For 500 pages and more using </w:t>
      </w:r>
      <w:proofErr w:type="spellStart"/>
      <w:r>
        <w:t>ExportFileWriter</w:t>
      </w:r>
      <w:proofErr w:type="spellEnd"/>
      <w:r>
        <w:t xml:space="preserve"> is highly recommended. </w:t>
      </w:r>
    </w:p>
    <w:p w:rsidR="00E2655D" w:rsidRDefault="00E2655D" w:rsidP="00D24F92">
      <w:pPr>
        <w:pStyle w:val="ListParagraph"/>
        <w:numPr>
          <w:ilvl w:val="0"/>
          <w:numId w:val="42"/>
        </w:numPr>
        <w:spacing w:before="0"/>
      </w:pPr>
      <w:r>
        <w:t>Export a fixed number of pages at a time. You will need to do some experimenting to pick the best number of pages for your documents. During internal ABBYY tests the portion size of 30 pages was found best for generic documents.</w:t>
      </w:r>
    </w:p>
    <w:p w:rsidR="00E2655D" w:rsidRDefault="00E2655D" w:rsidP="00E2655D">
      <w:pPr>
        <w:pStyle w:val="Heading3"/>
      </w:pPr>
      <w:r>
        <w:t>Japanese OCR improvements</w:t>
      </w:r>
    </w:p>
    <w:p w:rsidR="00E2655D" w:rsidRDefault="00E2655D" w:rsidP="00E2655D">
      <w:r>
        <w:t>Last year R&amp;D and ABBYY Japan spent much time jointly in the project for improving Japanese OCR. The joint team identified and solved many issues. The project is not finished, but FRE 11 R6 contains intermediate result including the following improvements:</w:t>
      </w:r>
    </w:p>
    <w:p w:rsidR="00E2655D" w:rsidRDefault="00E2655D" w:rsidP="00D24F92">
      <w:pPr>
        <w:pStyle w:val="ListParagraph"/>
        <w:numPr>
          <w:ilvl w:val="0"/>
          <w:numId w:val="43"/>
        </w:numPr>
        <w:spacing w:before="0"/>
      </w:pPr>
      <w:r w:rsidRPr="00BB059E">
        <w:t xml:space="preserve">Old Kanji </w:t>
      </w:r>
      <w:r>
        <w:t>c</w:t>
      </w:r>
      <w:r w:rsidRPr="00BB059E">
        <w:t>haracter</w:t>
      </w:r>
      <w:r>
        <w:t>s</w:t>
      </w:r>
      <w:r w:rsidRPr="00BB059E">
        <w:t xml:space="preserve"> </w:t>
      </w:r>
      <w:r>
        <w:t>i</w:t>
      </w:r>
      <w:r w:rsidRPr="00BB059E">
        <w:t>ssue</w:t>
      </w:r>
      <w:r>
        <w:t xml:space="preserve">. ABBYY Japanese OCR is capable of recognizing Kanji characters are not of frequent use nowadays. The solution: </w:t>
      </w:r>
      <w:proofErr w:type="spellStart"/>
      <w:r>
        <w:t>JapaneseModern</w:t>
      </w:r>
      <w:proofErr w:type="spellEnd"/>
      <w:r>
        <w:t xml:space="preserve"> is new OCR language available in the product. It does not include outdated Kanji. Our customers should use it to recognize modern documents with the best accuracy.</w:t>
      </w:r>
    </w:p>
    <w:p w:rsidR="00E2655D" w:rsidRDefault="00E2655D" w:rsidP="00D24F92">
      <w:pPr>
        <w:pStyle w:val="ListParagraph"/>
        <w:numPr>
          <w:ilvl w:val="0"/>
          <w:numId w:val="43"/>
        </w:numPr>
        <w:spacing w:before="0"/>
      </w:pPr>
      <w:r w:rsidRPr="00BB059E">
        <w:t>Recognizing Katakana as Kanji (Hiragana) Character Issue (</w:t>
      </w:r>
      <w:r w:rsidRPr="00BB059E">
        <w:rPr>
          <w:rFonts w:ascii="MS Mincho" w:eastAsia="MS Mincho" w:hAnsi="MS Mincho" w:cs="MS Mincho" w:hint="eastAsia"/>
        </w:rPr>
        <w:t>タ</w:t>
      </w:r>
      <w:r w:rsidRPr="00BB059E">
        <w:t xml:space="preserve"> -&gt;</w:t>
      </w:r>
      <w:proofErr w:type="spellStart"/>
      <w:r w:rsidRPr="00BB059E">
        <w:rPr>
          <w:rFonts w:ascii="MS Mincho" w:eastAsia="MS Mincho" w:hAnsi="MS Mincho" w:cs="MS Mincho" w:hint="eastAsia"/>
        </w:rPr>
        <w:t>夕</w:t>
      </w:r>
      <w:r w:rsidRPr="00BB059E">
        <w:t>,</w:t>
      </w:r>
      <w:r w:rsidRPr="00BB059E">
        <w:rPr>
          <w:rFonts w:ascii="MS Mincho" w:eastAsia="MS Mincho" w:hAnsi="MS Mincho" w:cs="MS Mincho" w:hint="eastAsia"/>
        </w:rPr>
        <w:t>オ</w:t>
      </w:r>
      <w:proofErr w:type="spellEnd"/>
      <w:r w:rsidRPr="00BB059E">
        <w:t>-&gt;</w:t>
      </w:r>
      <w:proofErr w:type="spellStart"/>
      <w:r w:rsidRPr="00BB059E">
        <w:rPr>
          <w:rFonts w:ascii="MS Mincho" w:eastAsia="MS Mincho" w:hAnsi="MS Mincho" w:cs="MS Mincho" w:hint="eastAsia"/>
        </w:rPr>
        <w:t>才</w:t>
      </w:r>
      <w:r w:rsidRPr="00BB059E">
        <w:t>,</w:t>
      </w:r>
      <w:r w:rsidRPr="00BB059E">
        <w:rPr>
          <w:rFonts w:ascii="MS Mincho" w:eastAsia="MS Mincho" w:hAnsi="MS Mincho" w:cs="MS Mincho" w:hint="eastAsia"/>
        </w:rPr>
        <w:t>エ</w:t>
      </w:r>
      <w:proofErr w:type="spellEnd"/>
      <w:r w:rsidRPr="00BB059E">
        <w:t>-&gt;</w:t>
      </w:r>
      <w:r w:rsidRPr="00BB059E">
        <w:rPr>
          <w:rFonts w:ascii="MS Mincho" w:eastAsia="MS Mincho" w:hAnsi="MS Mincho" w:cs="MS Mincho" w:hint="eastAsia"/>
        </w:rPr>
        <w:t>工</w:t>
      </w:r>
      <w:r w:rsidRPr="00BB059E">
        <w:t>, etc.)</w:t>
      </w:r>
      <w:r>
        <w:t>. ABBYY OCR mixes up similar characters where a human can easily identify correct ones. The solution: application of</w:t>
      </w:r>
    </w:p>
    <w:p w:rsidR="00E2655D" w:rsidRPr="00BB059E" w:rsidRDefault="00E2655D" w:rsidP="00D24F92">
      <w:pPr>
        <w:pStyle w:val="ListParagraph"/>
        <w:numPr>
          <w:ilvl w:val="1"/>
          <w:numId w:val="43"/>
        </w:numPr>
        <w:spacing w:before="0"/>
      </w:pPr>
      <w:r>
        <w:t>C</w:t>
      </w:r>
      <w:r w:rsidRPr="00BB059E">
        <w:t>ontext-based heuristics</w:t>
      </w:r>
      <w:r>
        <w:t xml:space="preserve">. It </w:t>
      </w:r>
      <w:r w:rsidRPr="00E316D3">
        <w:t>is something like ‘recognize “</w:t>
      </w:r>
      <w:r w:rsidRPr="00E316D3">
        <w:rPr>
          <w:rFonts w:ascii="MS Mincho" w:eastAsia="MS Mincho" w:hAnsi="MS Mincho" w:cs="MS Mincho" w:hint="eastAsia"/>
        </w:rPr>
        <w:t>１</w:t>
      </w:r>
      <w:r w:rsidRPr="00E316D3">
        <w:t>-” instead of “</w:t>
      </w:r>
      <w:r w:rsidRPr="00E316D3">
        <w:rPr>
          <w:rFonts w:ascii="MS Mincho" w:eastAsia="MS Mincho" w:hAnsi="MS Mincho" w:cs="MS Mincho" w:hint="eastAsia"/>
        </w:rPr>
        <w:t>ト</w:t>
      </w:r>
      <w:r w:rsidRPr="00E316D3">
        <w:rPr>
          <w:rFonts w:ascii="Times New Roman" w:hAnsi="Times New Roman" w:cs="Times New Roman"/>
        </w:rPr>
        <w:t>”</w:t>
      </w:r>
      <w:r w:rsidRPr="00E316D3">
        <w:t xml:space="preserve"> because a string looks like an address’</w:t>
      </w:r>
      <w:r>
        <w:t>.</w:t>
      </w:r>
    </w:p>
    <w:p w:rsidR="00E2655D" w:rsidRDefault="00E2655D" w:rsidP="00D24F92">
      <w:pPr>
        <w:pStyle w:val="ListParagraph"/>
        <w:numPr>
          <w:ilvl w:val="1"/>
          <w:numId w:val="43"/>
        </w:numPr>
        <w:spacing w:before="0"/>
      </w:pPr>
      <w:r>
        <w:t>Japanese o</w:t>
      </w:r>
      <w:r w:rsidRPr="00BB059E">
        <w:t>rthography rules</w:t>
      </w:r>
      <w:r>
        <w:t xml:space="preserve">. It </w:t>
      </w:r>
      <w:r w:rsidRPr="00E316D3">
        <w:t>is something like ‘do not put a Hiragana character in between two Katakana characters’.</w:t>
      </w:r>
    </w:p>
    <w:p w:rsidR="00E2655D" w:rsidRDefault="00E2655D" w:rsidP="00D24F92">
      <w:pPr>
        <w:pStyle w:val="ListParagraph"/>
        <w:numPr>
          <w:ilvl w:val="0"/>
          <w:numId w:val="43"/>
        </w:numPr>
        <w:spacing w:before="0"/>
      </w:pPr>
      <w:r>
        <w:lastRenderedPageBreak/>
        <w:t>Missing characters issue. The solution: few frequent and missing modern Japanese characters were trained and added into the recognition set.</w:t>
      </w:r>
    </w:p>
    <w:p w:rsidR="00E2655D" w:rsidRDefault="00E2655D" w:rsidP="00D24F92">
      <w:pPr>
        <w:pStyle w:val="ListParagraph"/>
        <w:numPr>
          <w:ilvl w:val="0"/>
          <w:numId w:val="43"/>
        </w:numPr>
        <w:spacing w:before="0"/>
      </w:pPr>
      <w:r>
        <w:t>Lack of Japanese text models issue. The solution: new models (helps with similar characters and mixed language recognition) are added:</w:t>
      </w:r>
    </w:p>
    <w:p w:rsidR="00E2655D" w:rsidRPr="00BB23D8" w:rsidRDefault="00E2655D" w:rsidP="00D24F92">
      <w:pPr>
        <w:pStyle w:val="ListParagraph"/>
        <w:numPr>
          <w:ilvl w:val="1"/>
          <w:numId w:val="43"/>
        </w:numPr>
        <w:spacing w:before="0"/>
      </w:pPr>
      <w:r w:rsidRPr="00BB23D8">
        <w:t>Date</w:t>
      </w:r>
      <w:r>
        <w:t>.</w:t>
      </w:r>
      <w:r w:rsidRPr="00BB23D8">
        <w:t xml:space="preserve"> </w:t>
      </w:r>
      <w:r>
        <w:t>S</w:t>
      </w:r>
      <w:r w:rsidRPr="00BB23D8">
        <w:t>uch as 2014</w:t>
      </w:r>
      <w:r w:rsidRPr="00BB23D8">
        <w:rPr>
          <w:rFonts w:ascii="MS Mincho" w:eastAsia="MS Mincho" w:hAnsi="MS Mincho" w:cs="MS Mincho" w:hint="eastAsia"/>
        </w:rPr>
        <w:t>年</w:t>
      </w:r>
      <w:r w:rsidRPr="00BB23D8">
        <w:t>10</w:t>
      </w:r>
      <w:r w:rsidRPr="00BB23D8">
        <w:rPr>
          <w:rFonts w:ascii="MS Mincho" w:eastAsia="MS Mincho" w:hAnsi="MS Mincho" w:cs="MS Mincho" w:hint="eastAsia"/>
        </w:rPr>
        <w:t>月</w:t>
      </w:r>
      <w:r w:rsidRPr="00BB23D8">
        <w:t>19</w:t>
      </w:r>
      <w:r w:rsidRPr="00BB23D8">
        <w:rPr>
          <w:rFonts w:ascii="MS Mincho" w:eastAsia="MS Mincho" w:hAnsi="MS Mincho" w:cs="MS Mincho" w:hint="eastAsia"/>
        </w:rPr>
        <w:t>日</w:t>
      </w:r>
      <w:r w:rsidRPr="00BB23D8">
        <w:t xml:space="preserve"> </w:t>
      </w:r>
      <w:r w:rsidRPr="00BB23D8">
        <w:rPr>
          <w:rFonts w:ascii="MS Mincho" w:eastAsia="MS Mincho" w:hAnsi="MS Mincho" w:cs="MS Mincho" w:hint="eastAsia"/>
        </w:rPr>
        <w:t>（日）</w:t>
      </w:r>
      <w:r>
        <w:rPr>
          <w:rFonts w:ascii="MS Mincho" w:eastAsia="MS Mincho" w:hAnsi="MS Mincho" w:cs="MS Mincho" w:hint="eastAsia"/>
        </w:rPr>
        <w:t>.</w:t>
      </w:r>
    </w:p>
    <w:p w:rsidR="00E2655D" w:rsidRPr="00BB23D8" w:rsidRDefault="00E2655D" w:rsidP="00D24F92">
      <w:pPr>
        <w:pStyle w:val="ListParagraph"/>
        <w:numPr>
          <w:ilvl w:val="1"/>
          <w:numId w:val="43"/>
        </w:numPr>
        <w:spacing w:before="0"/>
      </w:pPr>
      <w:r w:rsidRPr="00BB23D8">
        <w:t>Address</w:t>
      </w:r>
      <w:r>
        <w:t>. S</w:t>
      </w:r>
      <w:r w:rsidRPr="00BB23D8">
        <w:t xml:space="preserve">uch as </w:t>
      </w:r>
      <w:r w:rsidRPr="00BB23D8">
        <w:rPr>
          <w:rFonts w:ascii="MS Mincho" w:eastAsia="MS Mincho" w:hAnsi="MS Mincho" w:cs="MS Mincho" w:hint="eastAsia"/>
        </w:rPr>
        <w:t>東京都港区赤坂２丁目１７</w:t>
      </w:r>
      <w:r w:rsidRPr="00BB23D8">
        <w:t>−</w:t>
      </w:r>
      <w:r w:rsidRPr="00BB23D8">
        <w:rPr>
          <w:rFonts w:ascii="MS Mincho" w:eastAsia="MS Mincho" w:hAnsi="MS Mincho" w:cs="MS Mincho" w:hint="eastAsia"/>
        </w:rPr>
        <w:t>２２</w:t>
      </w:r>
      <w:r>
        <w:rPr>
          <w:rFonts w:ascii="MS Mincho" w:hAnsi="MS Mincho" w:cs="MS Mincho" w:hint="eastAsia"/>
        </w:rPr>
        <w:t>.</w:t>
      </w:r>
    </w:p>
    <w:p w:rsidR="00E2655D" w:rsidRDefault="00E2655D" w:rsidP="00D24F92">
      <w:pPr>
        <w:pStyle w:val="ListParagraph"/>
        <w:numPr>
          <w:ilvl w:val="0"/>
          <w:numId w:val="43"/>
        </w:numPr>
        <w:spacing w:before="0"/>
      </w:pPr>
      <w:r>
        <w:t xml:space="preserve">Dictionary issue. Existing dictionary contained ‘garbage’ and misses some initial forms. The solution: incorrect entries were removed, new initial forms are added (borrowed from </w:t>
      </w:r>
      <w:proofErr w:type="spellStart"/>
      <w:r>
        <w:t>UniDic</w:t>
      </w:r>
      <w:proofErr w:type="spellEnd"/>
      <w:r>
        <w:t xml:space="preserve"> dictionary popular in Japan).</w:t>
      </w:r>
    </w:p>
    <w:p w:rsidR="00E2655D" w:rsidRPr="00BB059E" w:rsidRDefault="00E2655D" w:rsidP="00E2655D">
      <w:r>
        <w:t>FRE 11 R6 leverages differently on different test-beds: sometimes the improvements give nothing, sometimes the effect is very small (1% less errors), sometimes it is worth to mention (24.6% less errors).</w:t>
      </w:r>
    </w:p>
    <w:p w:rsidR="00E2655D" w:rsidRDefault="00E2655D" w:rsidP="00E2655D">
      <w:pPr>
        <w:pStyle w:val="Heading3"/>
      </w:pPr>
      <w:r>
        <w:t xml:space="preserve">Arabic </w:t>
      </w:r>
      <w:r w:rsidRPr="0064037F">
        <w:t>Fathatan</w:t>
      </w:r>
      <w:r>
        <w:t xml:space="preserve"> (</w:t>
      </w:r>
      <w:r w:rsidRPr="00E53D3B">
        <w:rPr>
          <w:rFonts w:ascii="Times New Roman" w:hAnsi="Times New Roman"/>
          <w:rtl/>
        </w:rPr>
        <w:t>ً</w:t>
      </w:r>
      <w:r>
        <w:t>) diacritics support</w:t>
      </w:r>
    </w:p>
    <w:p w:rsidR="00E2655D" w:rsidRDefault="00E2655D" w:rsidP="00E2655D">
      <w:r>
        <w:t xml:space="preserve">Arabic OCR got support for the </w:t>
      </w:r>
      <w:r w:rsidRPr="00E2655D">
        <w:t xml:space="preserve">Arabic </w:t>
      </w:r>
      <w:proofErr w:type="spellStart"/>
      <w:r w:rsidRPr="00E2655D">
        <w:t>Fathatan</w:t>
      </w:r>
      <w:proofErr w:type="spellEnd"/>
      <w:r w:rsidRPr="00E2655D">
        <w:t xml:space="preserve"> diacritics</w:t>
      </w:r>
      <w:r>
        <w:t xml:space="preserve"> recognition. The initial request came from a ABBYY </w:t>
      </w:r>
      <w:proofErr w:type="spellStart"/>
      <w:r>
        <w:t>FlexiCapture</w:t>
      </w:r>
      <w:proofErr w:type="spellEnd"/>
      <w:r>
        <w:t xml:space="preserve"> 11 user. Since this improvement increases overall Arabic OCR accuracy, we decided to add this feature to FRE 11 R6.</w:t>
      </w:r>
    </w:p>
    <w:p w:rsidR="00E2655D" w:rsidRDefault="00E2655D" w:rsidP="00E2655D">
      <w:r>
        <w:t>Please notice that the improvement is valid for the last symbol in a word:</w:t>
      </w:r>
    </w:p>
    <w:p w:rsidR="00E2655D" w:rsidRDefault="00E2655D" w:rsidP="00E2655D">
      <w:r>
        <w:rPr>
          <w:noProof/>
          <w:lang w:eastAsia="zh-TW"/>
        </w:rPr>
        <w:drawing>
          <wp:inline distT="0" distB="0" distL="0" distR="0" wp14:anchorId="313DC594" wp14:editId="29D17A43">
            <wp:extent cx="3513124" cy="571550"/>
            <wp:effectExtent l="0" t="0" r="0" b="0"/>
            <wp:docPr id="8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13124" cy="571550"/>
                    </a:xfrm>
                    <a:prstGeom prst="rect">
                      <a:avLst/>
                    </a:prstGeom>
                  </pic:spPr>
                </pic:pic>
              </a:graphicData>
            </a:graphic>
          </wp:inline>
        </w:drawing>
      </w:r>
    </w:p>
    <w:p w:rsidR="00E2655D" w:rsidRDefault="00E2655D" w:rsidP="00E2655D">
      <w:pPr>
        <w:pStyle w:val="Heading3"/>
      </w:pPr>
      <w:r>
        <w:t>Thai OCR accuracy improvement</w:t>
      </w:r>
    </w:p>
    <w:p w:rsidR="00E2655D" w:rsidRDefault="00E2655D" w:rsidP="00E2655D">
      <w:r>
        <w:t>In a scope of entering into VIP account, we faced with low Thai OCR accuracy on several font types comparing to competitors.</w:t>
      </w:r>
    </w:p>
    <w:p w:rsidR="00E2655D" w:rsidRDefault="00E2655D" w:rsidP="00E2655D">
      <w:r>
        <w:t>The font types are following:</w:t>
      </w:r>
    </w:p>
    <w:p w:rsidR="00E2655D" w:rsidRDefault="00E2655D" w:rsidP="00D24F92">
      <w:pPr>
        <w:pStyle w:val="ListParagraph"/>
        <w:numPr>
          <w:ilvl w:val="0"/>
          <w:numId w:val="44"/>
        </w:numPr>
        <w:spacing w:before="0"/>
      </w:pPr>
      <w:r w:rsidRPr="00D1529B">
        <w:t>Tahoma</w:t>
      </w:r>
    </w:p>
    <w:p w:rsidR="00E2655D" w:rsidRDefault="00E2655D" w:rsidP="00D24F92">
      <w:pPr>
        <w:pStyle w:val="ListParagraph"/>
        <w:numPr>
          <w:ilvl w:val="0"/>
          <w:numId w:val="44"/>
        </w:numPr>
        <w:spacing w:before="0"/>
      </w:pPr>
      <w:r>
        <w:t xml:space="preserve">TH </w:t>
      </w:r>
      <w:proofErr w:type="spellStart"/>
      <w:r>
        <w:t>SarabunPSK</w:t>
      </w:r>
      <w:proofErr w:type="spellEnd"/>
    </w:p>
    <w:p w:rsidR="00E2655D" w:rsidRDefault="00E2655D" w:rsidP="00D24F92">
      <w:pPr>
        <w:pStyle w:val="ListParagraph"/>
        <w:numPr>
          <w:ilvl w:val="0"/>
          <w:numId w:val="44"/>
        </w:numPr>
        <w:spacing w:before="0"/>
      </w:pPr>
      <w:r w:rsidRPr="00D1529B">
        <w:t xml:space="preserve">TH </w:t>
      </w:r>
      <w:proofErr w:type="spellStart"/>
      <w:r w:rsidRPr="00D1529B">
        <w:t>Niramit</w:t>
      </w:r>
      <w:proofErr w:type="spellEnd"/>
      <w:r w:rsidRPr="00D1529B">
        <w:t xml:space="preserve"> AS</w:t>
      </w:r>
    </w:p>
    <w:p w:rsidR="00E2655D" w:rsidRDefault="00E2655D" w:rsidP="00D24F92">
      <w:pPr>
        <w:pStyle w:val="ListParagraph"/>
        <w:numPr>
          <w:ilvl w:val="0"/>
          <w:numId w:val="44"/>
        </w:numPr>
        <w:spacing w:before="0"/>
      </w:pPr>
      <w:r w:rsidRPr="00D1529B">
        <w:t xml:space="preserve">TH </w:t>
      </w:r>
      <w:proofErr w:type="spellStart"/>
      <w:r w:rsidRPr="00D1529B">
        <w:t>Kodchasal</w:t>
      </w:r>
      <w:proofErr w:type="spellEnd"/>
    </w:p>
    <w:p w:rsidR="00E2655D" w:rsidRDefault="00E2655D" w:rsidP="00D24F92">
      <w:pPr>
        <w:pStyle w:val="ListParagraph"/>
        <w:numPr>
          <w:ilvl w:val="0"/>
          <w:numId w:val="44"/>
        </w:numPr>
        <w:spacing w:before="0"/>
      </w:pPr>
      <w:r w:rsidRPr="00D1529B">
        <w:t xml:space="preserve">TH </w:t>
      </w:r>
      <w:proofErr w:type="spellStart"/>
      <w:r w:rsidRPr="00D1529B">
        <w:t>Baijam</w:t>
      </w:r>
      <w:proofErr w:type="spellEnd"/>
    </w:p>
    <w:p w:rsidR="00E2655D" w:rsidRDefault="00E2655D" w:rsidP="00D24F92">
      <w:pPr>
        <w:pStyle w:val="ListParagraph"/>
        <w:numPr>
          <w:ilvl w:val="0"/>
          <w:numId w:val="44"/>
        </w:numPr>
        <w:spacing w:before="0"/>
      </w:pPr>
      <w:r w:rsidRPr="00D1529B">
        <w:t xml:space="preserve">TH Fah </w:t>
      </w:r>
      <w:r>
        <w:t>Kwang</w:t>
      </w:r>
    </w:p>
    <w:p w:rsidR="00E2655D" w:rsidRDefault="00E2655D" w:rsidP="00E2655D">
      <w:r>
        <w:t>Average accuracy was like this according to the customer’s report:</w:t>
      </w:r>
    </w:p>
    <w:tbl>
      <w:tblPr>
        <w:tblStyle w:val="GridTable1Light1"/>
        <w:tblW w:w="0" w:type="auto"/>
        <w:tblLook w:val="04A0" w:firstRow="1" w:lastRow="0" w:firstColumn="1" w:lastColumn="0" w:noHBand="0" w:noVBand="1"/>
      </w:tblPr>
      <w:tblGrid>
        <w:gridCol w:w="1665"/>
        <w:gridCol w:w="1333"/>
        <w:gridCol w:w="1324"/>
        <w:gridCol w:w="1145"/>
      </w:tblGrid>
      <w:tr w:rsidR="00E2655D" w:rsidTr="00745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2655D" w:rsidRDefault="00E2655D" w:rsidP="00745EAE">
            <w:r>
              <w:t>Engine</w:t>
            </w:r>
          </w:p>
        </w:tc>
        <w:tc>
          <w:tcPr>
            <w:tcW w:w="0" w:type="auto"/>
          </w:tcPr>
          <w:p w:rsidR="00E2655D" w:rsidRDefault="00E2655D" w:rsidP="00745EAE">
            <w:pPr>
              <w:cnfStyle w:val="100000000000" w:firstRow="1" w:lastRow="0" w:firstColumn="0" w:lastColumn="0" w:oddVBand="0" w:evenVBand="0" w:oddHBand="0" w:evenHBand="0" w:firstRowFirstColumn="0" w:firstRowLastColumn="0" w:lastRowFirstColumn="0" w:lastRowLastColumn="0"/>
            </w:pPr>
            <w:r>
              <w:t>Competitor A</w:t>
            </w:r>
          </w:p>
        </w:tc>
        <w:tc>
          <w:tcPr>
            <w:tcW w:w="0" w:type="auto"/>
          </w:tcPr>
          <w:p w:rsidR="00E2655D" w:rsidRDefault="00E2655D" w:rsidP="00745EAE">
            <w:pPr>
              <w:cnfStyle w:val="100000000000" w:firstRow="1" w:lastRow="0" w:firstColumn="0" w:lastColumn="0" w:oddVBand="0" w:evenVBand="0" w:oddHBand="0" w:evenHBand="0" w:firstRowFirstColumn="0" w:firstRowLastColumn="0" w:lastRowFirstColumn="0" w:lastRowLastColumn="0"/>
            </w:pPr>
            <w:r>
              <w:t>Competitor B</w:t>
            </w:r>
          </w:p>
        </w:tc>
        <w:tc>
          <w:tcPr>
            <w:tcW w:w="0" w:type="auto"/>
          </w:tcPr>
          <w:p w:rsidR="00E2655D" w:rsidRDefault="00E2655D" w:rsidP="00745EAE">
            <w:pPr>
              <w:cnfStyle w:val="100000000000" w:firstRow="1" w:lastRow="0" w:firstColumn="0" w:lastColumn="0" w:oddVBand="0" w:evenVBand="0" w:oddHBand="0" w:evenHBand="0" w:firstRowFirstColumn="0" w:firstRowLastColumn="0" w:lastRowFirstColumn="0" w:lastRowLastColumn="0"/>
            </w:pPr>
            <w:r>
              <w:t>ABBYY SDK</w:t>
            </w:r>
          </w:p>
        </w:tc>
      </w:tr>
      <w:tr w:rsidR="00E2655D" w:rsidTr="00745EAE">
        <w:tc>
          <w:tcPr>
            <w:cnfStyle w:val="001000000000" w:firstRow="0" w:lastRow="0" w:firstColumn="1" w:lastColumn="0" w:oddVBand="0" w:evenVBand="0" w:oddHBand="0" w:evenHBand="0" w:firstRowFirstColumn="0" w:firstRowLastColumn="0" w:lastRowFirstColumn="0" w:lastRowLastColumn="0"/>
            <w:tcW w:w="0" w:type="auto"/>
          </w:tcPr>
          <w:p w:rsidR="00E2655D" w:rsidRDefault="00E2655D" w:rsidP="00745EAE">
            <w:r>
              <w:t>Average accuracy</w:t>
            </w:r>
          </w:p>
        </w:tc>
        <w:tc>
          <w:tcPr>
            <w:tcW w:w="0" w:type="auto"/>
          </w:tcPr>
          <w:p w:rsidR="00E2655D" w:rsidRDefault="00E2655D" w:rsidP="00745EAE">
            <w:pPr>
              <w:jc w:val="center"/>
              <w:cnfStyle w:val="000000000000" w:firstRow="0" w:lastRow="0" w:firstColumn="0" w:lastColumn="0" w:oddVBand="0" w:evenVBand="0" w:oddHBand="0" w:evenHBand="0" w:firstRowFirstColumn="0" w:firstRowLastColumn="0" w:lastRowFirstColumn="0" w:lastRowLastColumn="0"/>
            </w:pPr>
            <w:r>
              <w:t>78.5%</w:t>
            </w:r>
          </w:p>
        </w:tc>
        <w:tc>
          <w:tcPr>
            <w:tcW w:w="0" w:type="auto"/>
          </w:tcPr>
          <w:p w:rsidR="00E2655D" w:rsidRDefault="00E2655D" w:rsidP="00745EAE">
            <w:pPr>
              <w:jc w:val="center"/>
              <w:cnfStyle w:val="000000000000" w:firstRow="0" w:lastRow="0" w:firstColumn="0" w:lastColumn="0" w:oddVBand="0" w:evenVBand="0" w:oddHBand="0" w:evenHBand="0" w:firstRowFirstColumn="0" w:firstRowLastColumn="0" w:lastRowFirstColumn="0" w:lastRowLastColumn="0"/>
            </w:pPr>
            <w:r>
              <w:t>93.1%</w:t>
            </w:r>
          </w:p>
        </w:tc>
        <w:tc>
          <w:tcPr>
            <w:tcW w:w="0" w:type="auto"/>
          </w:tcPr>
          <w:p w:rsidR="00E2655D" w:rsidRDefault="00E2655D" w:rsidP="00745EAE">
            <w:pPr>
              <w:jc w:val="center"/>
              <w:cnfStyle w:val="000000000000" w:firstRow="0" w:lastRow="0" w:firstColumn="0" w:lastColumn="0" w:oddVBand="0" w:evenVBand="0" w:oddHBand="0" w:evenHBand="0" w:firstRowFirstColumn="0" w:firstRowLastColumn="0" w:lastRowFirstColumn="0" w:lastRowLastColumn="0"/>
            </w:pPr>
            <w:r>
              <w:t>80.7%</w:t>
            </w:r>
          </w:p>
        </w:tc>
      </w:tr>
    </w:tbl>
    <w:p w:rsidR="00E2655D" w:rsidRDefault="00E2655D" w:rsidP="00E2655D">
      <w:pPr>
        <w:spacing w:after="0"/>
      </w:pPr>
    </w:p>
    <w:p w:rsidR="00E2655D" w:rsidRDefault="00E2655D" w:rsidP="00E2655D">
      <w:r>
        <w:lastRenderedPageBreak/>
        <w:t>Dedicated support of colleagues from ABBYY Japan and R&amp;D professionals’ efforts make it possible to overcome competition with the following result:</w:t>
      </w:r>
    </w:p>
    <w:tbl>
      <w:tblPr>
        <w:tblStyle w:val="GridTable1Light1"/>
        <w:tblW w:w="0" w:type="auto"/>
        <w:tblLook w:val="04A0" w:firstRow="1" w:lastRow="0" w:firstColumn="1" w:lastColumn="0" w:noHBand="0" w:noVBand="1"/>
      </w:tblPr>
      <w:tblGrid>
        <w:gridCol w:w="1665"/>
        <w:gridCol w:w="1333"/>
        <w:gridCol w:w="1324"/>
        <w:gridCol w:w="917"/>
      </w:tblGrid>
      <w:tr w:rsidR="00E2655D" w:rsidTr="00745E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2655D" w:rsidRDefault="00E2655D" w:rsidP="00745EAE">
            <w:r>
              <w:t>Engine</w:t>
            </w:r>
          </w:p>
        </w:tc>
        <w:tc>
          <w:tcPr>
            <w:tcW w:w="0" w:type="auto"/>
          </w:tcPr>
          <w:p w:rsidR="00E2655D" w:rsidRDefault="00E2655D" w:rsidP="00745EAE">
            <w:pPr>
              <w:cnfStyle w:val="100000000000" w:firstRow="1" w:lastRow="0" w:firstColumn="0" w:lastColumn="0" w:oddVBand="0" w:evenVBand="0" w:oddHBand="0" w:evenHBand="0" w:firstRowFirstColumn="0" w:firstRowLastColumn="0" w:lastRowFirstColumn="0" w:lastRowLastColumn="0"/>
            </w:pPr>
            <w:r>
              <w:t>Competitor A</w:t>
            </w:r>
          </w:p>
        </w:tc>
        <w:tc>
          <w:tcPr>
            <w:tcW w:w="0" w:type="auto"/>
          </w:tcPr>
          <w:p w:rsidR="00E2655D" w:rsidRDefault="00E2655D" w:rsidP="00745EAE">
            <w:pPr>
              <w:cnfStyle w:val="100000000000" w:firstRow="1" w:lastRow="0" w:firstColumn="0" w:lastColumn="0" w:oddVBand="0" w:evenVBand="0" w:oddHBand="0" w:evenHBand="0" w:firstRowFirstColumn="0" w:firstRowLastColumn="0" w:lastRowFirstColumn="0" w:lastRowLastColumn="0"/>
            </w:pPr>
            <w:r>
              <w:t>Competitor B</w:t>
            </w:r>
          </w:p>
        </w:tc>
        <w:tc>
          <w:tcPr>
            <w:tcW w:w="0" w:type="auto"/>
          </w:tcPr>
          <w:p w:rsidR="00E2655D" w:rsidRDefault="00E2655D" w:rsidP="00745EAE">
            <w:pPr>
              <w:cnfStyle w:val="100000000000" w:firstRow="1" w:lastRow="0" w:firstColumn="0" w:lastColumn="0" w:oddVBand="0" w:evenVBand="0" w:oddHBand="0" w:evenHBand="0" w:firstRowFirstColumn="0" w:firstRowLastColumn="0" w:lastRowFirstColumn="0" w:lastRowLastColumn="0"/>
            </w:pPr>
            <w:r>
              <w:t>OCRT 14</w:t>
            </w:r>
          </w:p>
        </w:tc>
      </w:tr>
      <w:tr w:rsidR="00E2655D" w:rsidTr="00745EAE">
        <w:tc>
          <w:tcPr>
            <w:cnfStyle w:val="001000000000" w:firstRow="0" w:lastRow="0" w:firstColumn="1" w:lastColumn="0" w:oddVBand="0" w:evenVBand="0" w:oddHBand="0" w:evenHBand="0" w:firstRowFirstColumn="0" w:firstRowLastColumn="0" w:lastRowFirstColumn="0" w:lastRowLastColumn="0"/>
            <w:tcW w:w="0" w:type="auto"/>
          </w:tcPr>
          <w:p w:rsidR="00E2655D" w:rsidRDefault="00E2655D" w:rsidP="00745EAE">
            <w:r>
              <w:t>Average accuracy</w:t>
            </w:r>
          </w:p>
        </w:tc>
        <w:tc>
          <w:tcPr>
            <w:tcW w:w="0" w:type="auto"/>
          </w:tcPr>
          <w:p w:rsidR="00E2655D" w:rsidRDefault="00E2655D" w:rsidP="00745EAE">
            <w:pPr>
              <w:jc w:val="center"/>
              <w:cnfStyle w:val="000000000000" w:firstRow="0" w:lastRow="0" w:firstColumn="0" w:lastColumn="0" w:oddVBand="0" w:evenVBand="0" w:oddHBand="0" w:evenHBand="0" w:firstRowFirstColumn="0" w:firstRowLastColumn="0" w:lastRowFirstColumn="0" w:lastRowLastColumn="0"/>
            </w:pPr>
            <w:r>
              <w:t>78.5%</w:t>
            </w:r>
          </w:p>
        </w:tc>
        <w:tc>
          <w:tcPr>
            <w:tcW w:w="0" w:type="auto"/>
          </w:tcPr>
          <w:p w:rsidR="00E2655D" w:rsidRDefault="00E2655D" w:rsidP="00745EAE">
            <w:pPr>
              <w:jc w:val="center"/>
              <w:cnfStyle w:val="000000000000" w:firstRow="0" w:lastRow="0" w:firstColumn="0" w:lastColumn="0" w:oddVBand="0" w:evenVBand="0" w:oddHBand="0" w:evenHBand="0" w:firstRowFirstColumn="0" w:firstRowLastColumn="0" w:lastRowFirstColumn="0" w:lastRowLastColumn="0"/>
            </w:pPr>
            <w:r>
              <w:t>93.1%</w:t>
            </w:r>
          </w:p>
        </w:tc>
        <w:tc>
          <w:tcPr>
            <w:tcW w:w="0" w:type="auto"/>
          </w:tcPr>
          <w:p w:rsidR="00E2655D" w:rsidRDefault="00E2655D" w:rsidP="00745EAE">
            <w:pPr>
              <w:jc w:val="center"/>
              <w:cnfStyle w:val="000000000000" w:firstRow="0" w:lastRow="0" w:firstColumn="0" w:lastColumn="0" w:oddVBand="0" w:evenVBand="0" w:oddHBand="0" w:evenHBand="0" w:firstRowFirstColumn="0" w:firstRowLastColumn="0" w:lastRowFirstColumn="0" w:lastRowLastColumn="0"/>
            </w:pPr>
            <w:r>
              <w:t>91.3%</w:t>
            </w:r>
          </w:p>
        </w:tc>
      </w:tr>
    </w:tbl>
    <w:p w:rsidR="00E2655D" w:rsidRDefault="00E2655D" w:rsidP="00E2655D">
      <w:pPr>
        <w:spacing w:after="0"/>
      </w:pPr>
    </w:p>
    <w:p w:rsidR="00E2655D" w:rsidRDefault="00E2655D" w:rsidP="00E2655D">
      <w:r>
        <w:t>The improvements in OCRT 14 were backported to OCRT 13 used in FRE 11 R6 release.</w:t>
      </w:r>
    </w:p>
    <w:p w:rsidR="00E2655D" w:rsidRPr="00060C02" w:rsidRDefault="00E2655D" w:rsidP="00E2655D">
      <w:r>
        <w:t>Internal test for FRE 11 R6 shows that it has 11%-13% better accuracy in Thai OCR on the test-bed containing 35 images of different document types.</w:t>
      </w:r>
    </w:p>
    <w:p w:rsidR="00E2655D" w:rsidRDefault="00E2655D" w:rsidP="00E2655D">
      <w:pPr>
        <w:pStyle w:val="Heading3"/>
      </w:pPr>
      <w:r>
        <w:t>Extended information on character position in a word</w:t>
      </w:r>
    </w:p>
    <w:p w:rsidR="00E2655D" w:rsidRDefault="00E2655D" w:rsidP="00E2655D">
      <w:r>
        <w:t xml:space="preserve">Previously the </w:t>
      </w:r>
      <w:proofErr w:type="spellStart"/>
      <w:r w:rsidRPr="00E17BDD">
        <w:t>IsWordStart</w:t>
      </w:r>
      <w:proofErr w:type="spellEnd"/>
      <w:r>
        <w:t xml:space="preserve"> property tells if a character starts a word. For right-to-left writing, this parameter was ambiguous: logically a word starts from the right end whereas geometrically it starts form the left. To solve the ambiguity API and XML export got two new properties:</w:t>
      </w:r>
    </w:p>
    <w:p w:rsidR="00E2655D" w:rsidRDefault="00E2655D" w:rsidP="00D24F92">
      <w:pPr>
        <w:pStyle w:val="ListParagraph"/>
        <w:numPr>
          <w:ilvl w:val="0"/>
          <w:numId w:val="45"/>
        </w:numPr>
        <w:spacing w:before="0"/>
      </w:pPr>
      <w:proofErr w:type="spellStart"/>
      <w:r w:rsidRPr="009E48BB">
        <w:t>IsWordLeftmost</w:t>
      </w:r>
      <w:proofErr w:type="spellEnd"/>
      <w:r>
        <w:t>.</w:t>
      </w:r>
      <w:r w:rsidRPr="009E48BB">
        <w:t xml:space="preserve"> </w:t>
      </w:r>
      <w:r>
        <w:t>Specifies whether the character is the leftmost character in a word.</w:t>
      </w:r>
    </w:p>
    <w:p w:rsidR="00E2655D" w:rsidRDefault="00E2655D" w:rsidP="00D24F92">
      <w:pPr>
        <w:pStyle w:val="ListParagraph"/>
        <w:numPr>
          <w:ilvl w:val="0"/>
          <w:numId w:val="45"/>
        </w:numPr>
        <w:spacing w:before="0"/>
      </w:pPr>
      <w:proofErr w:type="spellStart"/>
      <w:r w:rsidRPr="009E48BB">
        <w:t>IsWordFirst</w:t>
      </w:r>
      <w:proofErr w:type="spellEnd"/>
      <w:r>
        <w:t>. Specifies whether the character is the first character in a word.</w:t>
      </w:r>
    </w:p>
    <w:p w:rsidR="00E2655D" w:rsidRPr="00E17BDD" w:rsidRDefault="00E2655D" w:rsidP="00E2655D">
      <w:r>
        <w:t xml:space="preserve">The old property </w:t>
      </w:r>
      <w:proofErr w:type="spellStart"/>
      <w:r w:rsidRPr="00E17BDD">
        <w:t>IsWordStart</w:t>
      </w:r>
      <w:proofErr w:type="spellEnd"/>
      <w:r>
        <w:t xml:space="preserve"> is declared deprecated and will be removed from API and XSD in FRE 12.</w:t>
      </w:r>
    </w:p>
    <w:p w:rsidR="00E2655D" w:rsidRDefault="00E2655D" w:rsidP="00E2655D">
      <w:pPr>
        <w:pStyle w:val="Heading3"/>
      </w:pPr>
      <w:r>
        <w:t>Smaller PDF with pages of mixed colority</w:t>
      </w:r>
    </w:p>
    <w:p w:rsidR="00E2655D" w:rsidRDefault="00E2655D" w:rsidP="00E2655D">
      <w:r>
        <w:t>Not all pages in a document are similar: one may contain color graphics; another may contain b/w text only. Here one can make PDF file smaller: compress color images with higher resolution and less compression, compress b/w image with lower resolution and higher compression. Frankly speaking you may notice that most of PDF creation tools allow you to set up individual resolution and compression for each type of pages: color, grayscale, and black and white.</w:t>
      </w:r>
    </w:p>
    <w:p w:rsidR="00E2655D" w:rsidRDefault="00E2655D" w:rsidP="00E2655D">
      <w:r>
        <w:t>In one of the previous FRE 11 releases, we added PDF exporting API for setting up individual compression for each page type described above.</w:t>
      </w:r>
    </w:p>
    <w:p w:rsidR="00E2655D" w:rsidRDefault="00E2655D" w:rsidP="00E2655D">
      <w:r>
        <w:t>Now we present additional API for setting up individual resolution:</w:t>
      </w:r>
    </w:p>
    <w:p w:rsidR="00E2655D" w:rsidRDefault="00E2655D" w:rsidP="00D24F92">
      <w:pPr>
        <w:pStyle w:val="ListParagraph"/>
        <w:numPr>
          <w:ilvl w:val="0"/>
          <w:numId w:val="46"/>
        </w:numPr>
        <w:spacing w:before="0"/>
      </w:pPr>
      <w:proofErr w:type="spellStart"/>
      <w:r w:rsidRPr="00DE27DE">
        <w:t>BwPictureResolutionParams</w:t>
      </w:r>
      <w:proofErr w:type="spellEnd"/>
    </w:p>
    <w:p w:rsidR="00E2655D" w:rsidRDefault="00E2655D" w:rsidP="00D24F92">
      <w:pPr>
        <w:pStyle w:val="ListParagraph"/>
        <w:numPr>
          <w:ilvl w:val="0"/>
          <w:numId w:val="46"/>
        </w:numPr>
        <w:spacing w:before="0"/>
      </w:pPr>
      <w:proofErr w:type="spellStart"/>
      <w:r w:rsidRPr="00DE27DE">
        <w:t>ColorPictureResolutionParams</w:t>
      </w:r>
      <w:proofErr w:type="spellEnd"/>
    </w:p>
    <w:p w:rsidR="00E2655D" w:rsidRDefault="00E2655D" w:rsidP="00D24F92">
      <w:pPr>
        <w:pStyle w:val="ListParagraph"/>
        <w:numPr>
          <w:ilvl w:val="0"/>
          <w:numId w:val="46"/>
        </w:numPr>
        <w:spacing w:before="0"/>
      </w:pPr>
      <w:proofErr w:type="spellStart"/>
      <w:r w:rsidRPr="00DE27DE">
        <w:t>GrayPictureFormats</w:t>
      </w:r>
      <w:proofErr w:type="spellEnd"/>
    </w:p>
    <w:p w:rsidR="00E2655D" w:rsidRDefault="00E2655D" w:rsidP="00E2655D">
      <w:r>
        <w:t>In combination with existing API for compression selection PDF exporting API lets our customers to save PDF file size same way as other PDF creation tools do.</w:t>
      </w:r>
    </w:p>
    <w:p w:rsidR="00E2655D" w:rsidRPr="004811CC" w:rsidRDefault="00E2655D" w:rsidP="00E2655D">
      <w:r w:rsidRPr="00C768CD">
        <w:rPr>
          <w:b/>
          <w:u w:val="single"/>
        </w:rPr>
        <w:t>Please notice</w:t>
      </w:r>
      <w:r>
        <w:t xml:space="preserve"> that new API does not work in MRC mode. From certain point of view, MRC and individual resolution/compression setting are two different approaches to the same goal: good look with low size. You cannot and should not mix them up; you have to choose one most appropriate for you.</w:t>
      </w:r>
    </w:p>
    <w:p w:rsidR="00E2655D" w:rsidRDefault="00E2655D" w:rsidP="00E2655D">
      <w:pPr>
        <w:pStyle w:val="Heading3"/>
      </w:pPr>
      <w:r>
        <w:lastRenderedPageBreak/>
        <w:t>Farsi OCR</w:t>
      </w:r>
    </w:p>
    <w:p w:rsidR="00E2655D" w:rsidRDefault="00E2655D" w:rsidP="00E2655D">
      <w:r>
        <w:t>From this release Farsi language is supported. It is added to the list of Predefined Languages. Win32 standard language identifier is equal to 1065.</w:t>
      </w:r>
    </w:p>
    <w:p w:rsidR="00E2655D" w:rsidRDefault="00E2655D" w:rsidP="00E2655D">
      <w:pPr>
        <w:tabs>
          <w:tab w:val="left" w:pos="6577"/>
        </w:tabs>
      </w:pPr>
      <w:r>
        <w:t>The language is available, if Arabic module is included in license. Please note that as of now, dictionary support for this language is not available.</w:t>
      </w:r>
    </w:p>
    <w:p w:rsidR="00E2655D" w:rsidRDefault="00E2655D" w:rsidP="00E2655D">
      <w:r>
        <w:t>Internal accuracy measurement and competitive comparison look as follows:</w:t>
      </w:r>
    </w:p>
    <w:tbl>
      <w:tblPr>
        <w:tblStyle w:val="GridTable4-Accent11"/>
        <w:tblW w:w="0" w:type="auto"/>
        <w:jc w:val="center"/>
        <w:tblLook w:val="0420" w:firstRow="1" w:lastRow="0" w:firstColumn="0" w:lastColumn="0" w:noHBand="0" w:noVBand="1"/>
      </w:tblPr>
      <w:tblGrid>
        <w:gridCol w:w="942"/>
        <w:gridCol w:w="1175"/>
        <w:gridCol w:w="1089"/>
        <w:gridCol w:w="815"/>
      </w:tblGrid>
      <w:tr w:rsidR="00E2655D" w:rsidRPr="003A780E" w:rsidTr="00745EAE">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vMerge w:val="restart"/>
            <w:vAlign w:val="center"/>
          </w:tcPr>
          <w:p w:rsidR="00E2655D" w:rsidRDefault="00E2655D" w:rsidP="00745EAE">
            <w:pPr>
              <w:jc w:val="cente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Test-bed</w:t>
            </w:r>
          </w:p>
        </w:tc>
        <w:tc>
          <w:tcPr>
            <w:tcW w:w="0" w:type="auto"/>
            <w:vMerge w:val="restart"/>
            <w:noWrap/>
            <w:vAlign w:val="center"/>
          </w:tcPr>
          <w:p w:rsidR="00E2655D" w:rsidRPr="003A780E" w:rsidRDefault="00E2655D" w:rsidP="00745EAE">
            <w:pPr>
              <w:jc w:val="cente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OCR Engine</w:t>
            </w:r>
          </w:p>
        </w:tc>
        <w:tc>
          <w:tcPr>
            <w:tcW w:w="0" w:type="auto"/>
            <w:noWrap/>
            <w:vAlign w:val="center"/>
          </w:tcPr>
          <w:p w:rsidR="00E2655D" w:rsidRDefault="00E2655D" w:rsidP="00745EAE">
            <w:pPr>
              <w:jc w:val="cente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Error level</w:t>
            </w:r>
          </w:p>
        </w:tc>
        <w:tc>
          <w:tcPr>
            <w:tcW w:w="0" w:type="auto"/>
            <w:noWrap/>
            <w:vAlign w:val="center"/>
          </w:tcPr>
          <w:p w:rsidR="00E2655D" w:rsidRPr="003A780E" w:rsidRDefault="00E2655D" w:rsidP="00745EAE">
            <w:pPr>
              <w:jc w:val="center"/>
              <w:rPr>
                <w:rFonts w:ascii="Calibri" w:eastAsia="Times New Roman" w:hAnsi="Calibri" w:cs="Times New Roman"/>
                <w:color w:val="000000"/>
                <w:lang w:val="ru-RU" w:eastAsia="ru-RU" w:bidi="ar-SA"/>
              </w:rPr>
            </w:pPr>
          </w:p>
        </w:tc>
      </w:tr>
      <w:tr w:rsidR="00E2655D" w:rsidRPr="003A780E" w:rsidTr="00745EAE">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vAlign w:val="center"/>
          </w:tcPr>
          <w:p w:rsidR="00E2655D" w:rsidRPr="003A780E" w:rsidRDefault="00E2655D" w:rsidP="00745EAE">
            <w:pPr>
              <w:jc w:val="center"/>
              <w:rPr>
                <w:rFonts w:ascii="Calibri" w:eastAsia="Times New Roman" w:hAnsi="Calibri" w:cs="Times New Roman"/>
                <w:color w:val="000000"/>
                <w:lang w:eastAsia="ru-RU" w:bidi="ar-SA"/>
              </w:rPr>
            </w:pPr>
          </w:p>
        </w:tc>
        <w:tc>
          <w:tcPr>
            <w:tcW w:w="0" w:type="auto"/>
            <w:vMerge/>
            <w:noWrap/>
            <w:vAlign w:val="center"/>
            <w:hideMark/>
          </w:tcPr>
          <w:p w:rsidR="00E2655D" w:rsidRPr="003A780E" w:rsidRDefault="00E2655D" w:rsidP="00745EAE">
            <w:pPr>
              <w:jc w:val="center"/>
              <w:rPr>
                <w:rFonts w:ascii="Calibri" w:eastAsia="Times New Roman" w:hAnsi="Calibri" w:cs="Times New Roman"/>
                <w:color w:val="000000"/>
                <w:lang w:val="ru-RU" w:eastAsia="ru-RU" w:bidi="ar-SA"/>
              </w:rPr>
            </w:pPr>
          </w:p>
        </w:tc>
        <w:tc>
          <w:tcPr>
            <w:tcW w:w="0" w:type="auto"/>
            <w:noWrap/>
            <w:vAlign w:val="center"/>
            <w:hideMark/>
          </w:tcPr>
          <w:p w:rsidR="00E2655D" w:rsidRPr="003A780E" w:rsidRDefault="00E2655D" w:rsidP="00745EAE">
            <w:pPr>
              <w:jc w:val="center"/>
              <w:rPr>
                <w:rFonts w:ascii="Calibri" w:eastAsia="Times New Roman" w:hAnsi="Calibri" w:cs="Times New Roman"/>
                <w:color w:val="000000"/>
                <w:lang w:val="ru-RU" w:eastAsia="ru-RU" w:bidi="ar-SA"/>
              </w:rPr>
            </w:pPr>
            <w:r>
              <w:rPr>
                <w:rFonts w:ascii="Calibri" w:eastAsia="Times New Roman" w:hAnsi="Calibri" w:cs="Times New Roman"/>
                <w:color w:val="000000"/>
                <w:lang w:eastAsia="ru-RU" w:bidi="ar-SA"/>
              </w:rPr>
              <w:t>Characters</w:t>
            </w:r>
          </w:p>
        </w:tc>
        <w:tc>
          <w:tcPr>
            <w:tcW w:w="0" w:type="auto"/>
            <w:noWrap/>
            <w:vAlign w:val="center"/>
            <w:hideMark/>
          </w:tcPr>
          <w:p w:rsidR="00E2655D" w:rsidRPr="003A780E" w:rsidRDefault="00E2655D" w:rsidP="00745EAE">
            <w:pPr>
              <w:jc w:val="cente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Word</w:t>
            </w:r>
            <w:r>
              <w:rPr>
                <w:rFonts w:ascii="Calibri" w:eastAsia="Times New Roman" w:hAnsi="Calibri" w:cs="Times New Roman"/>
                <w:color w:val="000000"/>
                <w:lang w:eastAsia="ru-RU" w:bidi="ar-SA"/>
              </w:rPr>
              <w:t>s</w:t>
            </w:r>
          </w:p>
        </w:tc>
      </w:tr>
      <w:tr w:rsidR="00E2655D" w:rsidRPr="003A780E" w:rsidTr="00745EAE">
        <w:trPr>
          <w:trHeight w:val="288"/>
          <w:jc w:val="center"/>
        </w:trPr>
        <w:tc>
          <w:tcPr>
            <w:tcW w:w="0" w:type="auto"/>
            <w:vMerge w:val="restart"/>
            <w:vAlign w:val="center"/>
          </w:tcPr>
          <w:p w:rsidR="00E2655D" w:rsidRDefault="00E2655D" w:rsidP="00745EAE">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Book</w:t>
            </w:r>
          </w:p>
        </w:tc>
        <w:tc>
          <w:tcPr>
            <w:tcW w:w="0" w:type="auto"/>
            <w:noWrap/>
            <w:hideMark/>
          </w:tcPr>
          <w:p w:rsidR="00E2655D" w:rsidRPr="003A780E" w:rsidRDefault="00E2655D" w:rsidP="00745EAE">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FRE 11 R6</w:t>
            </w:r>
          </w:p>
        </w:tc>
        <w:tc>
          <w:tcPr>
            <w:tcW w:w="0" w:type="auto"/>
            <w:shd w:val="clear" w:color="auto" w:fill="92D050"/>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9,</w:t>
            </w:r>
            <w:r>
              <w:rPr>
                <w:rFonts w:ascii="Calibri" w:eastAsia="Times New Roman" w:hAnsi="Calibri" w:cs="Times New Roman"/>
                <w:color w:val="000000"/>
                <w:lang w:eastAsia="ru-RU" w:bidi="ar-SA"/>
              </w:rPr>
              <w:t>9</w:t>
            </w:r>
            <w:r w:rsidRPr="003A780E">
              <w:rPr>
                <w:rFonts w:ascii="Calibri" w:eastAsia="Times New Roman" w:hAnsi="Calibri" w:cs="Times New Roman"/>
                <w:color w:val="000000"/>
                <w:lang w:val="ru-RU" w:eastAsia="ru-RU" w:bidi="ar-SA"/>
              </w:rPr>
              <w:t>%</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w:t>
            </w:r>
            <w:r>
              <w:rPr>
                <w:rFonts w:ascii="Calibri" w:eastAsia="Times New Roman" w:hAnsi="Calibri" w:cs="Times New Roman"/>
                <w:color w:val="000000"/>
                <w:lang w:val="ru-RU" w:eastAsia="ru-RU" w:bidi="ar-SA"/>
              </w:rPr>
              <w:t>2,1</w:t>
            </w:r>
            <w:r w:rsidRPr="003A780E">
              <w:rPr>
                <w:rFonts w:ascii="Calibri" w:eastAsia="Times New Roman" w:hAnsi="Calibri" w:cs="Times New Roman"/>
                <w:color w:val="000000"/>
                <w:lang w:val="ru-RU" w:eastAsia="ru-RU" w:bidi="ar-SA"/>
              </w:rPr>
              <w:t>%</w:t>
            </w:r>
          </w:p>
        </w:tc>
      </w:tr>
      <w:tr w:rsidR="00E2655D" w:rsidRPr="003A780E" w:rsidTr="00745EAE">
        <w:trPr>
          <w:cnfStyle w:val="000000100000" w:firstRow="0" w:lastRow="0" w:firstColumn="0" w:lastColumn="0" w:oddVBand="0" w:evenVBand="0" w:oddHBand="1" w:evenHBand="0" w:firstRowFirstColumn="0" w:firstRowLastColumn="0" w:lastRowFirstColumn="0" w:lastRowLastColumn="0"/>
          <w:trHeight w:val="288"/>
          <w:jc w:val="center"/>
        </w:trPr>
        <w:tc>
          <w:tcPr>
            <w:tcW w:w="0" w:type="auto"/>
            <w:vMerge/>
            <w:vAlign w:val="center"/>
          </w:tcPr>
          <w:p w:rsidR="00E2655D" w:rsidRPr="003A780E" w:rsidRDefault="00E2655D" w:rsidP="00745EAE">
            <w:pPr>
              <w:rPr>
                <w:rFonts w:ascii="Calibri" w:eastAsia="Times New Roman" w:hAnsi="Calibri" w:cs="Times New Roman"/>
                <w:color w:val="000000"/>
                <w:lang w:val="ru-RU" w:eastAsia="ru-RU" w:bidi="ar-SA"/>
              </w:rPr>
            </w:pP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Verus 4.0</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15,8%</w:t>
            </w:r>
          </w:p>
        </w:tc>
        <w:tc>
          <w:tcPr>
            <w:tcW w:w="0" w:type="auto"/>
            <w:shd w:val="clear" w:color="auto" w:fill="92D050"/>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w:t>
            </w:r>
            <w:r>
              <w:rPr>
                <w:rFonts w:ascii="Calibri" w:eastAsia="Times New Roman" w:hAnsi="Calibri" w:cs="Times New Roman"/>
                <w:color w:val="000000"/>
                <w:lang w:val="ru-RU" w:eastAsia="ru-RU" w:bidi="ar-SA"/>
              </w:rPr>
              <w:t>1,1</w:t>
            </w:r>
            <w:r w:rsidRPr="003A780E">
              <w:rPr>
                <w:rFonts w:ascii="Calibri" w:eastAsia="Times New Roman" w:hAnsi="Calibri" w:cs="Times New Roman"/>
                <w:color w:val="000000"/>
                <w:lang w:val="ru-RU" w:eastAsia="ru-RU" w:bidi="ar-SA"/>
              </w:rPr>
              <w:t>%</w:t>
            </w:r>
          </w:p>
        </w:tc>
      </w:tr>
      <w:tr w:rsidR="00E2655D" w:rsidRPr="003A780E" w:rsidTr="00745EAE">
        <w:trPr>
          <w:trHeight w:val="300"/>
          <w:jc w:val="center"/>
        </w:trPr>
        <w:tc>
          <w:tcPr>
            <w:tcW w:w="0" w:type="auto"/>
            <w:vMerge/>
            <w:vAlign w:val="center"/>
          </w:tcPr>
          <w:p w:rsidR="00E2655D" w:rsidRPr="003A780E" w:rsidRDefault="00E2655D" w:rsidP="00745EAE">
            <w:pPr>
              <w:rPr>
                <w:rFonts w:ascii="Calibri" w:eastAsia="Times New Roman" w:hAnsi="Calibri" w:cs="Times New Roman"/>
                <w:color w:val="000000"/>
                <w:lang w:val="ru-RU" w:eastAsia="ru-RU" w:bidi="ar-SA"/>
              </w:rPr>
            </w:pP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ReadIRIS 14</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12,</w:t>
            </w:r>
            <w:r>
              <w:rPr>
                <w:rFonts w:ascii="Calibri" w:eastAsia="Times New Roman" w:hAnsi="Calibri" w:cs="Times New Roman"/>
                <w:color w:val="000000"/>
                <w:lang w:eastAsia="ru-RU" w:bidi="ar-SA"/>
              </w:rPr>
              <w:t>7</w:t>
            </w:r>
            <w:r w:rsidRPr="003A780E">
              <w:rPr>
                <w:rFonts w:ascii="Calibri" w:eastAsia="Times New Roman" w:hAnsi="Calibri" w:cs="Times New Roman"/>
                <w:color w:val="000000"/>
                <w:lang w:val="ru-RU" w:eastAsia="ru-RU" w:bidi="ar-SA"/>
              </w:rPr>
              <w:t>%</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16,</w:t>
            </w:r>
            <w:r>
              <w:rPr>
                <w:rFonts w:ascii="Calibri" w:eastAsia="Times New Roman" w:hAnsi="Calibri" w:cs="Times New Roman"/>
                <w:color w:val="000000"/>
                <w:lang w:eastAsia="ru-RU" w:bidi="ar-SA"/>
              </w:rPr>
              <w:t>4</w:t>
            </w:r>
            <w:r w:rsidRPr="003A780E">
              <w:rPr>
                <w:rFonts w:ascii="Calibri" w:eastAsia="Times New Roman" w:hAnsi="Calibri" w:cs="Times New Roman"/>
                <w:color w:val="000000"/>
                <w:lang w:val="ru-RU" w:eastAsia="ru-RU" w:bidi="ar-SA"/>
              </w:rPr>
              <w:t>%</w:t>
            </w:r>
          </w:p>
        </w:tc>
      </w:tr>
      <w:tr w:rsidR="00E2655D" w:rsidRPr="003A780E" w:rsidTr="00745EAE">
        <w:trPr>
          <w:cnfStyle w:val="000000100000" w:firstRow="0" w:lastRow="0" w:firstColumn="0" w:lastColumn="0" w:oddVBand="0" w:evenVBand="0" w:oddHBand="1" w:evenHBand="0" w:firstRowFirstColumn="0" w:firstRowLastColumn="0" w:lastRowFirstColumn="0" w:lastRowLastColumn="0"/>
          <w:trHeight w:val="288"/>
          <w:jc w:val="center"/>
        </w:trPr>
        <w:tc>
          <w:tcPr>
            <w:tcW w:w="0" w:type="auto"/>
            <w:vMerge w:val="restart"/>
            <w:vAlign w:val="center"/>
          </w:tcPr>
          <w:p w:rsidR="00E2655D" w:rsidRDefault="00E2655D" w:rsidP="00745EAE">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Doc</w:t>
            </w: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Pr>
                <w:rFonts w:ascii="Calibri" w:eastAsia="Times New Roman" w:hAnsi="Calibri" w:cs="Times New Roman"/>
                <w:color w:val="000000"/>
                <w:lang w:eastAsia="ru-RU" w:bidi="ar-SA"/>
              </w:rPr>
              <w:t>FRE 11 R6</w:t>
            </w:r>
          </w:p>
        </w:tc>
        <w:tc>
          <w:tcPr>
            <w:tcW w:w="0" w:type="auto"/>
            <w:shd w:val="clear" w:color="auto" w:fill="92D050"/>
            <w:noWrap/>
            <w:hideMark/>
          </w:tcPr>
          <w:p w:rsidR="00E2655D" w:rsidRPr="003A780E" w:rsidRDefault="00E2655D" w:rsidP="00745EAE">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8,2</w:t>
            </w:r>
            <w:r w:rsidRPr="003A780E">
              <w:rPr>
                <w:rFonts w:ascii="Calibri" w:eastAsia="Times New Roman" w:hAnsi="Calibri" w:cs="Times New Roman"/>
                <w:color w:val="000000"/>
                <w:lang w:val="ru-RU" w:eastAsia="ru-RU" w:bidi="ar-SA"/>
              </w:rPr>
              <w:t>%</w:t>
            </w:r>
          </w:p>
        </w:tc>
        <w:tc>
          <w:tcPr>
            <w:tcW w:w="0" w:type="auto"/>
            <w:shd w:val="clear" w:color="auto" w:fill="92D050"/>
            <w:noWrap/>
            <w:hideMark/>
          </w:tcPr>
          <w:p w:rsidR="00E2655D" w:rsidRPr="003A780E" w:rsidRDefault="00E2655D" w:rsidP="00745EAE">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8,5</w:t>
            </w:r>
            <w:r w:rsidRPr="003A780E">
              <w:rPr>
                <w:rFonts w:ascii="Calibri" w:eastAsia="Times New Roman" w:hAnsi="Calibri" w:cs="Times New Roman"/>
                <w:color w:val="000000"/>
                <w:lang w:val="ru-RU" w:eastAsia="ru-RU" w:bidi="ar-SA"/>
              </w:rPr>
              <w:t>%</w:t>
            </w:r>
          </w:p>
        </w:tc>
      </w:tr>
      <w:tr w:rsidR="00E2655D" w:rsidRPr="003A780E" w:rsidTr="00745EAE">
        <w:trPr>
          <w:trHeight w:val="288"/>
          <w:jc w:val="center"/>
        </w:trPr>
        <w:tc>
          <w:tcPr>
            <w:tcW w:w="0" w:type="auto"/>
            <w:vMerge/>
            <w:vAlign w:val="center"/>
          </w:tcPr>
          <w:p w:rsidR="00E2655D" w:rsidRPr="003A780E" w:rsidRDefault="00E2655D" w:rsidP="00745EAE">
            <w:pPr>
              <w:rPr>
                <w:rFonts w:ascii="Calibri" w:eastAsia="Times New Roman" w:hAnsi="Calibri" w:cs="Times New Roman"/>
                <w:color w:val="000000"/>
                <w:lang w:val="ru-RU" w:eastAsia="ru-RU" w:bidi="ar-SA"/>
              </w:rPr>
            </w:pP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Verus 4.0</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18,</w:t>
            </w:r>
            <w:r>
              <w:rPr>
                <w:rFonts w:ascii="Calibri" w:eastAsia="Times New Roman" w:hAnsi="Calibri" w:cs="Times New Roman"/>
                <w:color w:val="000000"/>
                <w:lang w:eastAsia="ru-RU" w:bidi="ar-SA"/>
              </w:rPr>
              <w:t>5</w:t>
            </w:r>
            <w:r w:rsidRPr="003A780E">
              <w:rPr>
                <w:rFonts w:ascii="Calibri" w:eastAsia="Times New Roman" w:hAnsi="Calibri" w:cs="Times New Roman"/>
                <w:color w:val="000000"/>
                <w:lang w:val="ru-RU" w:eastAsia="ru-RU" w:bidi="ar-SA"/>
              </w:rPr>
              <w:t>%</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w:t>
            </w:r>
            <w:r>
              <w:rPr>
                <w:rFonts w:ascii="Calibri" w:eastAsia="Times New Roman" w:hAnsi="Calibri" w:cs="Times New Roman"/>
                <w:color w:val="000000"/>
                <w:lang w:val="ru-RU" w:eastAsia="ru-RU" w:bidi="ar-SA"/>
              </w:rPr>
              <w:t>1,9</w:t>
            </w:r>
            <w:r w:rsidRPr="003A780E">
              <w:rPr>
                <w:rFonts w:ascii="Calibri" w:eastAsia="Times New Roman" w:hAnsi="Calibri" w:cs="Times New Roman"/>
                <w:color w:val="000000"/>
                <w:lang w:val="ru-RU" w:eastAsia="ru-RU" w:bidi="ar-SA"/>
              </w:rPr>
              <w:t>%</w:t>
            </w:r>
          </w:p>
        </w:tc>
      </w:tr>
      <w:tr w:rsidR="00E2655D" w:rsidRPr="003A780E" w:rsidTr="00745EAE">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vAlign w:val="center"/>
          </w:tcPr>
          <w:p w:rsidR="00E2655D" w:rsidRPr="003A780E" w:rsidRDefault="00E2655D" w:rsidP="00745EAE">
            <w:pPr>
              <w:rPr>
                <w:rFonts w:ascii="Calibri" w:eastAsia="Times New Roman" w:hAnsi="Calibri" w:cs="Times New Roman"/>
                <w:color w:val="000000"/>
                <w:lang w:val="ru-RU" w:eastAsia="ru-RU" w:bidi="ar-SA"/>
              </w:rPr>
            </w:pP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ReadIRIS 14</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14,</w:t>
            </w:r>
            <w:r>
              <w:rPr>
                <w:rFonts w:ascii="Calibri" w:eastAsia="Times New Roman" w:hAnsi="Calibri" w:cs="Times New Roman"/>
                <w:color w:val="000000"/>
                <w:lang w:eastAsia="ru-RU" w:bidi="ar-SA"/>
              </w:rPr>
              <w:t>2</w:t>
            </w:r>
            <w:r w:rsidRPr="003A780E">
              <w:rPr>
                <w:rFonts w:ascii="Calibri" w:eastAsia="Times New Roman" w:hAnsi="Calibri" w:cs="Times New Roman"/>
                <w:color w:val="000000"/>
                <w:lang w:val="ru-RU" w:eastAsia="ru-RU" w:bidi="ar-SA"/>
              </w:rPr>
              <w:t>%</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13,</w:t>
            </w:r>
            <w:r>
              <w:rPr>
                <w:rFonts w:ascii="Calibri" w:eastAsia="Times New Roman" w:hAnsi="Calibri" w:cs="Times New Roman"/>
                <w:color w:val="000000"/>
                <w:lang w:eastAsia="ru-RU" w:bidi="ar-SA"/>
              </w:rPr>
              <w:t>6</w:t>
            </w:r>
            <w:r w:rsidRPr="003A780E">
              <w:rPr>
                <w:rFonts w:ascii="Calibri" w:eastAsia="Times New Roman" w:hAnsi="Calibri" w:cs="Times New Roman"/>
                <w:color w:val="000000"/>
                <w:lang w:val="ru-RU" w:eastAsia="ru-RU" w:bidi="ar-SA"/>
              </w:rPr>
              <w:t>%</w:t>
            </w:r>
          </w:p>
        </w:tc>
      </w:tr>
      <w:tr w:rsidR="00E2655D" w:rsidRPr="003A780E" w:rsidTr="00745EAE">
        <w:trPr>
          <w:trHeight w:val="288"/>
          <w:jc w:val="center"/>
        </w:trPr>
        <w:tc>
          <w:tcPr>
            <w:tcW w:w="0" w:type="auto"/>
            <w:vMerge w:val="restart"/>
            <w:vAlign w:val="center"/>
          </w:tcPr>
          <w:p w:rsidR="00E2655D" w:rsidRDefault="00E2655D" w:rsidP="00745EAE">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Wiki 1</w:t>
            </w: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Pr>
                <w:rFonts w:ascii="Calibri" w:eastAsia="Times New Roman" w:hAnsi="Calibri" w:cs="Times New Roman"/>
                <w:color w:val="000000"/>
                <w:lang w:eastAsia="ru-RU" w:bidi="ar-SA"/>
              </w:rPr>
              <w:t>FRE 11 R6</w:t>
            </w:r>
          </w:p>
        </w:tc>
        <w:tc>
          <w:tcPr>
            <w:tcW w:w="0" w:type="auto"/>
            <w:shd w:val="clear" w:color="auto" w:fill="92D050"/>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11,</w:t>
            </w:r>
            <w:r>
              <w:rPr>
                <w:rFonts w:ascii="Calibri" w:eastAsia="Times New Roman" w:hAnsi="Calibri" w:cs="Times New Roman"/>
                <w:color w:val="000000"/>
                <w:lang w:eastAsia="ru-RU" w:bidi="ar-SA"/>
              </w:rPr>
              <w:t>8</w:t>
            </w:r>
            <w:r w:rsidRPr="003A780E">
              <w:rPr>
                <w:rFonts w:ascii="Calibri" w:eastAsia="Times New Roman" w:hAnsi="Calibri" w:cs="Times New Roman"/>
                <w:color w:val="000000"/>
                <w:lang w:val="ru-RU" w:eastAsia="ru-RU" w:bidi="ar-SA"/>
              </w:rPr>
              <w:t>%</w:t>
            </w:r>
          </w:p>
        </w:tc>
        <w:tc>
          <w:tcPr>
            <w:tcW w:w="0" w:type="auto"/>
            <w:shd w:val="clear" w:color="auto" w:fill="92D050"/>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10,</w:t>
            </w:r>
            <w:r>
              <w:rPr>
                <w:rFonts w:ascii="Calibri" w:eastAsia="Times New Roman" w:hAnsi="Calibri" w:cs="Times New Roman"/>
                <w:color w:val="000000"/>
                <w:lang w:eastAsia="ru-RU" w:bidi="ar-SA"/>
              </w:rPr>
              <w:t>9</w:t>
            </w:r>
            <w:r w:rsidRPr="003A780E">
              <w:rPr>
                <w:rFonts w:ascii="Calibri" w:eastAsia="Times New Roman" w:hAnsi="Calibri" w:cs="Times New Roman"/>
                <w:color w:val="000000"/>
                <w:lang w:val="ru-RU" w:eastAsia="ru-RU" w:bidi="ar-SA"/>
              </w:rPr>
              <w:t>%</w:t>
            </w:r>
          </w:p>
        </w:tc>
      </w:tr>
      <w:tr w:rsidR="00E2655D" w:rsidRPr="003A780E" w:rsidTr="00745EAE">
        <w:trPr>
          <w:cnfStyle w:val="000000100000" w:firstRow="0" w:lastRow="0" w:firstColumn="0" w:lastColumn="0" w:oddVBand="0" w:evenVBand="0" w:oddHBand="1" w:evenHBand="0" w:firstRowFirstColumn="0" w:firstRowLastColumn="0" w:lastRowFirstColumn="0" w:lastRowLastColumn="0"/>
          <w:trHeight w:val="288"/>
          <w:jc w:val="center"/>
        </w:trPr>
        <w:tc>
          <w:tcPr>
            <w:tcW w:w="0" w:type="auto"/>
            <w:vMerge/>
            <w:vAlign w:val="center"/>
          </w:tcPr>
          <w:p w:rsidR="00E2655D" w:rsidRPr="003A780E" w:rsidRDefault="00E2655D" w:rsidP="00745EAE">
            <w:pPr>
              <w:rPr>
                <w:rFonts w:ascii="Calibri" w:eastAsia="Times New Roman" w:hAnsi="Calibri" w:cs="Times New Roman"/>
                <w:color w:val="000000"/>
                <w:lang w:val="ru-RU" w:eastAsia="ru-RU" w:bidi="ar-SA"/>
              </w:rPr>
            </w:pP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Verus 4.0</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22,6%</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12,</w:t>
            </w:r>
            <w:r>
              <w:rPr>
                <w:rFonts w:ascii="Calibri" w:eastAsia="Times New Roman" w:hAnsi="Calibri" w:cs="Times New Roman"/>
                <w:color w:val="000000"/>
                <w:lang w:eastAsia="ru-RU" w:bidi="ar-SA"/>
              </w:rPr>
              <w:t>4</w:t>
            </w:r>
            <w:r w:rsidRPr="003A780E">
              <w:rPr>
                <w:rFonts w:ascii="Calibri" w:eastAsia="Times New Roman" w:hAnsi="Calibri" w:cs="Times New Roman"/>
                <w:color w:val="000000"/>
                <w:lang w:val="ru-RU" w:eastAsia="ru-RU" w:bidi="ar-SA"/>
              </w:rPr>
              <w:t>%</w:t>
            </w:r>
          </w:p>
        </w:tc>
      </w:tr>
      <w:tr w:rsidR="00E2655D" w:rsidRPr="003A780E" w:rsidTr="00745EAE">
        <w:trPr>
          <w:trHeight w:val="300"/>
          <w:jc w:val="center"/>
        </w:trPr>
        <w:tc>
          <w:tcPr>
            <w:tcW w:w="0" w:type="auto"/>
            <w:vMerge/>
            <w:vAlign w:val="center"/>
          </w:tcPr>
          <w:p w:rsidR="00E2655D" w:rsidRPr="003A780E" w:rsidRDefault="00E2655D" w:rsidP="00745EAE">
            <w:pPr>
              <w:rPr>
                <w:rFonts w:ascii="Calibri" w:eastAsia="Times New Roman" w:hAnsi="Calibri" w:cs="Times New Roman"/>
                <w:color w:val="000000"/>
                <w:lang w:val="ru-RU" w:eastAsia="ru-RU" w:bidi="ar-SA"/>
              </w:rPr>
            </w:pP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ReadIRIS 14</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49,9</w:t>
            </w:r>
            <w:r w:rsidRPr="003A780E">
              <w:rPr>
                <w:rFonts w:ascii="Calibri" w:eastAsia="Times New Roman" w:hAnsi="Calibri" w:cs="Times New Roman"/>
                <w:color w:val="000000"/>
                <w:lang w:val="ru-RU" w:eastAsia="ru-RU" w:bidi="ar-SA"/>
              </w:rPr>
              <w:t>%</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16,3</w:t>
            </w:r>
            <w:r w:rsidRPr="003A780E">
              <w:rPr>
                <w:rFonts w:ascii="Calibri" w:eastAsia="Times New Roman" w:hAnsi="Calibri" w:cs="Times New Roman"/>
                <w:color w:val="000000"/>
                <w:lang w:val="ru-RU" w:eastAsia="ru-RU" w:bidi="ar-SA"/>
              </w:rPr>
              <w:t>%</w:t>
            </w:r>
          </w:p>
        </w:tc>
      </w:tr>
      <w:tr w:rsidR="00E2655D" w:rsidRPr="003A780E" w:rsidTr="00745EAE">
        <w:trPr>
          <w:cnfStyle w:val="000000100000" w:firstRow="0" w:lastRow="0" w:firstColumn="0" w:lastColumn="0" w:oddVBand="0" w:evenVBand="0" w:oddHBand="1" w:evenHBand="0" w:firstRowFirstColumn="0" w:firstRowLastColumn="0" w:lastRowFirstColumn="0" w:lastRowLastColumn="0"/>
          <w:trHeight w:val="288"/>
          <w:jc w:val="center"/>
        </w:trPr>
        <w:tc>
          <w:tcPr>
            <w:tcW w:w="0" w:type="auto"/>
            <w:vMerge w:val="restart"/>
            <w:vAlign w:val="center"/>
          </w:tcPr>
          <w:p w:rsidR="00E2655D" w:rsidRDefault="00E2655D" w:rsidP="00745EAE">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Wiki 2</w:t>
            </w: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Pr>
                <w:rFonts w:ascii="Calibri" w:eastAsia="Times New Roman" w:hAnsi="Calibri" w:cs="Times New Roman"/>
                <w:color w:val="000000"/>
                <w:lang w:eastAsia="ru-RU" w:bidi="ar-SA"/>
              </w:rPr>
              <w:t>FRE 11 R6</w:t>
            </w:r>
          </w:p>
        </w:tc>
        <w:tc>
          <w:tcPr>
            <w:tcW w:w="0" w:type="auto"/>
            <w:shd w:val="clear" w:color="auto" w:fill="92D050"/>
            <w:noWrap/>
            <w:hideMark/>
          </w:tcPr>
          <w:p w:rsidR="00E2655D" w:rsidRPr="003A780E" w:rsidRDefault="00E2655D" w:rsidP="00745EAE">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21,9</w:t>
            </w:r>
            <w:r w:rsidRPr="003A780E">
              <w:rPr>
                <w:rFonts w:ascii="Calibri" w:eastAsia="Times New Roman" w:hAnsi="Calibri" w:cs="Times New Roman"/>
                <w:color w:val="000000"/>
                <w:lang w:val="ru-RU" w:eastAsia="ru-RU" w:bidi="ar-SA"/>
              </w:rPr>
              <w:t>%</w:t>
            </w:r>
          </w:p>
        </w:tc>
        <w:tc>
          <w:tcPr>
            <w:tcW w:w="0" w:type="auto"/>
            <w:shd w:val="clear" w:color="auto" w:fill="92D050"/>
            <w:noWrap/>
            <w:hideMark/>
          </w:tcPr>
          <w:p w:rsidR="00E2655D" w:rsidRPr="003A780E" w:rsidRDefault="00E2655D" w:rsidP="00745EAE">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14,3</w:t>
            </w:r>
            <w:r w:rsidRPr="003A780E">
              <w:rPr>
                <w:rFonts w:ascii="Calibri" w:eastAsia="Times New Roman" w:hAnsi="Calibri" w:cs="Times New Roman"/>
                <w:color w:val="000000"/>
                <w:lang w:val="ru-RU" w:eastAsia="ru-RU" w:bidi="ar-SA"/>
              </w:rPr>
              <w:t>%</w:t>
            </w:r>
          </w:p>
        </w:tc>
      </w:tr>
      <w:tr w:rsidR="00E2655D" w:rsidRPr="003A780E" w:rsidTr="00745EAE">
        <w:trPr>
          <w:trHeight w:val="288"/>
          <w:jc w:val="center"/>
        </w:trPr>
        <w:tc>
          <w:tcPr>
            <w:tcW w:w="0" w:type="auto"/>
            <w:vMerge/>
            <w:vAlign w:val="center"/>
          </w:tcPr>
          <w:p w:rsidR="00E2655D" w:rsidRPr="003A780E" w:rsidRDefault="00E2655D" w:rsidP="00745EAE">
            <w:pPr>
              <w:rPr>
                <w:rFonts w:ascii="Calibri" w:eastAsia="Times New Roman" w:hAnsi="Calibri" w:cs="Times New Roman"/>
                <w:color w:val="000000"/>
                <w:lang w:val="ru-RU" w:eastAsia="ru-RU" w:bidi="ar-SA"/>
              </w:rPr>
            </w:pP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Verus 4.0</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31,</w:t>
            </w:r>
            <w:r>
              <w:rPr>
                <w:rFonts w:ascii="Calibri" w:eastAsia="Times New Roman" w:hAnsi="Calibri" w:cs="Times New Roman"/>
                <w:color w:val="000000"/>
                <w:lang w:eastAsia="ru-RU" w:bidi="ar-SA"/>
              </w:rPr>
              <w:t>2</w:t>
            </w:r>
            <w:r w:rsidRPr="003A780E">
              <w:rPr>
                <w:rFonts w:ascii="Calibri" w:eastAsia="Times New Roman" w:hAnsi="Calibri" w:cs="Times New Roman"/>
                <w:color w:val="000000"/>
                <w:lang w:val="ru-RU" w:eastAsia="ru-RU" w:bidi="ar-SA"/>
              </w:rPr>
              <w:t>%</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17,</w:t>
            </w:r>
            <w:r>
              <w:rPr>
                <w:rFonts w:ascii="Calibri" w:eastAsia="Times New Roman" w:hAnsi="Calibri" w:cs="Times New Roman"/>
                <w:color w:val="000000"/>
                <w:lang w:eastAsia="ru-RU" w:bidi="ar-SA"/>
              </w:rPr>
              <w:t>1</w:t>
            </w:r>
            <w:r w:rsidRPr="003A780E">
              <w:rPr>
                <w:rFonts w:ascii="Calibri" w:eastAsia="Times New Roman" w:hAnsi="Calibri" w:cs="Times New Roman"/>
                <w:color w:val="000000"/>
                <w:lang w:val="ru-RU" w:eastAsia="ru-RU" w:bidi="ar-SA"/>
              </w:rPr>
              <w:t>%</w:t>
            </w:r>
          </w:p>
        </w:tc>
      </w:tr>
      <w:tr w:rsidR="00E2655D" w:rsidRPr="003A780E" w:rsidTr="00745EAE">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vMerge/>
            <w:vAlign w:val="center"/>
          </w:tcPr>
          <w:p w:rsidR="00E2655D" w:rsidRPr="003A780E" w:rsidRDefault="00E2655D" w:rsidP="00745EAE">
            <w:pPr>
              <w:rPr>
                <w:rFonts w:ascii="Calibri" w:eastAsia="Times New Roman" w:hAnsi="Calibri" w:cs="Times New Roman"/>
                <w:color w:val="000000"/>
                <w:lang w:val="ru-RU" w:eastAsia="ru-RU" w:bidi="ar-SA"/>
              </w:rPr>
            </w:pP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ReadIRIS 14</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67,</w:t>
            </w:r>
            <w:r>
              <w:rPr>
                <w:rFonts w:ascii="Calibri" w:eastAsia="Times New Roman" w:hAnsi="Calibri" w:cs="Times New Roman"/>
                <w:color w:val="000000"/>
                <w:lang w:eastAsia="ru-RU" w:bidi="ar-SA"/>
              </w:rPr>
              <w:t>8</w:t>
            </w:r>
            <w:r w:rsidRPr="003A780E">
              <w:rPr>
                <w:rFonts w:ascii="Calibri" w:eastAsia="Times New Roman" w:hAnsi="Calibri" w:cs="Times New Roman"/>
                <w:color w:val="000000"/>
                <w:lang w:val="ru-RU" w:eastAsia="ru-RU" w:bidi="ar-SA"/>
              </w:rPr>
              <w:t>%</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47,</w:t>
            </w:r>
            <w:r>
              <w:rPr>
                <w:rFonts w:ascii="Calibri" w:eastAsia="Times New Roman" w:hAnsi="Calibri" w:cs="Times New Roman"/>
                <w:color w:val="000000"/>
                <w:lang w:eastAsia="ru-RU" w:bidi="ar-SA"/>
              </w:rPr>
              <w:t>6</w:t>
            </w:r>
            <w:r w:rsidRPr="003A780E">
              <w:rPr>
                <w:rFonts w:ascii="Calibri" w:eastAsia="Times New Roman" w:hAnsi="Calibri" w:cs="Times New Roman"/>
                <w:color w:val="000000"/>
                <w:lang w:val="ru-RU" w:eastAsia="ru-RU" w:bidi="ar-SA"/>
              </w:rPr>
              <w:t>%</w:t>
            </w:r>
          </w:p>
        </w:tc>
      </w:tr>
      <w:tr w:rsidR="00E2655D" w:rsidRPr="003A780E" w:rsidTr="00745EAE">
        <w:trPr>
          <w:trHeight w:val="288"/>
          <w:jc w:val="center"/>
        </w:trPr>
        <w:tc>
          <w:tcPr>
            <w:tcW w:w="0" w:type="auto"/>
            <w:vMerge w:val="restart"/>
            <w:vAlign w:val="center"/>
          </w:tcPr>
          <w:p w:rsidR="00E2655D" w:rsidRDefault="00E2655D" w:rsidP="00745EAE">
            <w:pPr>
              <w:rPr>
                <w:rFonts w:ascii="Calibri" w:eastAsia="Times New Roman" w:hAnsi="Calibri" w:cs="Times New Roman"/>
                <w:color w:val="000000"/>
                <w:lang w:eastAsia="ru-RU" w:bidi="ar-SA"/>
              </w:rPr>
            </w:pPr>
            <w:r>
              <w:rPr>
                <w:rFonts w:ascii="Calibri" w:eastAsia="Times New Roman" w:hAnsi="Calibri" w:cs="Times New Roman"/>
                <w:color w:val="000000"/>
                <w:lang w:eastAsia="ru-RU" w:bidi="ar-SA"/>
              </w:rPr>
              <w:t>Wiki 3</w:t>
            </w: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Pr>
                <w:rFonts w:ascii="Calibri" w:eastAsia="Times New Roman" w:hAnsi="Calibri" w:cs="Times New Roman"/>
                <w:color w:val="000000"/>
                <w:lang w:eastAsia="ru-RU" w:bidi="ar-SA"/>
              </w:rPr>
              <w:t>FRE 11 R6</w:t>
            </w:r>
          </w:p>
        </w:tc>
        <w:tc>
          <w:tcPr>
            <w:tcW w:w="0" w:type="auto"/>
            <w:shd w:val="clear" w:color="auto" w:fill="92D050"/>
            <w:noWrap/>
            <w:hideMark/>
          </w:tcPr>
          <w:p w:rsidR="00E2655D" w:rsidRPr="003A780E" w:rsidRDefault="00E2655D" w:rsidP="00745EAE">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13,3</w:t>
            </w:r>
            <w:r w:rsidRPr="003A780E">
              <w:rPr>
                <w:rFonts w:ascii="Calibri" w:eastAsia="Times New Roman" w:hAnsi="Calibri" w:cs="Times New Roman"/>
                <w:color w:val="000000"/>
                <w:lang w:val="ru-RU" w:eastAsia="ru-RU" w:bidi="ar-SA"/>
              </w:rPr>
              <w:t>%</w:t>
            </w:r>
          </w:p>
        </w:tc>
        <w:tc>
          <w:tcPr>
            <w:tcW w:w="0" w:type="auto"/>
            <w:shd w:val="clear" w:color="auto" w:fill="92D050"/>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10,</w:t>
            </w:r>
            <w:r>
              <w:rPr>
                <w:rFonts w:ascii="Calibri" w:eastAsia="Times New Roman" w:hAnsi="Calibri" w:cs="Times New Roman"/>
                <w:color w:val="000000"/>
                <w:lang w:eastAsia="ru-RU" w:bidi="ar-SA"/>
              </w:rPr>
              <w:t>6</w:t>
            </w:r>
            <w:r w:rsidRPr="003A780E">
              <w:rPr>
                <w:rFonts w:ascii="Calibri" w:eastAsia="Times New Roman" w:hAnsi="Calibri" w:cs="Times New Roman"/>
                <w:color w:val="000000"/>
                <w:lang w:val="ru-RU" w:eastAsia="ru-RU" w:bidi="ar-SA"/>
              </w:rPr>
              <w:t>%</w:t>
            </w:r>
          </w:p>
        </w:tc>
      </w:tr>
      <w:tr w:rsidR="00E2655D" w:rsidRPr="003A780E" w:rsidTr="00745EAE">
        <w:trPr>
          <w:cnfStyle w:val="000000100000" w:firstRow="0" w:lastRow="0" w:firstColumn="0" w:lastColumn="0" w:oddVBand="0" w:evenVBand="0" w:oddHBand="1" w:evenHBand="0" w:firstRowFirstColumn="0" w:firstRowLastColumn="0" w:lastRowFirstColumn="0" w:lastRowLastColumn="0"/>
          <w:trHeight w:val="288"/>
          <w:jc w:val="center"/>
        </w:trPr>
        <w:tc>
          <w:tcPr>
            <w:tcW w:w="0" w:type="auto"/>
            <w:vMerge/>
          </w:tcPr>
          <w:p w:rsidR="00E2655D" w:rsidRPr="003A780E" w:rsidRDefault="00E2655D" w:rsidP="00745EAE">
            <w:pPr>
              <w:rPr>
                <w:rFonts w:ascii="Calibri" w:eastAsia="Times New Roman" w:hAnsi="Calibri" w:cs="Times New Roman"/>
                <w:color w:val="000000"/>
                <w:lang w:val="ru-RU" w:eastAsia="ru-RU" w:bidi="ar-SA"/>
              </w:rPr>
            </w:pP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Verus 4.0</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Pr>
                <w:rFonts w:ascii="Calibri" w:eastAsia="Times New Roman" w:hAnsi="Calibri" w:cs="Times New Roman"/>
                <w:color w:val="000000"/>
                <w:lang w:val="ru-RU" w:eastAsia="ru-RU" w:bidi="ar-SA"/>
              </w:rPr>
              <w:t>31,9</w:t>
            </w:r>
            <w:r w:rsidRPr="003A780E">
              <w:rPr>
                <w:rFonts w:ascii="Calibri" w:eastAsia="Times New Roman" w:hAnsi="Calibri" w:cs="Times New Roman"/>
                <w:color w:val="000000"/>
                <w:lang w:val="ru-RU" w:eastAsia="ru-RU" w:bidi="ar-SA"/>
              </w:rPr>
              <w:t>%</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21,9%</w:t>
            </w:r>
          </w:p>
        </w:tc>
      </w:tr>
      <w:tr w:rsidR="00E2655D" w:rsidRPr="003A780E" w:rsidTr="00745EAE">
        <w:trPr>
          <w:trHeight w:val="300"/>
          <w:jc w:val="center"/>
        </w:trPr>
        <w:tc>
          <w:tcPr>
            <w:tcW w:w="0" w:type="auto"/>
            <w:vMerge/>
          </w:tcPr>
          <w:p w:rsidR="00E2655D" w:rsidRPr="003A780E" w:rsidRDefault="00E2655D" w:rsidP="00745EAE">
            <w:pPr>
              <w:rPr>
                <w:rFonts w:ascii="Calibri" w:eastAsia="Times New Roman" w:hAnsi="Calibri" w:cs="Times New Roman"/>
                <w:color w:val="000000"/>
                <w:lang w:val="ru-RU" w:eastAsia="ru-RU" w:bidi="ar-SA"/>
              </w:rPr>
            </w:pPr>
          </w:p>
        </w:tc>
        <w:tc>
          <w:tcPr>
            <w:tcW w:w="0" w:type="auto"/>
            <w:noWrap/>
            <w:hideMark/>
          </w:tcPr>
          <w:p w:rsidR="00E2655D" w:rsidRPr="003A780E" w:rsidRDefault="00E2655D" w:rsidP="00745EAE">
            <w:pPr>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ReadIRIS 14</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100,0%</w:t>
            </w:r>
          </w:p>
        </w:tc>
        <w:tc>
          <w:tcPr>
            <w:tcW w:w="0" w:type="auto"/>
            <w:noWrap/>
            <w:hideMark/>
          </w:tcPr>
          <w:p w:rsidR="00E2655D" w:rsidRPr="003A780E" w:rsidRDefault="00E2655D" w:rsidP="00745EAE">
            <w:pPr>
              <w:jc w:val="right"/>
              <w:rPr>
                <w:rFonts w:ascii="Calibri" w:eastAsia="Times New Roman" w:hAnsi="Calibri" w:cs="Times New Roman"/>
                <w:color w:val="000000"/>
                <w:lang w:val="ru-RU" w:eastAsia="ru-RU" w:bidi="ar-SA"/>
              </w:rPr>
            </w:pPr>
            <w:r w:rsidRPr="003A780E">
              <w:rPr>
                <w:rFonts w:ascii="Calibri" w:eastAsia="Times New Roman" w:hAnsi="Calibri" w:cs="Times New Roman"/>
                <w:color w:val="000000"/>
                <w:lang w:val="ru-RU" w:eastAsia="ru-RU" w:bidi="ar-SA"/>
              </w:rPr>
              <w:t>100,0%</w:t>
            </w:r>
          </w:p>
        </w:tc>
      </w:tr>
    </w:tbl>
    <w:p w:rsidR="00E2655D" w:rsidRDefault="00E2655D" w:rsidP="00E2655D">
      <w:pPr>
        <w:pStyle w:val="Heading3"/>
      </w:pPr>
      <w:r>
        <w:t>‘BarcodeRecognition_Accuracy’ became more accurate</w:t>
      </w:r>
    </w:p>
    <w:p w:rsidR="00E2655D" w:rsidRDefault="00E2655D" w:rsidP="00E2655D">
      <w:pPr>
        <w:spacing w:after="0"/>
      </w:pPr>
      <w:r>
        <w:t>The next technology cycle (14/15 version) includes a task for barcode finding improvements following a number of reclamations got from customers using ABBYY products based on 13</w:t>
      </w:r>
      <w:r w:rsidRPr="00E371DB">
        <w:rPr>
          <w:vertAlign w:val="superscript"/>
        </w:rPr>
        <w:t>th</w:t>
      </w:r>
      <w:r>
        <w:t xml:space="preserve"> technology cycle and earlier. Recently R&amp;D finished the task and back-ported results. That helped to close several high-priority reclamations and improve accuracy results on SDK test-beds like this:</w:t>
      </w:r>
    </w:p>
    <w:p w:rsidR="00E2655D" w:rsidRDefault="00E2655D" w:rsidP="00D24F92">
      <w:pPr>
        <w:pStyle w:val="ListParagraph"/>
        <w:numPr>
          <w:ilvl w:val="0"/>
          <w:numId w:val="47"/>
        </w:numPr>
        <w:spacing w:before="0"/>
      </w:pPr>
      <w:proofErr w:type="spellStart"/>
      <w:r w:rsidRPr="002463D6">
        <w:t>QRCode</w:t>
      </w:r>
      <w:proofErr w:type="spellEnd"/>
      <w:r>
        <w:t>: 5.6% less errors</w:t>
      </w:r>
    </w:p>
    <w:p w:rsidR="00E2655D" w:rsidRPr="002463D6" w:rsidRDefault="00E2655D" w:rsidP="00D24F92">
      <w:pPr>
        <w:pStyle w:val="ListParagraph"/>
        <w:numPr>
          <w:ilvl w:val="0"/>
          <w:numId w:val="47"/>
        </w:numPr>
        <w:spacing w:before="0"/>
        <w:rPr>
          <w:lang w:val="ru-RU"/>
        </w:rPr>
      </w:pPr>
      <w:r>
        <w:t>EAN</w:t>
      </w:r>
      <w:r w:rsidRPr="002463D6">
        <w:rPr>
          <w:lang w:val="ru-RU"/>
        </w:rPr>
        <w:t xml:space="preserve"> 13 </w:t>
      </w:r>
      <w:r>
        <w:t>with</w:t>
      </w:r>
      <w:r w:rsidRPr="002463D6">
        <w:rPr>
          <w:lang w:val="ru-RU"/>
        </w:rPr>
        <w:t xml:space="preserve"> </w:t>
      </w:r>
      <w:r>
        <w:t>supplemental</w:t>
      </w:r>
      <w:r w:rsidRPr="002463D6">
        <w:rPr>
          <w:lang w:val="ru-RU"/>
        </w:rPr>
        <w:t>: 20.5%</w:t>
      </w:r>
      <w:r>
        <w:t xml:space="preserve"> less errors</w:t>
      </w:r>
    </w:p>
    <w:p w:rsidR="00E2655D" w:rsidRPr="002463D6" w:rsidRDefault="00E2655D" w:rsidP="00D24F92">
      <w:pPr>
        <w:pStyle w:val="ListParagraph"/>
        <w:numPr>
          <w:ilvl w:val="0"/>
          <w:numId w:val="47"/>
        </w:numPr>
        <w:spacing w:before="0"/>
        <w:rPr>
          <w:lang w:val="ru-RU"/>
        </w:rPr>
      </w:pPr>
      <w:r>
        <w:t>EAN</w:t>
      </w:r>
      <w:r w:rsidRPr="002463D6">
        <w:rPr>
          <w:lang w:val="ru-RU"/>
        </w:rPr>
        <w:t xml:space="preserve"> 13: 15.38% </w:t>
      </w:r>
      <w:r>
        <w:t>less</w:t>
      </w:r>
      <w:r w:rsidRPr="002463D6">
        <w:rPr>
          <w:lang w:val="ru-RU"/>
        </w:rPr>
        <w:t xml:space="preserve"> </w:t>
      </w:r>
      <w:r>
        <w:t>errors</w:t>
      </w:r>
    </w:p>
    <w:p w:rsidR="00E2655D" w:rsidRDefault="00E2655D" w:rsidP="00D24F92">
      <w:pPr>
        <w:pStyle w:val="ListParagraph"/>
        <w:numPr>
          <w:ilvl w:val="0"/>
          <w:numId w:val="47"/>
        </w:numPr>
        <w:spacing w:before="0"/>
      </w:pPr>
      <w:r>
        <w:t>UPC-E with supplemental: 10.5% less errors</w:t>
      </w:r>
    </w:p>
    <w:p w:rsidR="00E2655D" w:rsidRDefault="00E2655D" w:rsidP="00D24F92">
      <w:pPr>
        <w:pStyle w:val="ListParagraph"/>
        <w:numPr>
          <w:ilvl w:val="0"/>
          <w:numId w:val="47"/>
        </w:numPr>
        <w:spacing w:before="0"/>
      </w:pPr>
      <w:r>
        <w:t>EAN 8 with supplemental: 5.9% less errors</w:t>
      </w:r>
    </w:p>
    <w:p w:rsidR="00E2655D" w:rsidRDefault="00E2655D" w:rsidP="00E2655D">
      <w:r>
        <w:t>That is in addition to fixed reclamations.</w:t>
      </w:r>
    </w:p>
    <w:p w:rsidR="00E2655D" w:rsidRDefault="00E2655D" w:rsidP="00E2655D">
      <w:r>
        <w:t>The accuracy improvement is included into ‘accuracy’ profile only because it brings also a slowdown. The slowdown varies from 5% to 70% depending on image complexity, detection type, and test-bed content (length and specifics).</w:t>
      </w:r>
    </w:p>
    <w:p w:rsidR="00E2655D" w:rsidRDefault="00E2655D" w:rsidP="00E2655D">
      <w:pPr>
        <w:pStyle w:val="Heading3"/>
      </w:pPr>
      <w:r>
        <w:lastRenderedPageBreak/>
        <w:t>Warnings are connected to particular pages</w:t>
      </w:r>
    </w:p>
    <w:p w:rsidR="00E2655D" w:rsidRDefault="00E2655D" w:rsidP="00E2655D">
      <w:r>
        <w:t>When processing a multi-page document one might get recognition warnings but was not able to identify a document page a warning belonged to. In case of homogenous page images along a document, this does not matter and makes not much sense. ‘Homogenous’ pages are common for single document scanned. As soon as somebody processes a file (set of different documents) or photos, the situation when a warning raises in the middle page becomes common and a page index starts to be very important.</w:t>
      </w:r>
    </w:p>
    <w:p w:rsidR="00E2655D" w:rsidRPr="003A2B9E" w:rsidRDefault="00E2655D" w:rsidP="00E2655D">
      <w:r>
        <w:t xml:space="preserve">To address the situation FRE 11 R6 presents updated </w:t>
      </w:r>
      <w:proofErr w:type="spellStart"/>
      <w:r>
        <w:t>IFRDocument</w:t>
      </w:r>
      <w:proofErr w:type="spellEnd"/>
      <w:r>
        <w:t>::</w:t>
      </w:r>
      <w:proofErr w:type="spellStart"/>
      <w:r w:rsidRPr="003A2B9E">
        <w:t>IFRDocumentEventsEx</w:t>
      </w:r>
      <w:proofErr w:type="spellEnd"/>
      <w:r>
        <w:t xml:space="preserve"> interface with extended </w:t>
      </w:r>
      <w:proofErr w:type="spellStart"/>
      <w:r>
        <w:t>OnWarning</w:t>
      </w:r>
      <w:proofErr w:type="spellEnd"/>
      <w:r>
        <w:t xml:space="preserve">() callback returning </w:t>
      </w:r>
      <w:proofErr w:type="spellStart"/>
      <w:r>
        <w:t>PageIndex</w:t>
      </w:r>
      <w:proofErr w:type="spellEnd"/>
      <w:r>
        <w:t xml:space="preserve"> property.</w:t>
      </w:r>
    </w:p>
    <w:p w:rsidR="00E2655D" w:rsidRDefault="00E2655D" w:rsidP="00E2655D">
      <w:pPr>
        <w:pStyle w:val="Heading3"/>
      </w:pPr>
      <w:r>
        <w:t>FRE helps in ZuGFeRD scenario</w:t>
      </w:r>
    </w:p>
    <w:p w:rsidR="00E2655D" w:rsidRDefault="00E2655D" w:rsidP="00E2655D">
      <w:r>
        <w:t xml:space="preserve">The electronic invoices standard </w:t>
      </w:r>
      <w:proofErr w:type="spellStart"/>
      <w:r>
        <w:t>ZUGFeRD</w:t>
      </w:r>
      <w:proofErr w:type="spellEnd"/>
      <w:r>
        <w:t xml:space="preserve"> was accepted in Germany in 2014. This standard usage is meant to simplify the electronic invoices processing and to increase the efficiency of the work with e-document management.</w:t>
      </w:r>
    </w:p>
    <w:p w:rsidR="00E2655D" w:rsidRDefault="00E2655D" w:rsidP="00E2655D">
      <w:r>
        <w:t xml:space="preserve">A </w:t>
      </w:r>
      <w:proofErr w:type="spellStart"/>
      <w:r>
        <w:t>ZUGFeRD</w:t>
      </w:r>
      <w:proofErr w:type="spellEnd"/>
      <w:r>
        <w:t>-compliant e-invoice must combine the human-readable representation and the structured data in XML format that can be recognized by computer.</w:t>
      </w:r>
    </w:p>
    <w:p w:rsidR="00E2655D" w:rsidRDefault="00E2655D" w:rsidP="00E2655D">
      <w:r>
        <w:t>The file format that satisfies these requirements is the PDF/A-3 format. It is a container for both the visual representation and the structured data in XML format.</w:t>
      </w:r>
    </w:p>
    <w:p w:rsidR="00E2655D" w:rsidRDefault="00E2655D" w:rsidP="00E2655D">
      <w:r>
        <w:t xml:space="preserve">ABBYY FineReader 11 Release 3 and later provides the special features for the files in </w:t>
      </w:r>
      <w:proofErr w:type="spellStart"/>
      <w:r>
        <w:t>ZUGFeRD</w:t>
      </w:r>
      <w:proofErr w:type="spellEnd"/>
      <w:r>
        <w:t xml:space="preserve"> standard processing.</w:t>
      </w:r>
    </w:p>
    <w:p w:rsidR="00E2655D" w:rsidRPr="00DF4FFE" w:rsidRDefault="00E2655D" w:rsidP="00E2655D">
      <w:r w:rsidRPr="00DF4FFE">
        <w:t xml:space="preserve">To let our customers know FRE 11 is helpful in </w:t>
      </w:r>
      <w:proofErr w:type="spellStart"/>
      <w:r w:rsidRPr="00DF4FFE">
        <w:t>ZUGFeRD</w:t>
      </w:r>
      <w:proofErr w:type="spellEnd"/>
      <w:r w:rsidRPr="00DF4FFE">
        <w:t xml:space="preserve"> scenario we added the ‘</w:t>
      </w:r>
      <w:proofErr w:type="spellStart"/>
      <w:r w:rsidRPr="00DF4FFE">
        <w:t>ZUGFeRD</w:t>
      </w:r>
      <w:proofErr w:type="spellEnd"/>
      <w:r w:rsidRPr="00DF4FFE">
        <w:t>-compliant electronic invoices’ article to the product documentation.</w:t>
      </w:r>
    </w:p>
    <w:p w:rsidR="00E2655D" w:rsidRDefault="00E2655D" w:rsidP="00E2655D">
      <w:pPr>
        <w:pStyle w:val="Heading3"/>
      </w:pPr>
      <w:r>
        <w:t>HTTP and SOCKs 4/5 proxy support for a license activation</w:t>
      </w:r>
    </w:p>
    <w:p w:rsidR="00E2655D" w:rsidRDefault="00E2655D" w:rsidP="00E2655D">
      <w:r>
        <w:t>It is common to use a proxy in a corporate network environment to protect it and manage an employee access to the Internet.</w:t>
      </w:r>
    </w:p>
    <w:p w:rsidR="00E2655D" w:rsidRDefault="00E2655D" w:rsidP="00E2655D">
      <w:r>
        <w:t>FRE needs to activate a license on a PC to work in case no dongle-based and no pre-activated license is used. If a PC is behind a proxy then FRE protection mechanism needs to know a login and a password for the proxy.</w:t>
      </w:r>
    </w:p>
    <w:p w:rsidR="00E2655D" w:rsidRDefault="00E2655D" w:rsidP="00E2655D">
      <w:r>
        <w:t>Starting from this release it is possible to specify a proxy type, a login, and a password for it in the ‘LicenseSettings.xml’ file.</w:t>
      </w:r>
    </w:p>
    <w:p w:rsidR="00E2655D" w:rsidRDefault="00E2655D" w:rsidP="00E2655D">
      <w:pPr>
        <w:spacing w:after="0"/>
      </w:pPr>
      <w:r>
        <w:t>Example:</w:t>
      </w:r>
    </w:p>
    <w:tbl>
      <w:tblPr>
        <w:tblStyle w:val="TableGrid"/>
        <w:tblW w:w="0" w:type="auto"/>
        <w:tblLook w:val="04A0" w:firstRow="1" w:lastRow="0" w:firstColumn="1" w:lastColumn="0" w:noHBand="0" w:noVBand="1"/>
      </w:tblPr>
      <w:tblGrid>
        <w:gridCol w:w="9576"/>
      </w:tblGrid>
      <w:tr w:rsidR="00E2655D" w:rsidTr="00745EAE">
        <w:tc>
          <w:tcPr>
            <w:tcW w:w="0" w:type="auto"/>
          </w:tcPr>
          <w:p w:rsidR="00E2655D" w:rsidRPr="00765E68" w:rsidRDefault="00E2655D" w:rsidP="00745EAE">
            <w:pPr>
              <w:autoSpaceDE w:val="0"/>
              <w:autoSpaceDN w:val="0"/>
              <w:adjustRightInd w:val="0"/>
              <w:rPr>
                <w:rFonts w:ascii="Consolas" w:hAnsi="Consolas" w:cs="Consolas"/>
                <w:color w:val="000000"/>
                <w:sz w:val="19"/>
                <w:szCs w:val="19"/>
                <w:highlight w:val="white"/>
                <w:lang w:bidi="ar-SA"/>
              </w:rPr>
            </w:pPr>
            <w:r w:rsidRPr="00765E68">
              <w:rPr>
                <w:rFonts w:ascii="Consolas" w:hAnsi="Consolas" w:cs="Consolas"/>
                <w:color w:val="0000FF"/>
                <w:sz w:val="19"/>
                <w:szCs w:val="19"/>
                <w:highlight w:val="white"/>
                <w:lang w:bidi="ar-SA"/>
              </w:rPr>
              <w:t>&lt;?</w:t>
            </w:r>
            <w:r w:rsidRPr="00765E68">
              <w:rPr>
                <w:rFonts w:ascii="Consolas" w:hAnsi="Consolas" w:cs="Consolas"/>
                <w:color w:val="A31515"/>
                <w:sz w:val="19"/>
                <w:szCs w:val="19"/>
                <w:highlight w:val="white"/>
                <w:lang w:bidi="ar-SA"/>
              </w:rPr>
              <w:t>xml</w:t>
            </w:r>
            <w:r w:rsidRPr="00765E68">
              <w:rPr>
                <w:rFonts w:ascii="Consolas" w:hAnsi="Consolas" w:cs="Consolas"/>
                <w:color w:val="0000FF"/>
                <w:sz w:val="19"/>
                <w:szCs w:val="19"/>
                <w:highlight w:val="white"/>
                <w:lang w:bidi="ar-SA"/>
              </w:rPr>
              <w:t xml:space="preserve"> </w:t>
            </w:r>
            <w:r w:rsidRPr="00765E68">
              <w:rPr>
                <w:rFonts w:ascii="Consolas" w:hAnsi="Consolas" w:cs="Consolas"/>
                <w:color w:val="FF0000"/>
                <w:sz w:val="19"/>
                <w:szCs w:val="19"/>
                <w:highlight w:val="white"/>
                <w:lang w:bidi="ar-SA"/>
              </w:rPr>
              <w:t>version</w:t>
            </w:r>
            <w:r w:rsidRPr="00765E68">
              <w:rPr>
                <w:rFonts w:ascii="Consolas" w:hAnsi="Consolas" w:cs="Consolas"/>
                <w:color w:val="0000FF"/>
                <w:sz w:val="19"/>
                <w:szCs w:val="19"/>
                <w:highlight w:val="white"/>
                <w:lang w:bidi="ar-SA"/>
              </w:rPr>
              <w:t>=</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1.0</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 xml:space="preserve"> </w:t>
            </w:r>
            <w:r w:rsidRPr="00765E68">
              <w:rPr>
                <w:rFonts w:ascii="Consolas" w:hAnsi="Consolas" w:cs="Consolas"/>
                <w:color w:val="FF0000"/>
                <w:sz w:val="19"/>
                <w:szCs w:val="19"/>
                <w:highlight w:val="white"/>
                <w:lang w:bidi="ar-SA"/>
              </w:rPr>
              <w:t>encoding</w:t>
            </w:r>
            <w:r w:rsidRPr="00765E68">
              <w:rPr>
                <w:rFonts w:ascii="Consolas" w:hAnsi="Consolas" w:cs="Consolas"/>
                <w:color w:val="0000FF"/>
                <w:sz w:val="19"/>
                <w:szCs w:val="19"/>
                <w:highlight w:val="white"/>
                <w:lang w:bidi="ar-SA"/>
              </w:rPr>
              <w:t>=</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utf-8</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?&gt;</w:t>
            </w:r>
          </w:p>
          <w:p w:rsidR="00E2655D" w:rsidRPr="00765E68" w:rsidRDefault="00E2655D" w:rsidP="00745EAE">
            <w:pPr>
              <w:autoSpaceDE w:val="0"/>
              <w:autoSpaceDN w:val="0"/>
              <w:adjustRightInd w:val="0"/>
              <w:rPr>
                <w:rFonts w:ascii="Consolas" w:hAnsi="Consolas" w:cs="Consolas"/>
                <w:color w:val="000000"/>
                <w:sz w:val="19"/>
                <w:szCs w:val="19"/>
                <w:highlight w:val="white"/>
                <w:lang w:bidi="ar-SA"/>
              </w:rPr>
            </w:pPr>
            <w:r w:rsidRPr="00765E68">
              <w:rPr>
                <w:rFonts w:ascii="Consolas" w:hAnsi="Consolas" w:cs="Consolas"/>
                <w:color w:val="0000FF"/>
                <w:sz w:val="19"/>
                <w:szCs w:val="19"/>
                <w:highlight w:val="white"/>
                <w:lang w:bidi="ar-SA"/>
              </w:rPr>
              <w:t>&lt;</w:t>
            </w:r>
            <w:proofErr w:type="spellStart"/>
            <w:r w:rsidRPr="00765E68">
              <w:rPr>
                <w:rFonts w:ascii="Consolas" w:hAnsi="Consolas" w:cs="Consolas"/>
                <w:color w:val="A31515"/>
                <w:sz w:val="19"/>
                <w:szCs w:val="19"/>
                <w:highlight w:val="white"/>
                <w:lang w:bidi="ar-SA"/>
              </w:rPr>
              <w:t>LicensingSettings</w:t>
            </w:r>
            <w:proofErr w:type="spellEnd"/>
            <w:r w:rsidRPr="00765E68">
              <w:rPr>
                <w:rFonts w:ascii="Consolas" w:hAnsi="Consolas" w:cs="Consolas"/>
                <w:color w:val="0000FF"/>
                <w:sz w:val="19"/>
                <w:szCs w:val="19"/>
                <w:highlight w:val="white"/>
                <w:lang w:bidi="ar-SA"/>
              </w:rPr>
              <w:t xml:space="preserve"> </w:t>
            </w:r>
            <w:proofErr w:type="spellStart"/>
            <w:r w:rsidRPr="00765E68">
              <w:rPr>
                <w:rFonts w:ascii="Consolas" w:hAnsi="Consolas" w:cs="Consolas"/>
                <w:color w:val="FF0000"/>
                <w:sz w:val="19"/>
                <w:szCs w:val="19"/>
                <w:highlight w:val="white"/>
                <w:lang w:bidi="ar-SA"/>
              </w:rPr>
              <w:t>xmlns</w:t>
            </w:r>
            <w:proofErr w:type="spellEnd"/>
            <w:r w:rsidRPr="00765E68">
              <w:rPr>
                <w:rFonts w:ascii="Consolas" w:hAnsi="Consolas" w:cs="Consolas"/>
                <w:color w:val="0000FF"/>
                <w:sz w:val="19"/>
                <w:szCs w:val="19"/>
                <w:highlight w:val="white"/>
                <w:lang w:bidi="ar-SA"/>
              </w:rPr>
              <w:t>=</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http://www.abbyy.com/Protection/LicensingSettings</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&gt;</w:t>
            </w:r>
          </w:p>
          <w:p w:rsidR="00E2655D" w:rsidRPr="00765E68" w:rsidRDefault="00E2655D" w:rsidP="00745EAE">
            <w:pPr>
              <w:autoSpaceDE w:val="0"/>
              <w:autoSpaceDN w:val="0"/>
              <w:adjustRightInd w:val="0"/>
              <w:rPr>
                <w:rFonts w:ascii="Consolas" w:hAnsi="Consolas" w:cs="Consolas"/>
                <w:color w:val="000000"/>
                <w:sz w:val="19"/>
                <w:szCs w:val="19"/>
                <w:highlight w:val="yellow"/>
                <w:lang w:bidi="ar-SA"/>
              </w:rPr>
            </w:pPr>
            <w:r w:rsidRPr="00765E68">
              <w:rPr>
                <w:rFonts w:ascii="Consolas" w:hAnsi="Consolas" w:cs="Consolas"/>
                <w:color w:val="0000FF"/>
                <w:sz w:val="19"/>
                <w:szCs w:val="19"/>
                <w:highlight w:val="yellow"/>
                <w:lang w:bidi="ar-SA"/>
              </w:rPr>
              <w:t xml:space="preserve">  &lt;</w:t>
            </w:r>
            <w:proofErr w:type="spellStart"/>
            <w:r w:rsidRPr="00765E68">
              <w:rPr>
                <w:rFonts w:ascii="Consolas" w:hAnsi="Consolas" w:cs="Consolas"/>
                <w:color w:val="A31515"/>
                <w:sz w:val="19"/>
                <w:szCs w:val="19"/>
                <w:highlight w:val="yellow"/>
                <w:lang w:bidi="ar-SA"/>
              </w:rPr>
              <w:t>ProxyServer</w:t>
            </w:r>
            <w:proofErr w:type="spellEnd"/>
            <w:r w:rsidRPr="00765E68">
              <w:rPr>
                <w:rFonts w:ascii="Consolas" w:hAnsi="Consolas" w:cs="Consolas"/>
                <w:color w:val="0000FF"/>
                <w:sz w:val="19"/>
                <w:szCs w:val="19"/>
                <w:highlight w:val="yellow"/>
                <w:lang w:bidi="ar-SA"/>
              </w:rPr>
              <w:t xml:space="preserve"> </w:t>
            </w:r>
            <w:r w:rsidRPr="00765E68">
              <w:rPr>
                <w:rFonts w:ascii="Consolas" w:hAnsi="Consolas" w:cs="Consolas"/>
                <w:color w:val="FF0000"/>
                <w:sz w:val="19"/>
                <w:szCs w:val="19"/>
                <w:highlight w:val="yellow"/>
                <w:lang w:bidi="ar-SA"/>
              </w:rPr>
              <w:t>Type</w:t>
            </w:r>
            <w:r w:rsidRPr="00765E68">
              <w:rPr>
                <w:rFonts w:ascii="Consolas" w:hAnsi="Consolas" w:cs="Consolas"/>
                <w:color w:val="0000FF"/>
                <w:sz w:val="19"/>
                <w:szCs w:val="19"/>
                <w:highlight w:val="yellow"/>
                <w:lang w:bidi="ar-SA"/>
              </w:rPr>
              <w:t>=</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SOCKS</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 xml:space="preserve"> </w:t>
            </w:r>
            <w:r w:rsidRPr="00765E68">
              <w:rPr>
                <w:rFonts w:ascii="Consolas" w:hAnsi="Consolas" w:cs="Consolas"/>
                <w:color w:val="FF0000"/>
                <w:sz w:val="19"/>
                <w:szCs w:val="19"/>
                <w:highlight w:val="yellow"/>
                <w:lang w:bidi="ar-SA"/>
              </w:rPr>
              <w:t>Host</w:t>
            </w:r>
            <w:r w:rsidRPr="00765E68">
              <w:rPr>
                <w:rFonts w:ascii="Consolas" w:hAnsi="Consolas" w:cs="Consolas"/>
                <w:color w:val="0000FF"/>
                <w:sz w:val="19"/>
                <w:szCs w:val="19"/>
                <w:highlight w:val="yellow"/>
                <w:lang w:bidi="ar-SA"/>
              </w:rPr>
              <w:t>=</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192.168.56.1</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 xml:space="preserve"> </w:t>
            </w:r>
            <w:r w:rsidRPr="00765E68">
              <w:rPr>
                <w:rFonts w:ascii="Consolas" w:hAnsi="Consolas" w:cs="Consolas"/>
                <w:color w:val="FF0000"/>
                <w:sz w:val="19"/>
                <w:szCs w:val="19"/>
                <w:highlight w:val="yellow"/>
                <w:lang w:bidi="ar-SA"/>
              </w:rPr>
              <w:t>Port</w:t>
            </w:r>
            <w:r w:rsidRPr="00765E68">
              <w:rPr>
                <w:rFonts w:ascii="Consolas" w:hAnsi="Consolas" w:cs="Consolas"/>
                <w:color w:val="0000FF"/>
                <w:sz w:val="19"/>
                <w:szCs w:val="19"/>
                <w:highlight w:val="yellow"/>
                <w:lang w:bidi="ar-SA"/>
              </w:rPr>
              <w:t>=</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9090</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 xml:space="preserve"> </w:t>
            </w:r>
            <w:r w:rsidRPr="00765E68">
              <w:rPr>
                <w:rFonts w:ascii="Consolas" w:hAnsi="Consolas" w:cs="Consolas"/>
                <w:color w:val="FF0000"/>
                <w:sz w:val="19"/>
                <w:szCs w:val="19"/>
                <w:highlight w:val="yellow"/>
                <w:lang w:bidi="ar-SA"/>
              </w:rPr>
              <w:t>Login</w:t>
            </w:r>
            <w:r w:rsidRPr="00765E68">
              <w:rPr>
                <w:rFonts w:ascii="Consolas" w:hAnsi="Consolas" w:cs="Consolas"/>
                <w:color w:val="0000FF"/>
                <w:sz w:val="19"/>
                <w:szCs w:val="19"/>
                <w:highlight w:val="yellow"/>
                <w:lang w:bidi="ar-SA"/>
              </w:rPr>
              <w:t>=</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user</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 xml:space="preserve"> </w:t>
            </w:r>
            <w:r w:rsidRPr="00765E68">
              <w:rPr>
                <w:rFonts w:ascii="Consolas" w:hAnsi="Consolas" w:cs="Consolas"/>
                <w:color w:val="FF0000"/>
                <w:sz w:val="19"/>
                <w:szCs w:val="19"/>
                <w:highlight w:val="yellow"/>
                <w:lang w:bidi="ar-SA"/>
              </w:rPr>
              <w:t>Password</w:t>
            </w:r>
            <w:r w:rsidRPr="00765E68">
              <w:rPr>
                <w:rFonts w:ascii="Consolas" w:hAnsi="Consolas" w:cs="Consolas"/>
                <w:color w:val="0000FF"/>
                <w:sz w:val="19"/>
                <w:szCs w:val="19"/>
                <w:highlight w:val="yellow"/>
                <w:lang w:bidi="ar-SA"/>
              </w:rPr>
              <w:t>=</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password</w:t>
            </w:r>
            <w:r w:rsidRPr="00765E68">
              <w:rPr>
                <w:rFonts w:ascii="Consolas" w:hAnsi="Consolas" w:cs="Consolas"/>
                <w:color w:val="000000"/>
                <w:sz w:val="19"/>
                <w:szCs w:val="19"/>
                <w:highlight w:val="yellow"/>
                <w:lang w:bidi="ar-SA"/>
              </w:rPr>
              <w:t>"</w:t>
            </w:r>
            <w:r w:rsidRPr="00765E68">
              <w:rPr>
                <w:rFonts w:ascii="Consolas" w:hAnsi="Consolas" w:cs="Consolas"/>
                <w:color w:val="0000FF"/>
                <w:sz w:val="19"/>
                <w:szCs w:val="19"/>
                <w:highlight w:val="yellow"/>
                <w:lang w:bidi="ar-SA"/>
              </w:rPr>
              <w:t xml:space="preserve"> /&gt;</w:t>
            </w:r>
          </w:p>
          <w:p w:rsidR="00E2655D" w:rsidRPr="00765E68" w:rsidRDefault="00E2655D" w:rsidP="00745EAE">
            <w:pPr>
              <w:autoSpaceDE w:val="0"/>
              <w:autoSpaceDN w:val="0"/>
              <w:adjustRightInd w:val="0"/>
              <w:rPr>
                <w:rFonts w:ascii="Consolas" w:hAnsi="Consolas" w:cs="Consolas"/>
                <w:color w:val="000000"/>
                <w:sz w:val="19"/>
                <w:szCs w:val="19"/>
                <w:highlight w:val="white"/>
                <w:lang w:bidi="ar-SA"/>
              </w:rPr>
            </w:pPr>
            <w:r w:rsidRPr="00765E68">
              <w:rPr>
                <w:rFonts w:ascii="Consolas" w:hAnsi="Consolas" w:cs="Consolas"/>
                <w:color w:val="0000FF"/>
                <w:sz w:val="19"/>
                <w:szCs w:val="19"/>
                <w:highlight w:val="white"/>
                <w:lang w:bidi="ar-SA"/>
              </w:rPr>
              <w:tab/>
              <w:t>&lt;</w:t>
            </w:r>
            <w:proofErr w:type="spellStart"/>
            <w:r w:rsidRPr="00765E68">
              <w:rPr>
                <w:rFonts w:ascii="Consolas" w:hAnsi="Consolas" w:cs="Consolas"/>
                <w:color w:val="A31515"/>
                <w:sz w:val="19"/>
                <w:szCs w:val="19"/>
                <w:highlight w:val="white"/>
                <w:lang w:bidi="ar-SA"/>
              </w:rPr>
              <w:t>LocalLicenseServer</w:t>
            </w:r>
            <w:proofErr w:type="spellEnd"/>
            <w:r w:rsidRPr="00765E68">
              <w:rPr>
                <w:rFonts w:ascii="Consolas" w:hAnsi="Consolas" w:cs="Consolas"/>
                <w:color w:val="0000FF"/>
                <w:sz w:val="19"/>
                <w:szCs w:val="19"/>
                <w:highlight w:val="white"/>
                <w:lang w:bidi="ar-SA"/>
              </w:rPr>
              <w:t>&gt;</w:t>
            </w:r>
          </w:p>
          <w:p w:rsidR="00E2655D" w:rsidRPr="00765E68" w:rsidRDefault="00E2655D" w:rsidP="00745EAE">
            <w:pPr>
              <w:autoSpaceDE w:val="0"/>
              <w:autoSpaceDN w:val="0"/>
              <w:adjustRightInd w:val="0"/>
              <w:rPr>
                <w:rFonts w:ascii="Consolas" w:hAnsi="Consolas" w:cs="Consolas"/>
                <w:color w:val="000000"/>
                <w:sz w:val="19"/>
                <w:szCs w:val="19"/>
                <w:highlight w:val="white"/>
                <w:lang w:bidi="ar-SA"/>
              </w:rPr>
            </w:pPr>
            <w:r w:rsidRPr="00765E68">
              <w:rPr>
                <w:rFonts w:ascii="Consolas" w:hAnsi="Consolas" w:cs="Consolas"/>
                <w:color w:val="0000FF"/>
                <w:sz w:val="19"/>
                <w:szCs w:val="19"/>
                <w:highlight w:val="white"/>
                <w:lang w:bidi="ar-SA"/>
              </w:rPr>
              <w:lastRenderedPageBreak/>
              <w:tab/>
            </w:r>
            <w:r w:rsidRPr="00765E68">
              <w:rPr>
                <w:rFonts w:ascii="Consolas" w:hAnsi="Consolas" w:cs="Consolas"/>
                <w:color w:val="0000FF"/>
                <w:sz w:val="19"/>
                <w:szCs w:val="19"/>
                <w:highlight w:val="white"/>
                <w:lang w:bidi="ar-SA"/>
              </w:rPr>
              <w:tab/>
              <w:t>&lt;</w:t>
            </w:r>
            <w:proofErr w:type="spellStart"/>
            <w:r w:rsidRPr="00765E68">
              <w:rPr>
                <w:rFonts w:ascii="Consolas" w:hAnsi="Consolas" w:cs="Consolas"/>
                <w:color w:val="A31515"/>
                <w:sz w:val="19"/>
                <w:szCs w:val="19"/>
                <w:highlight w:val="white"/>
                <w:lang w:bidi="ar-SA"/>
              </w:rPr>
              <w:t>ConnectionProtocol</w:t>
            </w:r>
            <w:proofErr w:type="spellEnd"/>
            <w:r w:rsidRPr="00765E68">
              <w:rPr>
                <w:rFonts w:ascii="Consolas" w:hAnsi="Consolas" w:cs="Consolas"/>
                <w:color w:val="0000FF"/>
                <w:sz w:val="19"/>
                <w:szCs w:val="19"/>
                <w:highlight w:val="white"/>
                <w:lang w:bidi="ar-SA"/>
              </w:rPr>
              <w:t xml:space="preserve"> </w:t>
            </w:r>
            <w:proofErr w:type="spellStart"/>
            <w:r w:rsidRPr="00765E68">
              <w:rPr>
                <w:rFonts w:ascii="Consolas" w:hAnsi="Consolas" w:cs="Consolas"/>
                <w:color w:val="FF0000"/>
                <w:sz w:val="19"/>
                <w:szCs w:val="19"/>
                <w:highlight w:val="white"/>
                <w:lang w:bidi="ar-SA"/>
              </w:rPr>
              <w:t>ProtocolType</w:t>
            </w:r>
            <w:proofErr w:type="spellEnd"/>
            <w:r w:rsidRPr="00765E68">
              <w:rPr>
                <w:rFonts w:ascii="Consolas" w:hAnsi="Consolas" w:cs="Consolas"/>
                <w:color w:val="0000FF"/>
                <w:sz w:val="19"/>
                <w:szCs w:val="19"/>
                <w:highlight w:val="white"/>
                <w:lang w:bidi="ar-SA"/>
              </w:rPr>
              <w:t>=</w:t>
            </w:r>
            <w:r w:rsidRPr="00765E68">
              <w:rPr>
                <w:rFonts w:ascii="Consolas" w:hAnsi="Consolas" w:cs="Consolas"/>
                <w:color w:val="000000"/>
                <w:sz w:val="19"/>
                <w:szCs w:val="19"/>
                <w:highlight w:val="white"/>
                <w:lang w:bidi="ar-SA"/>
              </w:rPr>
              <w:t>"</w:t>
            </w:r>
            <w:proofErr w:type="spellStart"/>
            <w:r w:rsidRPr="00765E68">
              <w:rPr>
                <w:rFonts w:ascii="Consolas" w:hAnsi="Consolas" w:cs="Consolas"/>
                <w:color w:val="0000FF"/>
                <w:sz w:val="19"/>
                <w:szCs w:val="19"/>
                <w:highlight w:val="white"/>
                <w:lang w:bidi="ar-SA"/>
              </w:rPr>
              <w:t>LocalInterprocessCommunication</w:t>
            </w:r>
            <w:proofErr w:type="spellEnd"/>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 xml:space="preserve"> /&gt;</w:t>
            </w:r>
          </w:p>
          <w:p w:rsidR="00E2655D" w:rsidRPr="00765E68" w:rsidRDefault="00E2655D" w:rsidP="00745EAE">
            <w:pPr>
              <w:autoSpaceDE w:val="0"/>
              <w:autoSpaceDN w:val="0"/>
              <w:adjustRightInd w:val="0"/>
              <w:rPr>
                <w:rFonts w:ascii="Consolas" w:hAnsi="Consolas" w:cs="Consolas"/>
                <w:color w:val="000000"/>
                <w:sz w:val="19"/>
                <w:szCs w:val="19"/>
                <w:highlight w:val="white"/>
                <w:lang w:bidi="ar-SA"/>
              </w:rPr>
            </w:pPr>
            <w:r w:rsidRPr="00765E68">
              <w:rPr>
                <w:rFonts w:ascii="Consolas" w:hAnsi="Consolas" w:cs="Consolas"/>
                <w:color w:val="0000FF"/>
                <w:sz w:val="19"/>
                <w:szCs w:val="19"/>
                <w:highlight w:val="white"/>
                <w:lang w:bidi="ar-SA"/>
              </w:rPr>
              <w:tab/>
            </w:r>
            <w:r w:rsidRPr="00765E68">
              <w:rPr>
                <w:rFonts w:ascii="Consolas" w:hAnsi="Consolas" w:cs="Consolas"/>
                <w:color w:val="0000FF"/>
                <w:sz w:val="19"/>
                <w:szCs w:val="19"/>
                <w:highlight w:val="white"/>
                <w:lang w:bidi="ar-SA"/>
              </w:rPr>
              <w:tab/>
              <w:t>&lt;</w:t>
            </w:r>
            <w:proofErr w:type="spellStart"/>
            <w:r w:rsidRPr="00765E68">
              <w:rPr>
                <w:rFonts w:ascii="Consolas" w:hAnsi="Consolas" w:cs="Consolas"/>
                <w:color w:val="A31515"/>
                <w:sz w:val="19"/>
                <w:szCs w:val="19"/>
                <w:highlight w:val="white"/>
                <w:lang w:bidi="ar-SA"/>
              </w:rPr>
              <w:t>EnableIKeyLicenses</w:t>
            </w:r>
            <w:proofErr w:type="spellEnd"/>
            <w:r w:rsidRPr="00765E68">
              <w:rPr>
                <w:rFonts w:ascii="Consolas" w:hAnsi="Consolas" w:cs="Consolas"/>
                <w:color w:val="0000FF"/>
                <w:sz w:val="19"/>
                <w:szCs w:val="19"/>
                <w:highlight w:val="white"/>
                <w:lang w:bidi="ar-SA"/>
              </w:rPr>
              <w:t xml:space="preserve"> </w:t>
            </w:r>
            <w:r w:rsidRPr="00765E68">
              <w:rPr>
                <w:rFonts w:ascii="Consolas" w:hAnsi="Consolas" w:cs="Consolas"/>
                <w:color w:val="FF0000"/>
                <w:sz w:val="19"/>
                <w:szCs w:val="19"/>
                <w:highlight w:val="white"/>
                <w:lang w:bidi="ar-SA"/>
              </w:rPr>
              <w:t>Enable</w:t>
            </w:r>
            <w:r w:rsidRPr="00765E68">
              <w:rPr>
                <w:rFonts w:ascii="Consolas" w:hAnsi="Consolas" w:cs="Consolas"/>
                <w:color w:val="0000FF"/>
                <w:sz w:val="19"/>
                <w:szCs w:val="19"/>
                <w:highlight w:val="white"/>
                <w:lang w:bidi="ar-SA"/>
              </w:rPr>
              <w:t>=</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no</w:t>
            </w:r>
            <w:r w:rsidRPr="00765E68">
              <w:rPr>
                <w:rFonts w:ascii="Consolas" w:hAnsi="Consolas" w:cs="Consolas"/>
                <w:color w:val="000000"/>
                <w:sz w:val="19"/>
                <w:szCs w:val="19"/>
                <w:highlight w:val="white"/>
                <w:lang w:bidi="ar-SA"/>
              </w:rPr>
              <w:t>"</w:t>
            </w:r>
            <w:r w:rsidRPr="00765E68">
              <w:rPr>
                <w:rFonts w:ascii="Consolas" w:hAnsi="Consolas" w:cs="Consolas"/>
                <w:color w:val="0000FF"/>
                <w:sz w:val="19"/>
                <w:szCs w:val="19"/>
                <w:highlight w:val="white"/>
                <w:lang w:bidi="ar-SA"/>
              </w:rPr>
              <w:t xml:space="preserve"> /&gt;</w:t>
            </w:r>
          </w:p>
          <w:p w:rsidR="00E2655D" w:rsidRDefault="00E2655D" w:rsidP="00745EAE">
            <w:pPr>
              <w:autoSpaceDE w:val="0"/>
              <w:autoSpaceDN w:val="0"/>
              <w:adjustRightInd w:val="0"/>
              <w:rPr>
                <w:rFonts w:ascii="Consolas" w:hAnsi="Consolas" w:cs="Consolas"/>
                <w:color w:val="000000"/>
                <w:sz w:val="19"/>
                <w:szCs w:val="19"/>
                <w:highlight w:val="white"/>
                <w:lang w:val="ru-RU" w:bidi="ar-SA"/>
              </w:rPr>
            </w:pPr>
            <w:r w:rsidRPr="00765E68">
              <w:rPr>
                <w:rFonts w:ascii="Consolas" w:hAnsi="Consolas" w:cs="Consolas"/>
                <w:color w:val="0000FF"/>
                <w:sz w:val="19"/>
                <w:szCs w:val="19"/>
                <w:highlight w:val="white"/>
                <w:lang w:bidi="ar-SA"/>
              </w:rPr>
              <w:tab/>
            </w:r>
            <w:r>
              <w:rPr>
                <w:rFonts w:ascii="Consolas" w:hAnsi="Consolas" w:cs="Consolas"/>
                <w:color w:val="0000FF"/>
                <w:sz w:val="19"/>
                <w:szCs w:val="19"/>
                <w:highlight w:val="white"/>
                <w:lang w:val="ru-RU" w:bidi="ar-SA"/>
              </w:rPr>
              <w:t>&lt;/</w:t>
            </w:r>
            <w:r>
              <w:rPr>
                <w:rFonts w:ascii="Consolas" w:hAnsi="Consolas" w:cs="Consolas"/>
                <w:color w:val="A31515"/>
                <w:sz w:val="19"/>
                <w:szCs w:val="19"/>
                <w:highlight w:val="white"/>
                <w:lang w:val="ru-RU" w:bidi="ar-SA"/>
              </w:rPr>
              <w:t>LocalLicenseServer</w:t>
            </w:r>
            <w:r>
              <w:rPr>
                <w:rFonts w:ascii="Consolas" w:hAnsi="Consolas" w:cs="Consolas"/>
                <w:color w:val="0000FF"/>
                <w:sz w:val="19"/>
                <w:szCs w:val="19"/>
                <w:highlight w:val="white"/>
                <w:lang w:val="ru-RU" w:bidi="ar-SA"/>
              </w:rPr>
              <w:t>&gt;</w:t>
            </w:r>
          </w:p>
          <w:p w:rsidR="00E2655D" w:rsidRDefault="00E2655D" w:rsidP="00745EAE">
            <w:r>
              <w:rPr>
                <w:rFonts w:ascii="Consolas" w:hAnsi="Consolas" w:cs="Consolas"/>
                <w:color w:val="0000FF"/>
                <w:sz w:val="19"/>
                <w:szCs w:val="19"/>
                <w:highlight w:val="white"/>
                <w:lang w:val="ru-RU" w:bidi="ar-SA"/>
              </w:rPr>
              <w:t>&lt;/</w:t>
            </w:r>
            <w:r>
              <w:rPr>
                <w:rFonts w:ascii="Consolas" w:hAnsi="Consolas" w:cs="Consolas"/>
                <w:color w:val="A31515"/>
                <w:sz w:val="19"/>
                <w:szCs w:val="19"/>
                <w:highlight w:val="white"/>
                <w:lang w:val="ru-RU" w:bidi="ar-SA"/>
              </w:rPr>
              <w:t>LicensingSettings</w:t>
            </w:r>
            <w:r>
              <w:rPr>
                <w:rFonts w:ascii="Consolas" w:hAnsi="Consolas" w:cs="Consolas"/>
                <w:color w:val="0000FF"/>
                <w:sz w:val="19"/>
                <w:szCs w:val="19"/>
                <w:highlight w:val="white"/>
                <w:lang w:val="ru-RU" w:bidi="ar-SA"/>
              </w:rPr>
              <w:t>&gt;</w:t>
            </w:r>
          </w:p>
        </w:tc>
      </w:tr>
    </w:tbl>
    <w:p w:rsidR="00E2655D" w:rsidRDefault="00E2655D" w:rsidP="00E2655D">
      <w:pPr>
        <w:spacing w:after="0"/>
      </w:pPr>
    </w:p>
    <w:p w:rsidR="00E2655D" w:rsidRDefault="00E2655D" w:rsidP="00E2655D">
      <w:r w:rsidRPr="00AA52F4">
        <w:rPr>
          <w:b/>
          <w:color w:val="C00000"/>
        </w:rPr>
        <w:t>Notice</w:t>
      </w:r>
      <w:r>
        <w:t>: the product documentation is missing the feature description. The fix is coming in R7.</w:t>
      </w:r>
    </w:p>
    <w:p w:rsidR="005A67C6" w:rsidRDefault="005A67C6" w:rsidP="005A67C6"/>
    <w:p w:rsidR="00E2655D" w:rsidRDefault="00E2655D" w:rsidP="00E2655D">
      <w:pPr>
        <w:pStyle w:val="Heading2"/>
      </w:pPr>
      <w:r w:rsidRPr="006F3528">
        <w:t>Performance</w:t>
      </w:r>
      <w:r>
        <w:t xml:space="preserve"> results</w:t>
      </w:r>
    </w:p>
    <w:p w:rsidR="00E2655D" w:rsidRDefault="00E2655D" w:rsidP="00E2655D">
      <w:r>
        <w:t>This section contains performance results of the release comparing to the previous releases. The processor of the testing machine is Intel® Core™ i5-3450 CPU (3.10GHz, 4 physical cores) with 8GB of RAM.</w:t>
      </w:r>
    </w:p>
    <w:p w:rsidR="00E2655D" w:rsidRDefault="00E2655D" w:rsidP="00E2655D">
      <w:pPr>
        <w:pStyle w:val="Heading3"/>
      </w:pPr>
      <w:r w:rsidRPr="006F3528">
        <w:t>English</w:t>
      </w:r>
    </w:p>
    <w:p w:rsidR="00E2655D" w:rsidRDefault="00E2655D" w:rsidP="00E2655D">
      <w:r>
        <w:rPr>
          <w:noProof/>
          <w:lang w:eastAsia="zh-TW"/>
        </w:rPr>
        <w:drawing>
          <wp:inline distT="0" distB="0" distL="0" distR="0" wp14:anchorId="08D735BE" wp14:editId="43356974">
            <wp:extent cx="5295900" cy="3859530"/>
            <wp:effectExtent l="0" t="0" r="0" b="7620"/>
            <wp:docPr id="8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2655D" w:rsidRPr="0001655C" w:rsidRDefault="00E2655D" w:rsidP="00E2655D">
      <w:r>
        <w:rPr>
          <w:noProof/>
          <w:lang w:eastAsia="zh-TW"/>
        </w:rPr>
        <w:lastRenderedPageBreak/>
        <w:drawing>
          <wp:inline distT="0" distB="0" distL="0" distR="0" wp14:anchorId="72339DFC" wp14:editId="4140D298">
            <wp:extent cx="5295900" cy="3859530"/>
            <wp:effectExtent l="0" t="0" r="0" b="7620"/>
            <wp:docPr id="8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2655D" w:rsidRDefault="00E2655D" w:rsidP="00E2655D">
      <w:pPr>
        <w:pStyle w:val="Heading3"/>
      </w:pPr>
      <w:r w:rsidRPr="00547B82">
        <w:t>Japanese</w:t>
      </w:r>
    </w:p>
    <w:p w:rsidR="00E2655D" w:rsidRDefault="0003199C" w:rsidP="00E2655D">
      <w:r>
        <w:rPr>
          <w:noProof/>
          <w:lang w:eastAsia="zh-TW"/>
        </w:rPr>
        <w:lastRenderedPageBreak/>
        <w:drawing>
          <wp:inline distT="0" distB="0" distL="0" distR="0" wp14:anchorId="119B4D50" wp14:editId="0DF1AF76">
            <wp:extent cx="5295900" cy="3859530"/>
            <wp:effectExtent l="0" t="0" r="0" b="7620"/>
            <wp:docPr id="87"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2655D" w:rsidRPr="00434C93" w:rsidRDefault="0003199C" w:rsidP="00E2655D">
      <w:r>
        <w:rPr>
          <w:noProof/>
          <w:lang w:eastAsia="zh-TW"/>
        </w:rPr>
        <w:drawing>
          <wp:inline distT="0" distB="0" distL="0" distR="0" wp14:anchorId="617849EC" wp14:editId="5EB8CA5C">
            <wp:extent cx="5295900" cy="3859530"/>
            <wp:effectExtent l="0" t="0" r="0" b="7620"/>
            <wp:docPr id="8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2655D" w:rsidRDefault="00E2655D" w:rsidP="00E2655D">
      <w:pPr>
        <w:pStyle w:val="Heading3"/>
      </w:pPr>
      <w:r w:rsidRPr="00547B82">
        <w:lastRenderedPageBreak/>
        <w:t>Korean</w:t>
      </w:r>
    </w:p>
    <w:p w:rsidR="00E2655D" w:rsidRPr="00434C93" w:rsidRDefault="0003199C" w:rsidP="00E2655D">
      <w:r>
        <w:rPr>
          <w:noProof/>
          <w:lang w:eastAsia="zh-TW"/>
        </w:rPr>
        <w:drawing>
          <wp:inline distT="0" distB="0" distL="0" distR="0" wp14:anchorId="10BF7236" wp14:editId="1B8D3C97">
            <wp:extent cx="5295900" cy="3859530"/>
            <wp:effectExtent l="0" t="0" r="0" b="7620"/>
            <wp:docPr id="89"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noProof/>
          <w:lang w:eastAsia="zh-TW"/>
        </w:rPr>
        <w:drawing>
          <wp:inline distT="0" distB="0" distL="0" distR="0" wp14:anchorId="3E844D08" wp14:editId="748C116E">
            <wp:extent cx="5295900" cy="3859530"/>
            <wp:effectExtent l="0" t="0" r="0" b="7620"/>
            <wp:docPr id="90"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2655D" w:rsidRDefault="00E2655D" w:rsidP="00E2655D">
      <w:pPr>
        <w:pStyle w:val="Heading3"/>
      </w:pPr>
      <w:r>
        <w:lastRenderedPageBreak/>
        <w:t>Chinese PRC</w:t>
      </w:r>
    </w:p>
    <w:p w:rsidR="00E2655D" w:rsidRPr="00434C93" w:rsidRDefault="0003199C" w:rsidP="00E2655D">
      <w:r>
        <w:rPr>
          <w:noProof/>
          <w:lang w:eastAsia="zh-TW"/>
        </w:rPr>
        <w:drawing>
          <wp:inline distT="0" distB="0" distL="0" distR="0" wp14:anchorId="72E6142D" wp14:editId="7FA0FBBA">
            <wp:extent cx="5295900" cy="3859530"/>
            <wp:effectExtent l="0" t="0" r="0" b="7620"/>
            <wp:docPr id="9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noProof/>
          <w:lang w:eastAsia="zh-TW"/>
        </w:rPr>
        <w:drawing>
          <wp:inline distT="0" distB="0" distL="0" distR="0" wp14:anchorId="4A3E4987" wp14:editId="5297A92B">
            <wp:extent cx="5295900" cy="3859530"/>
            <wp:effectExtent l="0" t="0" r="0" b="7620"/>
            <wp:docPr id="9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2655D" w:rsidRDefault="00E2655D" w:rsidP="00E2655D">
      <w:pPr>
        <w:pStyle w:val="Heading3"/>
      </w:pPr>
      <w:r>
        <w:lastRenderedPageBreak/>
        <w:t xml:space="preserve">Chinese </w:t>
      </w:r>
      <w:r w:rsidRPr="00547B82">
        <w:t>Taiwan</w:t>
      </w:r>
    </w:p>
    <w:p w:rsidR="00E2655D" w:rsidRPr="00434C93" w:rsidRDefault="0003199C" w:rsidP="00E2655D">
      <w:r>
        <w:rPr>
          <w:noProof/>
          <w:lang w:eastAsia="zh-TW"/>
        </w:rPr>
        <w:drawing>
          <wp:inline distT="0" distB="0" distL="0" distR="0" wp14:anchorId="3CFA440B" wp14:editId="6811285E">
            <wp:extent cx="5295900" cy="3859530"/>
            <wp:effectExtent l="0" t="0" r="0" b="7620"/>
            <wp:docPr id="9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noProof/>
          <w:lang w:eastAsia="zh-TW"/>
        </w:rPr>
        <w:drawing>
          <wp:inline distT="0" distB="0" distL="0" distR="0" wp14:anchorId="27C9ABEC" wp14:editId="7ED54004">
            <wp:extent cx="5295900" cy="3859530"/>
            <wp:effectExtent l="0" t="0" r="0" b="7620"/>
            <wp:docPr id="9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2655D" w:rsidRDefault="00E2655D" w:rsidP="00E2655D">
      <w:pPr>
        <w:pStyle w:val="Heading3"/>
      </w:pPr>
      <w:r w:rsidRPr="00547B82">
        <w:lastRenderedPageBreak/>
        <w:t>Arabic</w:t>
      </w:r>
    </w:p>
    <w:p w:rsidR="00E2655D" w:rsidRDefault="0003199C" w:rsidP="00E2655D">
      <w:r>
        <w:rPr>
          <w:noProof/>
          <w:lang w:eastAsia="zh-TW"/>
        </w:rPr>
        <w:drawing>
          <wp:inline distT="0" distB="0" distL="0" distR="0" wp14:anchorId="5CF5E179" wp14:editId="5FD7D69E">
            <wp:extent cx="5295900" cy="3859530"/>
            <wp:effectExtent l="0" t="0" r="0" b="7620"/>
            <wp:docPr id="9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noProof/>
          <w:lang w:eastAsia="zh-TW"/>
        </w:rPr>
        <w:drawing>
          <wp:inline distT="0" distB="0" distL="0" distR="0" wp14:anchorId="782F26BE" wp14:editId="43EE358B">
            <wp:extent cx="5295900" cy="3859530"/>
            <wp:effectExtent l="0" t="0" r="0" b="7620"/>
            <wp:docPr id="9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F26E1" w:rsidRDefault="004F26E1" w:rsidP="004F26E1">
      <w:pPr>
        <w:pStyle w:val="Heading2"/>
      </w:pPr>
      <w:r>
        <w:lastRenderedPageBreak/>
        <w:t xml:space="preserve">Fixed </w:t>
      </w:r>
      <w:r w:rsidRPr="00D17A9B">
        <w:t>Bugs</w:t>
      </w:r>
    </w:p>
    <w:p w:rsidR="004F26E1" w:rsidRDefault="004F26E1" w:rsidP="004F26E1">
      <w:pPr>
        <w:spacing w:before="0"/>
      </w:pPr>
    </w:p>
    <w:p w:rsidR="00745EAE" w:rsidRDefault="00745EAE" w:rsidP="004F26E1">
      <w:pPr>
        <w:spacing w:before="0"/>
      </w:pPr>
      <w:r>
        <w:rPr>
          <w:rFonts w:ascii="Calibri" w:eastAsia="Times New Roman" w:hAnsi="Calibri" w:cs="Times New Roman"/>
          <w:color w:val="000000"/>
          <w:lang w:eastAsia="ru-RU"/>
        </w:rPr>
        <w:t>No specific for Mac version bugs were registered and fixed.</w:t>
      </w:r>
    </w:p>
    <w:p w:rsidR="004F26E1" w:rsidRDefault="004F26E1" w:rsidP="004F26E1">
      <w:pPr>
        <w:pStyle w:val="Heading2"/>
      </w:pPr>
      <w:r w:rsidRPr="00FD57F0">
        <w:t xml:space="preserve">Known Issues </w:t>
      </w:r>
      <w:r w:rsidRPr="00584367">
        <w:t>and</w:t>
      </w:r>
      <w:r w:rsidRPr="00FD57F0">
        <w:t xml:space="preserve"> Workarounds</w:t>
      </w:r>
    </w:p>
    <w:p w:rsidR="004F26E1" w:rsidRDefault="004F26E1" w:rsidP="004F26E1">
      <w:pPr>
        <w:pStyle w:val="Heading3"/>
      </w:pPr>
      <w:r w:rsidRPr="00716813">
        <w:t>Mac OS version limitations</w:t>
      </w:r>
    </w:p>
    <w:p w:rsidR="00745EAE" w:rsidRDefault="00745EAE" w:rsidP="00745EAE">
      <w:r>
        <w:t>The following functionality of FineReader Engine 11 for Windows is not available in the Mac OS version:</w:t>
      </w:r>
    </w:p>
    <w:p w:rsidR="00745EAE" w:rsidRPr="00CB3C84" w:rsidRDefault="00745EAE" w:rsidP="00745EAE">
      <w:pPr>
        <w:pStyle w:val="ListParagraph"/>
        <w:numPr>
          <w:ilvl w:val="0"/>
          <w:numId w:val="35"/>
        </w:numPr>
        <w:spacing w:before="0"/>
      </w:pPr>
      <w:proofErr w:type="spellStart"/>
      <w:r w:rsidRPr="00CB3C84">
        <w:t>DjVu</w:t>
      </w:r>
      <w:proofErr w:type="spellEnd"/>
      <w:r>
        <w:t xml:space="preserve"> opening</w:t>
      </w:r>
    </w:p>
    <w:p w:rsidR="00745EAE" w:rsidRPr="003443C5" w:rsidRDefault="00745EAE" w:rsidP="00745EAE">
      <w:pPr>
        <w:pStyle w:val="ListParagraph"/>
        <w:numPr>
          <w:ilvl w:val="0"/>
          <w:numId w:val="35"/>
        </w:numPr>
        <w:spacing w:before="0"/>
        <w:rPr>
          <w:lang w:val="ru-RU"/>
        </w:rPr>
      </w:pPr>
      <w:r>
        <w:t>Scanning</w:t>
      </w:r>
    </w:p>
    <w:p w:rsidR="00745EAE" w:rsidRPr="003443C5" w:rsidRDefault="00745EAE" w:rsidP="00745EAE">
      <w:pPr>
        <w:pStyle w:val="ListParagraph"/>
        <w:numPr>
          <w:ilvl w:val="0"/>
          <w:numId w:val="35"/>
        </w:numPr>
        <w:spacing w:before="0"/>
        <w:rPr>
          <w:lang w:val="ru-RU"/>
        </w:rPr>
      </w:pPr>
      <w:r w:rsidRPr="00CB3C84">
        <w:t>ICR</w:t>
      </w:r>
      <w:r w:rsidRPr="003443C5">
        <w:rPr>
          <w:lang w:val="ru-RU"/>
        </w:rPr>
        <w:t>/</w:t>
      </w:r>
      <w:r w:rsidRPr="00CB3C84">
        <w:t>OMR</w:t>
      </w:r>
    </w:p>
    <w:p w:rsidR="00745EAE" w:rsidRPr="00CB3C84" w:rsidRDefault="00745EAE" w:rsidP="00745EAE">
      <w:pPr>
        <w:pStyle w:val="ListParagraph"/>
        <w:numPr>
          <w:ilvl w:val="0"/>
          <w:numId w:val="35"/>
        </w:numPr>
        <w:spacing w:before="0"/>
      </w:pPr>
      <w:r>
        <w:t>Visual Components and other GUI elements</w:t>
      </w:r>
    </w:p>
    <w:p w:rsidR="00745EAE" w:rsidRDefault="00745EAE" w:rsidP="00745EAE">
      <w:pPr>
        <w:pStyle w:val="ListParagraph"/>
        <w:numPr>
          <w:ilvl w:val="0"/>
          <w:numId w:val="35"/>
        </w:numPr>
        <w:spacing w:before="0"/>
      </w:pPr>
      <w:r w:rsidRPr="00CB3C84">
        <w:t>WDP/WIC/BITMAP</w:t>
      </w:r>
      <w:r>
        <w:t xml:space="preserve"> input formats and other</w:t>
      </w:r>
      <w:r w:rsidRPr="00CB3C84">
        <w:t xml:space="preserve"> Windows-</w:t>
      </w:r>
      <w:r>
        <w:t>specific functionality</w:t>
      </w:r>
    </w:p>
    <w:p w:rsidR="00745EAE" w:rsidRDefault="00745EAE" w:rsidP="00745EAE">
      <w:pPr>
        <w:pStyle w:val="ListParagraph"/>
        <w:numPr>
          <w:ilvl w:val="0"/>
          <w:numId w:val="35"/>
        </w:numPr>
        <w:spacing w:before="0"/>
      </w:pPr>
      <w:r>
        <w:t>PDF text layer reusing</w:t>
      </w:r>
    </w:p>
    <w:p w:rsidR="00745EAE" w:rsidRDefault="00745EAE" w:rsidP="00745EAE">
      <w:pPr>
        <w:pStyle w:val="ListParagraph"/>
        <w:numPr>
          <w:ilvl w:val="0"/>
          <w:numId w:val="35"/>
        </w:numPr>
        <w:spacing w:before="0"/>
      </w:pPr>
      <w:r>
        <w:t>Attachments extraction from PDF</w:t>
      </w:r>
    </w:p>
    <w:p w:rsidR="00745EAE" w:rsidRDefault="00745EAE" w:rsidP="00745EAE">
      <w:pPr>
        <w:pStyle w:val="ListParagraph"/>
        <w:numPr>
          <w:ilvl w:val="0"/>
          <w:numId w:val="35"/>
        </w:numPr>
        <w:spacing w:before="0"/>
      </w:pPr>
      <w:r>
        <w:t>Bookmarks extraction from PDF</w:t>
      </w:r>
    </w:p>
    <w:p w:rsidR="00745EAE" w:rsidRDefault="00745EAE" w:rsidP="00745EAE">
      <w:pPr>
        <w:pStyle w:val="ListParagraph"/>
        <w:numPr>
          <w:ilvl w:val="0"/>
          <w:numId w:val="35"/>
        </w:numPr>
        <w:spacing w:before="0"/>
      </w:pPr>
      <w:r>
        <w:t xml:space="preserve">Metadata extraction from PDF (the information about author, keywords, subject and title) </w:t>
      </w:r>
    </w:p>
    <w:p w:rsidR="004F26E1" w:rsidRDefault="00745EAE" w:rsidP="004F26E1">
      <w:pPr>
        <w:pStyle w:val="Heading3"/>
      </w:pPr>
      <w:r>
        <w:t>Some API is not implemented</w:t>
      </w:r>
    </w:p>
    <w:p w:rsidR="00745EAE" w:rsidRDefault="00745EAE" w:rsidP="00745EAE">
      <w:r>
        <w:t>The following API is not implemented in FRE 10 and FRE 11:</w:t>
      </w:r>
    </w:p>
    <w:p w:rsidR="00745EAE" w:rsidRDefault="00745EAE" w:rsidP="00745EAE">
      <w:pPr>
        <w:pStyle w:val="ListParagraph"/>
        <w:numPr>
          <w:ilvl w:val="0"/>
          <w:numId w:val="36"/>
        </w:numPr>
        <w:spacing w:before="0"/>
      </w:pPr>
      <w:proofErr w:type="spellStart"/>
      <w:r w:rsidRPr="00500FE8">
        <w:t>IFootnoteSeries</w:t>
      </w:r>
      <w:proofErr w:type="spellEnd"/>
      <w:r w:rsidRPr="00500FE8">
        <w:t>::</w:t>
      </w:r>
      <w:proofErr w:type="spellStart"/>
      <w:r w:rsidRPr="00500FE8">
        <w:t>HasSeparator</w:t>
      </w:r>
      <w:proofErr w:type="spellEnd"/>
      <w:r>
        <w:t>. Always returns “true”.</w:t>
      </w:r>
    </w:p>
    <w:p w:rsidR="00745EAE" w:rsidRDefault="00745EAE" w:rsidP="00745EAE">
      <w:pPr>
        <w:pStyle w:val="ListParagraph"/>
        <w:numPr>
          <w:ilvl w:val="0"/>
          <w:numId w:val="36"/>
        </w:numPr>
        <w:spacing w:before="0"/>
      </w:pPr>
      <w:proofErr w:type="spellStart"/>
      <w:r>
        <w:t>ITextPicture</w:t>
      </w:r>
      <w:proofErr w:type="spellEnd"/>
      <w:r>
        <w:t>::</w:t>
      </w:r>
      <w:proofErr w:type="spellStart"/>
      <w:r>
        <w:t>ColumnNumber</w:t>
      </w:r>
      <w:proofErr w:type="spellEnd"/>
      <w:r>
        <w:t>. Always returns “0”.</w:t>
      </w:r>
    </w:p>
    <w:p w:rsidR="00745EAE" w:rsidRPr="005C5375" w:rsidRDefault="00745EAE" w:rsidP="00745EAE">
      <w:pPr>
        <w:pStyle w:val="ListParagraph"/>
        <w:numPr>
          <w:ilvl w:val="0"/>
          <w:numId w:val="36"/>
        </w:numPr>
        <w:spacing w:before="0"/>
      </w:pPr>
      <w:proofErr w:type="spellStart"/>
      <w:r w:rsidRPr="00743803">
        <w:t>ICharPar</w:t>
      </w:r>
      <w:r>
        <w:t>ams</w:t>
      </w:r>
      <w:proofErr w:type="spellEnd"/>
      <w:r>
        <w:t>::</w:t>
      </w:r>
      <w:proofErr w:type="spellStart"/>
      <w:r w:rsidRPr="00743803">
        <w:t>IsWordStart</w:t>
      </w:r>
      <w:proofErr w:type="spellEnd"/>
      <w:r>
        <w:t xml:space="preserve">. Always returns “false”. It is true only for character parameters got through </w:t>
      </w:r>
      <w:proofErr w:type="spellStart"/>
      <w:r w:rsidRPr="00743803">
        <w:rPr>
          <w:color w:val="000000"/>
        </w:rPr>
        <w:t>IWordRecognitionVariants</w:t>
      </w:r>
      <w:proofErr w:type="spellEnd"/>
      <w:r>
        <w:rPr>
          <w:color w:val="000000"/>
        </w:rPr>
        <w:t xml:space="preserve"> interface.</w:t>
      </w:r>
    </w:p>
    <w:p w:rsidR="00745EAE" w:rsidRDefault="00745EAE" w:rsidP="00745EAE">
      <w:pPr>
        <w:pStyle w:val="ListParagraph"/>
        <w:numPr>
          <w:ilvl w:val="0"/>
          <w:numId w:val="36"/>
        </w:numPr>
        <w:spacing w:before="0"/>
      </w:pPr>
      <w:proofErr w:type="spellStart"/>
      <w:r>
        <w:t>IIncut</w:t>
      </w:r>
      <w:proofErr w:type="spellEnd"/>
      <w:r>
        <w:t>::</w:t>
      </w:r>
      <w:proofErr w:type="spellStart"/>
      <w:r>
        <w:t>TextWrapping</w:t>
      </w:r>
      <w:proofErr w:type="spellEnd"/>
      <w:r>
        <w:t>. Always returns “</w:t>
      </w:r>
      <w:proofErr w:type="spellStart"/>
      <w:r>
        <w:t>TW_Undefined</w:t>
      </w:r>
      <w:proofErr w:type="spellEnd"/>
      <w:r>
        <w:t>”.</w:t>
      </w:r>
    </w:p>
    <w:p w:rsidR="00745EAE" w:rsidRDefault="00745EAE" w:rsidP="00745EAE">
      <w:pPr>
        <w:pStyle w:val="ListParagraph"/>
        <w:numPr>
          <w:ilvl w:val="0"/>
          <w:numId w:val="36"/>
        </w:numPr>
        <w:spacing w:before="0"/>
      </w:pPr>
      <w:proofErr w:type="spellStart"/>
      <w:r w:rsidRPr="009D5222">
        <w:t>IRunningTitlesSeriesText</w:t>
      </w:r>
      <w:proofErr w:type="spellEnd"/>
      <w:r w:rsidRPr="009D5222">
        <w:t>::</w:t>
      </w:r>
      <w:proofErr w:type="spellStart"/>
      <w:r w:rsidRPr="009D5222">
        <w:t>HasSeparator</w:t>
      </w:r>
      <w:proofErr w:type="spellEnd"/>
      <w:r>
        <w:t>. Always returns “false”.</w:t>
      </w:r>
    </w:p>
    <w:p w:rsidR="00745EAE" w:rsidRDefault="00745EAE" w:rsidP="00745EAE">
      <w:r>
        <w:t>The implementation is not planned.</w:t>
      </w:r>
    </w:p>
    <w:p w:rsidR="004F26E1" w:rsidRDefault="00882615" w:rsidP="004F26E1">
      <w:pPr>
        <w:pStyle w:val="Heading3"/>
      </w:pPr>
      <w:r>
        <w:t xml:space="preserve">Farsi language is based on Arabic language </w:t>
      </w:r>
    </w:p>
    <w:p w:rsidR="00882615" w:rsidRDefault="00882615" w:rsidP="00882615">
      <w:r>
        <w:t>Farsi OCR output indicates Language ID as Arabic (</w:t>
      </w:r>
      <w:proofErr w:type="spellStart"/>
      <w:r w:rsidRPr="005B7A81">
        <w:t>CharParams</w:t>
      </w:r>
      <w:proofErr w:type="spellEnd"/>
      <w:r w:rsidRPr="005B7A81">
        <w:t>::</w:t>
      </w:r>
      <w:proofErr w:type="spellStart"/>
      <w:r w:rsidRPr="005B7A81">
        <w:t>LanguageId</w:t>
      </w:r>
      <w:proofErr w:type="spellEnd"/>
      <w:r w:rsidRPr="005B7A81">
        <w:t xml:space="preserve"> </w:t>
      </w:r>
      <w:r>
        <w:t>=</w:t>
      </w:r>
      <w:r w:rsidRPr="005B7A81">
        <w:t xml:space="preserve"> </w:t>
      </w:r>
      <w:proofErr w:type="spellStart"/>
      <w:r w:rsidRPr="005B7A81">
        <w:t>LI_ArabicSaudiArabia</w:t>
      </w:r>
      <w:proofErr w:type="spellEnd"/>
      <w:r>
        <w:t>). This is because Farsi technology preview is based on Arabic OCR language.</w:t>
      </w:r>
    </w:p>
    <w:p w:rsidR="00882615" w:rsidRPr="005B7A81" w:rsidRDefault="00882615" w:rsidP="00882615">
      <w:r>
        <w:t>The fix will be available in FRE 12.</w:t>
      </w:r>
    </w:p>
    <w:p w:rsidR="004F26E1" w:rsidRDefault="00882615" w:rsidP="004F26E1">
      <w:pPr>
        <w:pStyle w:val="Heading3"/>
      </w:pPr>
      <w:r>
        <w:t>IPDFMRCParams::MonochromeText doesn’t work correctly</w:t>
      </w:r>
    </w:p>
    <w:p w:rsidR="004F26E1" w:rsidRDefault="00882615" w:rsidP="004F26E1">
      <w:r>
        <w:t xml:space="preserve">Different algorithms of compressions during export to PDF are used with </w:t>
      </w:r>
      <w:proofErr w:type="spellStart"/>
      <w:r>
        <w:t>IPDFMRCParams</w:t>
      </w:r>
      <w:proofErr w:type="spellEnd"/>
      <w:r>
        <w:t>::</w:t>
      </w:r>
      <w:proofErr w:type="spellStart"/>
      <w:r>
        <w:t>MonochromeText</w:t>
      </w:r>
      <w:proofErr w:type="spellEnd"/>
      <w:r>
        <w:t xml:space="preserve"> set to FALSE or DEFAULT whereas default value is FALSE.</w:t>
      </w:r>
    </w:p>
    <w:p w:rsidR="004F26E1" w:rsidRDefault="00882615" w:rsidP="004F26E1">
      <w:pPr>
        <w:pStyle w:val="Heading3"/>
      </w:pPr>
      <w:r>
        <w:lastRenderedPageBreak/>
        <w:t>Language auto detection uses CJK resources though none is selected for OCR</w:t>
      </w:r>
    </w:p>
    <w:p w:rsidR="00882615" w:rsidRDefault="00882615" w:rsidP="00882615">
      <w:r>
        <w:t>‘</w:t>
      </w:r>
      <w:proofErr w:type="spellStart"/>
      <w:r>
        <w:t>Cjk</w:t>
      </w:r>
      <w:proofErr w:type="spellEnd"/>
      <w:r>
        <w:t xml:space="preserve">.*’ resource files are used while </w:t>
      </w:r>
      <w:proofErr w:type="spellStart"/>
      <w:r w:rsidRPr="00633E04">
        <w:t>RecognizerParams</w:t>
      </w:r>
      <w:proofErr w:type="spellEnd"/>
      <w:r>
        <w:t>::</w:t>
      </w:r>
      <w:proofErr w:type="spellStart"/>
      <w:r w:rsidRPr="00633E04">
        <w:t>LanguageDetectionMode</w:t>
      </w:r>
      <w:proofErr w:type="spellEnd"/>
      <w:r w:rsidRPr="00633E04">
        <w:t xml:space="preserve"> = </w:t>
      </w:r>
      <w:proofErr w:type="spellStart"/>
      <w:r w:rsidRPr="00633E04">
        <w:t>TSPV_Yes</w:t>
      </w:r>
      <w:proofErr w:type="spellEnd"/>
      <w:r>
        <w:t xml:space="preserve"> even though recognition languages set does not include any of CJK languages.</w:t>
      </w:r>
    </w:p>
    <w:p w:rsidR="00882615" w:rsidRDefault="00882615" w:rsidP="00882615">
      <w:pPr>
        <w:pStyle w:val="Heading3"/>
      </w:pPr>
      <w:r>
        <w:t>The proxy feature description is missing in the documentation</w:t>
      </w:r>
    </w:p>
    <w:p w:rsidR="00882615" w:rsidRDefault="00882615" w:rsidP="00882615">
      <w:r>
        <w:t>The product documentation is missing a description for the feature ‘</w:t>
      </w:r>
      <w:r w:rsidRPr="00882615">
        <w:t>HTTP and SOCKS 4/5 proxy support for a license activation</w:t>
      </w:r>
      <w:r>
        <w:t>’.</w:t>
      </w:r>
    </w:p>
    <w:p w:rsidR="00882615" w:rsidRDefault="00882615" w:rsidP="00882615">
      <w:r>
        <w:t>The will be available in the FRE 11 R7.</w:t>
      </w:r>
    </w:p>
    <w:p w:rsidR="00882615" w:rsidRDefault="00882615" w:rsidP="00882615">
      <w:pPr>
        <w:pStyle w:val="Heading3"/>
      </w:pPr>
      <w:r>
        <w:t>30% slowdown in all scenarios</w:t>
      </w:r>
    </w:p>
    <w:p w:rsidR="00882615" w:rsidRDefault="00882615" w:rsidP="00882615">
      <w:r>
        <w:t>Internal tests shows that this release got 30% slowdown comparing to R2.</w:t>
      </w:r>
    </w:p>
    <w:p w:rsidR="00882615" w:rsidRDefault="00882615" w:rsidP="00882615">
      <w:r>
        <w:t>We are investigating the reason and working on a patch.</w:t>
      </w:r>
    </w:p>
    <w:p w:rsidR="00882615" w:rsidRDefault="0047199F" w:rsidP="00882615">
      <w:pPr>
        <w:pStyle w:val="Heading3"/>
      </w:pPr>
      <w:r>
        <w:t>AddImageFileFromMemory does not open PDF files</w:t>
      </w:r>
    </w:p>
    <w:p w:rsidR="0047199F" w:rsidRDefault="0047199F" w:rsidP="0047199F">
      <w:r>
        <w:t>An attempt to open a PDF file from a memory ends up with the error ‘</w:t>
      </w:r>
      <w:r w:rsidRPr="003C2D2D">
        <w:t>The image file you specify is empty.</w:t>
      </w:r>
      <w:r>
        <w:t>’</w:t>
      </w:r>
    </w:p>
    <w:p w:rsidR="00882615" w:rsidRDefault="0047199F" w:rsidP="00882615">
      <w:r>
        <w:t>R7 will include a fix.</w:t>
      </w:r>
    </w:p>
    <w:p w:rsidR="0047199F" w:rsidRDefault="0047199F" w:rsidP="00882615"/>
    <w:p w:rsidR="004F26E1" w:rsidRDefault="0047199F" w:rsidP="00882615">
      <w:pPr>
        <w:pStyle w:val="Heading3"/>
      </w:pPr>
      <w:r>
        <w:t>PDF/A validation report</w:t>
      </w:r>
    </w:p>
    <w:p w:rsidR="0047199F" w:rsidRDefault="0047199F" w:rsidP="0047199F">
      <w:r>
        <w:t>The following issues are detected by Adobe Acrobat 11.0.</w:t>
      </w:r>
      <w:r w:rsidRPr="003835B7">
        <w:t xml:space="preserve">9 </w:t>
      </w:r>
      <w:r>
        <w:t>(Preflight 11.0.</w:t>
      </w:r>
      <w:r w:rsidRPr="003835B7">
        <w:t>9</w:t>
      </w:r>
      <w:r>
        <w:t>) for PDF/A files produced by this release:</w:t>
      </w:r>
    </w:p>
    <w:p w:rsidR="0047199F" w:rsidRDefault="0047199F" w:rsidP="00D24F92">
      <w:pPr>
        <w:pStyle w:val="ListParagraph"/>
        <w:numPr>
          <w:ilvl w:val="0"/>
          <w:numId w:val="48"/>
        </w:numPr>
        <w:spacing w:before="0"/>
      </w:pPr>
      <w:r>
        <w:t xml:space="preserve">In </w:t>
      </w:r>
      <w:proofErr w:type="spellStart"/>
      <w:r>
        <w:t>SourceContentReuseMode</w:t>
      </w:r>
      <w:proofErr w:type="spellEnd"/>
      <w:r>
        <w:t xml:space="preserve"> = </w:t>
      </w:r>
      <w:proofErr w:type="spellStart"/>
      <w:r>
        <w:t>CRM_ContentOnly</w:t>
      </w:r>
      <w:proofErr w:type="spellEnd"/>
      <w:r>
        <w:t xml:space="preserve"> the Engine sometimes (5% of the test base in Korean language) generates PDF/A-2a and PDF/A-3a files which Adobe Acrobat Preflight validates with the following message “</w:t>
      </w:r>
      <w:r w:rsidRPr="004A7B71">
        <w:t xml:space="preserve">Text is mapped to Unicode Private Use Area but no </w:t>
      </w:r>
      <w:proofErr w:type="spellStart"/>
      <w:r w:rsidRPr="004A7B71">
        <w:t>ActualText</w:t>
      </w:r>
      <w:proofErr w:type="spellEnd"/>
      <w:r w:rsidRPr="004A7B71">
        <w:t xml:space="preserve"> entry is present</w:t>
      </w:r>
      <w:r>
        <w:t>”.</w:t>
      </w:r>
    </w:p>
    <w:p w:rsidR="0047199F" w:rsidRDefault="0047199F" w:rsidP="00D24F92">
      <w:pPr>
        <w:pStyle w:val="ListParagraph"/>
        <w:numPr>
          <w:ilvl w:val="0"/>
          <w:numId w:val="48"/>
        </w:numPr>
        <w:spacing w:before="0"/>
      </w:pPr>
      <w:r>
        <w:t>Sometimes PDF</w:t>
      </w:r>
      <w:r w:rsidRPr="007105A2">
        <w:t>/</w:t>
      </w:r>
      <w:r>
        <w:t>A</w:t>
      </w:r>
      <w:r w:rsidRPr="007105A2">
        <w:t>-1</w:t>
      </w:r>
      <w:r>
        <w:t>a</w:t>
      </w:r>
      <w:r w:rsidRPr="007105A2">
        <w:t>/-2</w:t>
      </w:r>
      <w:r>
        <w:t>a</w:t>
      </w:r>
      <w:r w:rsidRPr="007105A2">
        <w:t>/-3</w:t>
      </w:r>
      <w:r>
        <w:t>a files are not valid with the following diagnoses:</w:t>
      </w:r>
    </w:p>
    <w:p w:rsidR="0047199F" w:rsidRPr="00AD1914" w:rsidRDefault="0047199F" w:rsidP="00D24F92">
      <w:pPr>
        <w:pStyle w:val="ListParagraph"/>
        <w:numPr>
          <w:ilvl w:val="1"/>
          <w:numId w:val="48"/>
        </w:numPr>
        <w:spacing w:before="0"/>
      </w:pPr>
      <w:r w:rsidRPr="00AD1914">
        <w:rPr>
          <w:bCs/>
        </w:rPr>
        <w:t>“Character references .</w:t>
      </w:r>
      <w:proofErr w:type="spellStart"/>
      <w:r w:rsidRPr="00AD1914">
        <w:rPr>
          <w:bCs/>
        </w:rPr>
        <w:t>notdef</w:t>
      </w:r>
      <w:proofErr w:type="spellEnd"/>
      <w:r w:rsidRPr="00AD1914">
        <w:rPr>
          <w:bCs/>
        </w:rPr>
        <w:t xml:space="preserve"> glyph”</w:t>
      </w:r>
    </w:p>
    <w:p w:rsidR="0047199F" w:rsidRDefault="0047199F" w:rsidP="00D24F92">
      <w:pPr>
        <w:pStyle w:val="ListParagraph"/>
        <w:numPr>
          <w:ilvl w:val="1"/>
          <w:numId w:val="48"/>
        </w:numPr>
        <w:spacing w:before="0"/>
      </w:pPr>
      <w:r w:rsidRPr="00AD1914">
        <w:rPr>
          <w:bCs/>
        </w:rPr>
        <w:t>“Glyphs missing in embedded font”</w:t>
      </w:r>
      <w:r w:rsidRPr="00AD1914">
        <w:t>.</w:t>
      </w:r>
    </w:p>
    <w:p w:rsidR="004F26E1" w:rsidRDefault="004F26E1" w:rsidP="003F61CD"/>
    <w:p w:rsidR="00F23A83" w:rsidRDefault="00F23A83" w:rsidP="003F61CD"/>
    <w:p w:rsidR="00F23A83" w:rsidRDefault="00F23A83" w:rsidP="003F61CD"/>
    <w:p w:rsidR="00F23A83" w:rsidRDefault="00F23A83" w:rsidP="003F61CD"/>
    <w:p w:rsidR="00F23A83" w:rsidRDefault="00F23A83" w:rsidP="003F61CD"/>
    <w:p w:rsidR="00F23A83" w:rsidRDefault="00F23A83" w:rsidP="003F61CD"/>
    <w:p w:rsidR="00F23A83" w:rsidRDefault="00F23A83" w:rsidP="003F61CD"/>
    <w:p w:rsidR="00F23A83" w:rsidRDefault="002A0090" w:rsidP="00F23A83">
      <w:pPr>
        <w:pStyle w:val="Heading1"/>
      </w:pPr>
      <w:r>
        <w:t>R6</w:t>
      </w:r>
      <w:r w:rsidR="00F23A83">
        <w:t xml:space="preserve"> GM </w:t>
      </w:r>
      <w:r>
        <w:t>Patch</w:t>
      </w:r>
      <w:r w:rsidR="00561A98">
        <w:t xml:space="preserve"> </w:t>
      </w:r>
      <w:r w:rsidR="00F23A83">
        <w:t>–</w:t>
      </w:r>
    </w:p>
    <w:p w:rsidR="00F23A83" w:rsidRPr="00A82351" w:rsidRDefault="00F23A83" w:rsidP="00F23A83">
      <w:pPr>
        <w:pStyle w:val="Heading2"/>
        <w:rPr>
          <w:rFonts w:eastAsia="Times New Roman"/>
        </w:rPr>
      </w:pPr>
      <w:r w:rsidRPr="00A82351">
        <w:rPr>
          <w:rFonts w:eastAsia="Times New Roman"/>
        </w:rPr>
        <w:t>Part number, build number</w:t>
      </w:r>
    </w:p>
    <w:tbl>
      <w:tblPr>
        <w:tblW w:w="0" w:type="auto"/>
        <w:tblInd w:w="720" w:type="dxa"/>
        <w:tblLayout w:type="fixed"/>
        <w:tblCellMar>
          <w:left w:w="0" w:type="dxa"/>
          <w:right w:w="0" w:type="dxa"/>
        </w:tblCellMar>
        <w:tblLook w:val="0000" w:firstRow="0" w:lastRow="0" w:firstColumn="0" w:lastColumn="0" w:noHBand="0" w:noVBand="0"/>
      </w:tblPr>
      <w:tblGrid>
        <w:gridCol w:w="2336"/>
        <w:gridCol w:w="1348"/>
      </w:tblGrid>
      <w:tr w:rsidR="00F23A83" w:rsidRPr="00B34544" w:rsidTr="002A0090">
        <w:trPr>
          <w:trHeight w:val="274"/>
        </w:trPr>
        <w:tc>
          <w:tcPr>
            <w:tcW w:w="2336" w:type="dxa"/>
            <w:tcBorders>
              <w:top w:val="nil"/>
              <w:left w:val="nil"/>
              <w:bottom w:val="nil"/>
              <w:right w:val="single" w:sz="4" w:space="0" w:color="auto"/>
            </w:tcBorders>
            <w:shd w:val="clear" w:color="auto" w:fill="FFFFFF"/>
          </w:tcPr>
          <w:p w:rsidR="00F23A83" w:rsidRPr="00B34544" w:rsidRDefault="00F23A83" w:rsidP="002A0090">
            <w:pPr>
              <w:rPr>
                <w:rFonts w:eastAsia="Times New Roman" w:cs="Times New Roman"/>
              </w:rPr>
            </w:pPr>
            <w:r w:rsidRPr="00B34544">
              <w:rPr>
                <w:rFonts w:eastAsia="Times New Roman"/>
              </w:rPr>
              <w:t>Part#</w:t>
            </w:r>
          </w:p>
        </w:tc>
        <w:tc>
          <w:tcPr>
            <w:tcW w:w="1348" w:type="dxa"/>
            <w:tcBorders>
              <w:top w:val="nil"/>
              <w:left w:val="single" w:sz="4" w:space="0" w:color="auto"/>
              <w:bottom w:val="nil"/>
              <w:right w:val="nil"/>
            </w:tcBorders>
            <w:shd w:val="clear" w:color="auto" w:fill="FFFFFF"/>
          </w:tcPr>
          <w:p w:rsidR="00F23A83" w:rsidRPr="00B34544" w:rsidRDefault="00F23A83" w:rsidP="002A0090">
            <w:pPr>
              <w:rPr>
                <w:rFonts w:eastAsia="Times New Roman" w:cs="Times New Roman"/>
              </w:rPr>
            </w:pPr>
            <w:r>
              <w:rPr>
                <w:rFonts w:eastAsia="Times New Roman"/>
              </w:rPr>
              <w:t xml:space="preserve"> </w:t>
            </w:r>
            <w:r>
              <w:t>1161/</w:t>
            </w:r>
            <w:r w:rsidR="002A0090">
              <w:t>24</w:t>
            </w:r>
          </w:p>
        </w:tc>
      </w:tr>
      <w:tr w:rsidR="00F23A83" w:rsidRPr="00B34544" w:rsidTr="002A0090">
        <w:trPr>
          <w:trHeight w:val="274"/>
        </w:trPr>
        <w:tc>
          <w:tcPr>
            <w:tcW w:w="2336" w:type="dxa"/>
            <w:tcBorders>
              <w:top w:val="nil"/>
              <w:left w:val="nil"/>
              <w:bottom w:val="nil"/>
              <w:right w:val="single" w:sz="4" w:space="0" w:color="auto"/>
            </w:tcBorders>
            <w:shd w:val="clear" w:color="auto" w:fill="FFFFFF"/>
          </w:tcPr>
          <w:p w:rsidR="00F23A83" w:rsidRPr="00B34544" w:rsidRDefault="00F23A83" w:rsidP="002A0090">
            <w:pPr>
              <w:rPr>
                <w:rFonts w:eastAsia="Times New Roman" w:cs="Times New Roman"/>
              </w:rPr>
            </w:pPr>
            <w:r w:rsidRPr="00B34544">
              <w:rPr>
                <w:rFonts w:eastAsia="Times New Roman"/>
              </w:rPr>
              <w:t>Build#</w:t>
            </w:r>
          </w:p>
        </w:tc>
        <w:tc>
          <w:tcPr>
            <w:tcW w:w="1348" w:type="dxa"/>
            <w:tcBorders>
              <w:top w:val="nil"/>
              <w:left w:val="single" w:sz="4" w:space="0" w:color="auto"/>
              <w:bottom w:val="nil"/>
              <w:right w:val="nil"/>
            </w:tcBorders>
            <w:shd w:val="clear" w:color="auto" w:fill="FFFFFF"/>
          </w:tcPr>
          <w:p w:rsidR="00F23A83" w:rsidRPr="00B34544" w:rsidRDefault="00F23A83" w:rsidP="002A0090">
            <w:pPr>
              <w:rPr>
                <w:rFonts w:eastAsia="Times New Roman" w:cs="Times New Roman"/>
              </w:rPr>
            </w:pPr>
            <w:r>
              <w:rPr>
                <w:rFonts w:cs="Times New Roman"/>
                <w:szCs w:val="24"/>
              </w:rPr>
              <w:t xml:space="preserve"> 11.1.14.</w:t>
            </w:r>
            <w:r w:rsidR="002A0090">
              <w:rPr>
                <w:rFonts w:cs="Times New Roman"/>
                <w:szCs w:val="24"/>
              </w:rPr>
              <w:t>705064</w:t>
            </w:r>
          </w:p>
        </w:tc>
      </w:tr>
    </w:tbl>
    <w:p w:rsidR="00F23A83" w:rsidRPr="006A7460" w:rsidRDefault="00F23A83" w:rsidP="00F23A83">
      <w:pPr>
        <w:pStyle w:val="Heading2"/>
      </w:pPr>
      <w:r w:rsidRPr="006A7460">
        <w:t>Upgrade from the Previous Versions and Releases</w:t>
      </w:r>
    </w:p>
    <w:p w:rsidR="00F23A83" w:rsidRDefault="00F23A83" w:rsidP="00F23A83">
      <w:pPr>
        <w:pStyle w:val="Heading3"/>
      </w:pPr>
      <w:r>
        <w:t xml:space="preserve">Binary </w:t>
      </w:r>
      <w:r w:rsidRPr="00604D38">
        <w:t>Incompatibility</w:t>
      </w:r>
    </w:p>
    <w:p w:rsidR="00F23A83" w:rsidRDefault="00F23A83" w:rsidP="00F23A83">
      <w:r>
        <w:t>It is necessary to recompile host application regardless a version of Engine previously used.</w:t>
      </w:r>
    </w:p>
    <w:p w:rsidR="00F23A83" w:rsidRDefault="00F23A83" w:rsidP="00F23A83">
      <w:pPr>
        <w:pStyle w:val="Heading3"/>
      </w:pPr>
      <w:r>
        <w:t>API Changes</w:t>
      </w:r>
    </w:p>
    <w:p w:rsidR="00F23A83" w:rsidRPr="002A0090" w:rsidRDefault="002A0090" w:rsidP="00F23A83">
      <w:r>
        <w:t>There are no API changes.</w:t>
      </w:r>
    </w:p>
    <w:p w:rsidR="00F23A83" w:rsidRDefault="00F23A83" w:rsidP="00F23A83">
      <w:pPr>
        <w:pStyle w:val="Heading3"/>
      </w:pPr>
      <w:r>
        <w:t xml:space="preserve">Changes in </w:t>
      </w:r>
      <w:r w:rsidR="00832C18">
        <w:t>Release 6 Update</w:t>
      </w:r>
    </w:p>
    <w:p w:rsidR="002A0090" w:rsidRDefault="002A0090" w:rsidP="002A0090">
      <w:pPr>
        <w:pStyle w:val="Heading4"/>
      </w:pPr>
      <w:bookmarkStart w:id="310" w:name="_Toc447622596"/>
      <w:r>
        <w:t>ICharParams::</w:t>
      </w:r>
      <w:r w:rsidRPr="002F357F">
        <w:t>IsWordStart</w:t>
      </w:r>
      <w:r>
        <w:t xml:space="preserve"> property is deprecated</w:t>
      </w:r>
      <w:bookmarkEnd w:id="310"/>
    </w:p>
    <w:p w:rsidR="002A0090" w:rsidRPr="002A0090" w:rsidRDefault="002A0090" w:rsidP="00F23A83">
      <w:pPr>
        <w:rPr>
          <w:i/>
          <w:color w:val="D16349" w:themeColor="accent1"/>
        </w:rPr>
      </w:pPr>
      <w:proofErr w:type="spellStart"/>
      <w:r w:rsidRPr="002A0090">
        <w:rPr>
          <w:rFonts w:cs="Arial"/>
          <w:i/>
        </w:rPr>
        <w:t>ICharParams</w:t>
      </w:r>
      <w:proofErr w:type="spellEnd"/>
      <w:r w:rsidRPr="002A0090">
        <w:rPr>
          <w:rFonts w:cs="Arial"/>
          <w:i/>
        </w:rPr>
        <w:t>::</w:t>
      </w:r>
      <w:proofErr w:type="spellStart"/>
      <w:r w:rsidRPr="002A0090">
        <w:rPr>
          <w:rFonts w:cs="Arial"/>
          <w:i/>
        </w:rPr>
        <w:t>IsWordStart</w:t>
      </w:r>
      <w:proofErr w:type="spellEnd"/>
      <w:r w:rsidRPr="002A0090">
        <w:rPr>
          <w:rFonts w:cs="Arial"/>
        </w:rPr>
        <w:t xml:space="preserve"> property is deprecated and will be removed in the next major version. </w:t>
      </w:r>
      <w:proofErr w:type="spellStart"/>
      <w:r w:rsidRPr="002A0090">
        <w:rPr>
          <w:rFonts w:cs="Arial"/>
          <w:i/>
        </w:rPr>
        <w:t>IsWordLeftmost</w:t>
      </w:r>
      <w:proofErr w:type="spellEnd"/>
      <w:r w:rsidRPr="002A0090">
        <w:rPr>
          <w:rFonts w:cs="Arial"/>
        </w:rPr>
        <w:t xml:space="preserve"> property must be used instead.</w:t>
      </w:r>
    </w:p>
    <w:p w:rsidR="002A0090" w:rsidRPr="007D3D38" w:rsidRDefault="002A0090" w:rsidP="002A0090">
      <w:pPr>
        <w:pStyle w:val="Heading4"/>
      </w:pPr>
      <w:bookmarkStart w:id="311" w:name="_Toc447622598"/>
      <w:r>
        <w:t xml:space="preserve">Some properties related to document structure are </w:t>
      </w:r>
      <w:r w:rsidRPr="007D3D38">
        <w:t>marked as deprecated</w:t>
      </w:r>
      <w:bookmarkEnd w:id="311"/>
    </w:p>
    <w:p w:rsidR="002A0090" w:rsidRDefault="002A0090" w:rsidP="002A0090">
      <w:r>
        <w:t>The following properties are marked as deprecated:</w:t>
      </w:r>
    </w:p>
    <w:p w:rsidR="002A0090" w:rsidRPr="00050EAB" w:rsidRDefault="002A0090" w:rsidP="00D24F92">
      <w:pPr>
        <w:pStyle w:val="ListParagraph"/>
        <w:numPr>
          <w:ilvl w:val="0"/>
          <w:numId w:val="38"/>
        </w:numPr>
        <w:spacing w:before="0"/>
        <w:rPr>
          <w:i/>
        </w:rPr>
      </w:pPr>
      <w:proofErr w:type="spellStart"/>
      <w:r w:rsidRPr="00050EAB">
        <w:rPr>
          <w:i/>
        </w:rPr>
        <w:t>IPageStructure</w:t>
      </w:r>
      <w:proofErr w:type="spellEnd"/>
      <w:r w:rsidRPr="00050EAB">
        <w:rPr>
          <w:i/>
        </w:rPr>
        <w:t>::</w:t>
      </w:r>
      <w:proofErr w:type="spellStart"/>
      <w:r w:rsidRPr="00050EAB">
        <w:rPr>
          <w:i/>
        </w:rPr>
        <w:t>IsPageOdd</w:t>
      </w:r>
      <w:proofErr w:type="spellEnd"/>
    </w:p>
    <w:p w:rsidR="002A0090" w:rsidRPr="00050EAB" w:rsidRDefault="002A0090" w:rsidP="00D24F92">
      <w:pPr>
        <w:pStyle w:val="ListParagraph"/>
        <w:numPr>
          <w:ilvl w:val="0"/>
          <w:numId w:val="38"/>
        </w:numPr>
        <w:spacing w:before="0"/>
        <w:rPr>
          <w:i/>
        </w:rPr>
      </w:pPr>
      <w:proofErr w:type="spellStart"/>
      <w:r w:rsidRPr="00050EAB">
        <w:rPr>
          <w:i/>
        </w:rPr>
        <w:t>IFootnoteSeries</w:t>
      </w:r>
      <w:proofErr w:type="spellEnd"/>
      <w:r w:rsidRPr="00050EAB">
        <w:rPr>
          <w:i/>
        </w:rPr>
        <w:t>::</w:t>
      </w:r>
      <w:proofErr w:type="spellStart"/>
      <w:r w:rsidRPr="00050EAB">
        <w:rPr>
          <w:i/>
        </w:rPr>
        <w:t>HasSeparator</w:t>
      </w:r>
      <w:proofErr w:type="spellEnd"/>
    </w:p>
    <w:p w:rsidR="002A0090" w:rsidRPr="00050EAB" w:rsidRDefault="002A0090" w:rsidP="00D24F92">
      <w:pPr>
        <w:pStyle w:val="ListParagraph"/>
        <w:numPr>
          <w:ilvl w:val="0"/>
          <w:numId w:val="38"/>
        </w:numPr>
        <w:spacing w:before="0"/>
        <w:rPr>
          <w:i/>
        </w:rPr>
      </w:pPr>
      <w:proofErr w:type="spellStart"/>
      <w:r w:rsidRPr="00050EAB">
        <w:rPr>
          <w:i/>
        </w:rPr>
        <w:t>IFootnoteSeries</w:t>
      </w:r>
      <w:proofErr w:type="spellEnd"/>
      <w:r w:rsidRPr="00050EAB">
        <w:rPr>
          <w:i/>
        </w:rPr>
        <w:t>::</w:t>
      </w:r>
      <w:proofErr w:type="spellStart"/>
      <w:r w:rsidRPr="00050EAB">
        <w:rPr>
          <w:i/>
        </w:rPr>
        <w:t>PositionInDocument</w:t>
      </w:r>
      <w:proofErr w:type="spellEnd"/>
    </w:p>
    <w:p w:rsidR="002A0090" w:rsidRPr="00050EAB" w:rsidRDefault="002A0090" w:rsidP="00D24F92">
      <w:pPr>
        <w:pStyle w:val="ListParagraph"/>
        <w:numPr>
          <w:ilvl w:val="0"/>
          <w:numId w:val="38"/>
        </w:numPr>
        <w:spacing w:before="0"/>
        <w:rPr>
          <w:i/>
        </w:rPr>
      </w:pPr>
      <w:proofErr w:type="spellStart"/>
      <w:r w:rsidRPr="00050EAB">
        <w:rPr>
          <w:i/>
        </w:rPr>
        <w:t>IFootnoteSeries</w:t>
      </w:r>
      <w:proofErr w:type="spellEnd"/>
      <w:r w:rsidRPr="00050EAB">
        <w:rPr>
          <w:i/>
        </w:rPr>
        <w:t>::</w:t>
      </w:r>
      <w:proofErr w:type="spellStart"/>
      <w:r w:rsidRPr="00050EAB">
        <w:rPr>
          <w:i/>
        </w:rPr>
        <w:t>PositionOnPage</w:t>
      </w:r>
      <w:proofErr w:type="spellEnd"/>
    </w:p>
    <w:p w:rsidR="002A0090" w:rsidRPr="00050EAB" w:rsidRDefault="002A0090" w:rsidP="00D24F92">
      <w:pPr>
        <w:pStyle w:val="ListParagraph"/>
        <w:numPr>
          <w:ilvl w:val="0"/>
          <w:numId w:val="38"/>
        </w:numPr>
        <w:spacing w:before="0"/>
        <w:rPr>
          <w:i/>
        </w:rPr>
      </w:pPr>
      <w:proofErr w:type="spellStart"/>
      <w:r w:rsidRPr="00050EAB">
        <w:rPr>
          <w:i/>
        </w:rPr>
        <w:t>IFootnoteSeries</w:t>
      </w:r>
      <w:proofErr w:type="spellEnd"/>
      <w:r w:rsidRPr="00050EAB">
        <w:rPr>
          <w:i/>
        </w:rPr>
        <w:t>::</w:t>
      </w:r>
      <w:proofErr w:type="spellStart"/>
      <w:r w:rsidRPr="00050EAB">
        <w:rPr>
          <w:i/>
        </w:rPr>
        <w:t>IsNumberingWithSuperscript</w:t>
      </w:r>
      <w:proofErr w:type="spellEnd"/>
    </w:p>
    <w:p w:rsidR="002A0090" w:rsidRPr="00050EAB" w:rsidRDefault="002A0090" w:rsidP="00D24F92">
      <w:pPr>
        <w:pStyle w:val="ListParagraph"/>
        <w:numPr>
          <w:ilvl w:val="0"/>
          <w:numId w:val="38"/>
        </w:numPr>
        <w:spacing w:before="0"/>
        <w:rPr>
          <w:i/>
        </w:rPr>
      </w:pPr>
      <w:proofErr w:type="spellStart"/>
      <w:r w:rsidRPr="00050EAB">
        <w:rPr>
          <w:i/>
        </w:rPr>
        <w:t>ISynthesisParamsForPage</w:t>
      </w:r>
      <w:proofErr w:type="spellEnd"/>
      <w:r w:rsidRPr="00050EAB">
        <w:rPr>
          <w:i/>
        </w:rPr>
        <w:t>::</w:t>
      </w:r>
      <w:proofErr w:type="spellStart"/>
      <w:r w:rsidRPr="00050EAB">
        <w:rPr>
          <w:i/>
        </w:rPr>
        <w:t>InsertEmptyParagraphsForBigInterlines</w:t>
      </w:r>
      <w:proofErr w:type="spellEnd"/>
    </w:p>
    <w:p w:rsidR="002A0090" w:rsidRDefault="002A0090" w:rsidP="002A0090">
      <w:r>
        <w:t>These methods are not implemented and the implementation is not planned.</w:t>
      </w:r>
    </w:p>
    <w:p w:rsidR="00832C18" w:rsidRPr="000839F7" w:rsidRDefault="00832C18" w:rsidP="00832C18">
      <w:pPr>
        <w:pStyle w:val="Heading4"/>
      </w:pPr>
      <w:bookmarkStart w:id="312" w:name="_Toc447622599"/>
      <w:r w:rsidRPr="000839F7">
        <w:t xml:space="preserve">HFM_Format32 format is marked </w:t>
      </w:r>
      <w:r>
        <w:t>as</w:t>
      </w:r>
      <w:r w:rsidRPr="000839F7">
        <w:t xml:space="preserve"> obsolete</w:t>
      </w:r>
      <w:bookmarkEnd w:id="312"/>
    </w:p>
    <w:p w:rsidR="00832C18" w:rsidRDefault="00832C18" w:rsidP="00832C18">
      <w:r>
        <w:t>From this release t</w:t>
      </w:r>
      <w:r w:rsidRPr="000839F7">
        <w:t xml:space="preserve">his format is obsolete. Using this constant is equivalent to HFM_Format40 with the </w:t>
      </w:r>
      <w:proofErr w:type="spellStart"/>
      <w:r w:rsidRPr="00050EAB">
        <w:rPr>
          <w:i/>
        </w:rPr>
        <w:t>IHTMLExportParams</w:t>
      </w:r>
      <w:proofErr w:type="spellEnd"/>
      <w:r w:rsidRPr="00050EAB">
        <w:rPr>
          <w:i/>
        </w:rPr>
        <w:t>::</w:t>
      </w:r>
      <w:proofErr w:type="spellStart"/>
      <w:r w:rsidRPr="00050EAB">
        <w:rPr>
          <w:i/>
        </w:rPr>
        <w:t>UseCss</w:t>
      </w:r>
      <w:proofErr w:type="spellEnd"/>
      <w:r w:rsidRPr="000839F7">
        <w:t xml:space="preserve"> property set to FALSE.</w:t>
      </w:r>
    </w:p>
    <w:p w:rsidR="00832C18" w:rsidRDefault="00832C18" w:rsidP="00F23A83"/>
    <w:p w:rsidR="00832C18" w:rsidRDefault="00832C18" w:rsidP="00832C18">
      <w:pPr>
        <w:pStyle w:val="Heading4"/>
      </w:pPr>
      <w:bookmarkStart w:id="313" w:name="_Toc447622601"/>
      <w:r>
        <w:t>IRecognizerParams.DetectLanguage property is marked as deprecated</w:t>
      </w:r>
      <w:bookmarkEnd w:id="313"/>
    </w:p>
    <w:p w:rsidR="00832C18" w:rsidRDefault="00832C18" w:rsidP="00832C18">
      <w:r>
        <w:t xml:space="preserve">New property </w:t>
      </w:r>
      <w:proofErr w:type="spellStart"/>
      <w:r w:rsidRPr="00050EAB">
        <w:rPr>
          <w:i/>
        </w:rPr>
        <w:t>IRecognizerParams</w:t>
      </w:r>
      <w:proofErr w:type="spellEnd"/>
      <w:r w:rsidRPr="00050EAB">
        <w:rPr>
          <w:i/>
        </w:rPr>
        <w:t>::</w:t>
      </w:r>
      <w:proofErr w:type="spellStart"/>
      <w:r w:rsidRPr="00050EAB">
        <w:rPr>
          <w:i/>
        </w:rPr>
        <w:t>LanguageDetectionMode</w:t>
      </w:r>
      <w:proofErr w:type="spellEnd"/>
      <w:r>
        <w:t xml:space="preserve"> is now used instead of </w:t>
      </w:r>
      <w:proofErr w:type="spellStart"/>
      <w:r w:rsidRPr="00050EAB">
        <w:rPr>
          <w:i/>
        </w:rPr>
        <w:t>IRecognizerParams</w:t>
      </w:r>
      <w:proofErr w:type="spellEnd"/>
      <w:r w:rsidRPr="00050EAB">
        <w:rPr>
          <w:i/>
        </w:rPr>
        <w:t>::</w:t>
      </w:r>
      <w:proofErr w:type="spellStart"/>
      <w:r w:rsidRPr="00050EAB">
        <w:rPr>
          <w:i/>
        </w:rPr>
        <w:t>DetectLanguage</w:t>
      </w:r>
      <w:proofErr w:type="spellEnd"/>
      <w:r>
        <w:t xml:space="preserve">.  </w:t>
      </w:r>
      <w:proofErr w:type="spellStart"/>
      <w:r w:rsidRPr="00050EAB">
        <w:rPr>
          <w:i/>
        </w:rPr>
        <w:t>IRecognizerParams</w:t>
      </w:r>
      <w:proofErr w:type="spellEnd"/>
      <w:r w:rsidRPr="00050EAB">
        <w:rPr>
          <w:i/>
        </w:rPr>
        <w:t>::</w:t>
      </w:r>
      <w:proofErr w:type="spellStart"/>
      <w:r w:rsidRPr="00050EAB">
        <w:rPr>
          <w:i/>
        </w:rPr>
        <w:t>DetectLanguage</w:t>
      </w:r>
      <w:proofErr w:type="spellEnd"/>
      <w:r>
        <w:t xml:space="preserve"> is marked as deprecated.</w:t>
      </w:r>
    </w:p>
    <w:p w:rsidR="00832C18" w:rsidRDefault="00832C18" w:rsidP="00832C18">
      <w:r>
        <w:t xml:space="preserve">For purposes of compatibility, new property value is changed whenever you change the </w:t>
      </w:r>
      <w:proofErr w:type="spellStart"/>
      <w:r w:rsidRPr="00050EAB">
        <w:rPr>
          <w:i/>
        </w:rPr>
        <w:t>DetectLanguage</w:t>
      </w:r>
      <w:proofErr w:type="spellEnd"/>
      <w:r>
        <w:t xml:space="preserve"> property: if you change it to TRUE, the property is set to </w:t>
      </w:r>
      <w:proofErr w:type="spellStart"/>
      <w:r>
        <w:t>TSPV_Yes</w:t>
      </w:r>
      <w:proofErr w:type="spellEnd"/>
      <w:r>
        <w:t xml:space="preserve">, if you change it to FALSE, this property is changed to </w:t>
      </w:r>
      <w:proofErr w:type="spellStart"/>
      <w:r>
        <w:t>TSPV_No</w:t>
      </w:r>
      <w:proofErr w:type="spellEnd"/>
      <w:r>
        <w:t>.</w:t>
      </w:r>
    </w:p>
    <w:p w:rsidR="00832C18" w:rsidRDefault="00832C18" w:rsidP="00832C18">
      <w:pPr>
        <w:pStyle w:val="Heading4"/>
      </w:pPr>
      <w:bookmarkStart w:id="314" w:name="_Toc447622603"/>
      <w:r w:rsidRPr="00283550">
        <w:t>CreateImageDocumentsInMemory</w:t>
      </w:r>
      <w:r>
        <w:t xml:space="preserve"> property is marked as deprecated</w:t>
      </w:r>
      <w:bookmarkEnd w:id="314"/>
    </w:p>
    <w:p w:rsidR="00832C18" w:rsidRPr="003816F0" w:rsidRDefault="00832C18" w:rsidP="00832C18">
      <w:proofErr w:type="spellStart"/>
      <w:r w:rsidRPr="00050EAB">
        <w:rPr>
          <w:i/>
        </w:rPr>
        <w:t>CreateImageDocumentsInMemory</w:t>
      </w:r>
      <w:proofErr w:type="spellEnd"/>
      <w:r>
        <w:t xml:space="preserve"> property of Engine Object is marked as deprecated and will be </w:t>
      </w:r>
      <w:r w:rsidRPr="003816F0">
        <w:t>removed in future versions.</w:t>
      </w:r>
    </w:p>
    <w:p w:rsidR="00832C18" w:rsidRPr="003816F0" w:rsidRDefault="00832C18" w:rsidP="00832C18">
      <w:pPr>
        <w:pStyle w:val="Heading4"/>
      </w:pPr>
      <w:bookmarkStart w:id="315" w:name="_Toc447622604"/>
      <w:r w:rsidRPr="003816F0">
        <w:t>FRPage::Classify method increases the license counter</w:t>
      </w:r>
      <w:bookmarkEnd w:id="315"/>
    </w:p>
    <w:p w:rsidR="00832C18" w:rsidRDefault="00832C18" w:rsidP="00832C18">
      <w:r>
        <w:t>In previous release the pages were not counted correctly. Now the license counter is increased after classification. Layouts of classified pages are cleaned if they were not recognized earlier.</w:t>
      </w:r>
    </w:p>
    <w:p w:rsidR="00832C18" w:rsidRPr="00A01FCE" w:rsidRDefault="00832C18" w:rsidP="00832C18">
      <w:pPr>
        <w:pStyle w:val="Heading4"/>
      </w:pPr>
      <w:bookmarkStart w:id="316" w:name="_Toc447622606"/>
      <w:r w:rsidRPr="004A69A4">
        <w:t>Camera OCR and Color Filtering</w:t>
      </w:r>
      <w:r>
        <w:t xml:space="preserve"> modules</w:t>
      </w:r>
      <w:r w:rsidRPr="004A69A4">
        <w:t xml:space="preserve"> </w:t>
      </w:r>
      <w:r>
        <w:t>became predefined.</w:t>
      </w:r>
      <w:bookmarkEnd w:id="316"/>
      <w:r>
        <w:t xml:space="preserve"> </w:t>
      </w:r>
    </w:p>
    <w:p w:rsidR="00832C18" w:rsidRDefault="00832C18" w:rsidP="00832C18">
      <w:r>
        <w:t xml:space="preserve">New property </w:t>
      </w:r>
      <w:proofErr w:type="spellStart"/>
      <w:r w:rsidRPr="00050EAB">
        <w:rPr>
          <w:i/>
        </w:rPr>
        <w:t>IRecognizerParams</w:t>
      </w:r>
      <w:proofErr w:type="spellEnd"/>
      <w:r w:rsidRPr="00050EAB">
        <w:rPr>
          <w:i/>
        </w:rPr>
        <w:t>::</w:t>
      </w:r>
      <w:proofErr w:type="spellStart"/>
      <w:r w:rsidRPr="00050EAB">
        <w:rPr>
          <w:i/>
        </w:rPr>
        <w:t>LanguageDetectionMode</w:t>
      </w:r>
      <w:proofErr w:type="spellEnd"/>
      <w:r>
        <w:t xml:space="preserve"> is now used instead of </w:t>
      </w:r>
      <w:proofErr w:type="spellStart"/>
      <w:r w:rsidRPr="00050EAB">
        <w:rPr>
          <w:i/>
        </w:rPr>
        <w:t>IRecognizerParams</w:t>
      </w:r>
      <w:proofErr w:type="spellEnd"/>
      <w:r w:rsidRPr="00050EAB">
        <w:rPr>
          <w:i/>
        </w:rPr>
        <w:t>::</w:t>
      </w:r>
      <w:proofErr w:type="spellStart"/>
      <w:r w:rsidRPr="00050EAB">
        <w:rPr>
          <w:i/>
        </w:rPr>
        <w:t>DetectLanguage</w:t>
      </w:r>
      <w:proofErr w:type="spellEnd"/>
      <w:r>
        <w:t xml:space="preserve">.  </w:t>
      </w:r>
      <w:proofErr w:type="spellStart"/>
      <w:r w:rsidRPr="00050EAB">
        <w:rPr>
          <w:i/>
        </w:rPr>
        <w:t>IRecognizerParams</w:t>
      </w:r>
      <w:proofErr w:type="spellEnd"/>
      <w:r w:rsidRPr="00050EAB">
        <w:rPr>
          <w:i/>
        </w:rPr>
        <w:t>::</w:t>
      </w:r>
      <w:proofErr w:type="spellStart"/>
      <w:r w:rsidRPr="00050EAB">
        <w:rPr>
          <w:i/>
        </w:rPr>
        <w:t>DetectLanguage</w:t>
      </w:r>
      <w:proofErr w:type="spellEnd"/>
      <w:r>
        <w:t xml:space="preserve"> is marked as deprecated.</w:t>
      </w:r>
    </w:p>
    <w:p w:rsidR="00832C18" w:rsidRDefault="00832C18" w:rsidP="00832C18">
      <w:r>
        <w:t xml:space="preserve">For purposes of compatibility, new property value is changed whenever you change the </w:t>
      </w:r>
      <w:proofErr w:type="spellStart"/>
      <w:r w:rsidRPr="00050EAB">
        <w:rPr>
          <w:i/>
        </w:rPr>
        <w:t>DetectLanguage</w:t>
      </w:r>
      <w:proofErr w:type="spellEnd"/>
      <w:r>
        <w:t xml:space="preserve"> property: if you change it to TRUE, the property is set to </w:t>
      </w:r>
      <w:proofErr w:type="spellStart"/>
      <w:r>
        <w:t>TSPV_Yes</w:t>
      </w:r>
      <w:proofErr w:type="spellEnd"/>
      <w:r>
        <w:t xml:space="preserve">, if you change it to FALSE, this property is changed to </w:t>
      </w:r>
      <w:proofErr w:type="spellStart"/>
      <w:r>
        <w:t>TSPV_No</w:t>
      </w:r>
      <w:proofErr w:type="spellEnd"/>
      <w:r>
        <w:t>.</w:t>
      </w:r>
    </w:p>
    <w:p w:rsidR="00832C18" w:rsidRDefault="00832C18" w:rsidP="00832C18">
      <w:r>
        <w:t>Camera OCR and Color Filtering modules are available for all customers.</w:t>
      </w:r>
    </w:p>
    <w:p w:rsidR="00832C18" w:rsidRDefault="00832C18" w:rsidP="00832C18">
      <w:pPr>
        <w:pStyle w:val="Heading3"/>
      </w:pPr>
      <w:r>
        <w:t>Changes in behavior</w:t>
      </w:r>
    </w:p>
    <w:p w:rsidR="00832C18" w:rsidRPr="001D0364" w:rsidRDefault="00832C18" w:rsidP="00832C18">
      <w:r>
        <w:t>There are no changes in behavior.</w:t>
      </w:r>
    </w:p>
    <w:p w:rsidR="00F23A83" w:rsidRDefault="00F23A83" w:rsidP="00F23A83"/>
    <w:p w:rsidR="00F23A83" w:rsidRDefault="00F23A83" w:rsidP="00F23A83">
      <w:pPr>
        <w:pStyle w:val="Heading2"/>
      </w:pPr>
      <w:r>
        <w:t>New Features and Improvements</w:t>
      </w:r>
    </w:p>
    <w:p w:rsidR="00F23A83" w:rsidRDefault="00832C18" w:rsidP="00F23A83">
      <w:pPr>
        <w:pStyle w:val="Heading3"/>
      </w:pPr>
      <w:r>
        <w:t>Release 6 Update</w:t>
      </w:r>
    </w:p>
    <w:p w:rsidR="00F23A83" w:rsidRDefault="00832C18" w:rsidP="00F23A83">
      <w:r>
        <w:t>There are no new features.</w:t>
      </w:r>
    </w:p>
    <w:p w:rsidR="00F23A83" w:rsidRDefault="00F23A83" w:rsidP="00F23A83"/>
    <w:p w:rsidR="00F23A83" w:rsidRDefault="00F23A83" w:rsidP="00F23A83">
      <w:pPr>
        <w:pStyle w:val="Heading2"/>
      </w:pPr>
      <w:r w:rsidRPr="006F3528">
        <w:lastRenderedPageBreak/>
        <w:t>Performance</w:t>
      </w:r>
      <w:r>
        <w:t xml:space="preserve"> results</w:t>
      </w:r>
    </w:p>
    <w:p w:rsidR="00F23A83" w:rsidRDefault="00F23A83" w:rsidP="00F23A83">
      <w:r>
        <w:t>This section contains performance results of the release comparing to the previous releases. The processor of the testing machine is Intel® Core™ i5-3450 CPU (3.10GHz, 4 physical cores) with 8GB of RAM.</w:t>
      </w:r>
    </w:p>
    <w:p w:rsidR="00F23A83" w:rsidRDefault="00F23A83" w:rsidP="00F23A83">
      <w:pPr>
        <w:pStyle w:val="Heading3"/>
      </w:pPr>
      <w:r w:rsidRPr="006F3528">
        <w:t>English</w:t>
      </w:r>
    </w:p>
    <w:p w:rsidR="00F23A83" w:rsidRDefault="00B21108" w:rsidP="00F23A83">
      <w:r>
        <w:rPr>
          <w:noProof/>
          <w:lang w:eastAsia="zh-TW"/>
        </w:rPr>
        <w:drawing>
          <wp:inline distT="0" distB="0" distL="0" distR="0" wp14:anchorId="5BEC643C" wp14:editId="16CE390D">
            <wp:extent cx="5295900" cy="3381375"/>
            <wp:effectExtent l="0" t="0" r="0" b="0"/>
            <wp:docPr id="10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23A83" w:rsidRPr="0001655C" w:rsidRDefault="00B21108" w:rsidP="00F23A83">
      <w:r>
        <w:rPr>
          <w:noProof/>
          <w:lang w:eastAsia="zh-TW"/>
        </w:rPr>
        <w:drawing>
          <wp:inline distT="0" distB="0" distL="0" distR="0" wp14:anchorId="3F12323D" wp14:editId="381E11BF">
            <wp:extent cx="5267325" cy="3219450"/>
            <wp:effectExtent l="0" t="0" r="0" b="0"/>
            <wp:docPr id="181"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F23A83" w:rsidRDefault="00F23A83" w:rsidP="00F23A83">
      <w:pPr>
        <w:pStyle w:val="Heading3"/>
      </w:pPr>
      <w:r w:rsidRPr="00547B82">
        <w:lastRenderedPageBreak/>
        <w:t>Japanese</w:t>
      </w:r>
    </w:p>
    <w:p w:rsidR="00F23A83" w:rsidRDefault="00B21108" w:rsidP="00F23A83">
      <w:r>
        <w:rPr>
          <w:noProof/>
          <w:lang w:eastAsia="zh-TW"/>
        </w:rPr>
        <w:drawing>
          <wp:inline distT="0" distB="0" distL="0" distR="0" wp14:anchorId="46677003" wp14:editId="09410420">
            <wp:extent cx="5667375" cy="4152900"/>
            <wp:effectExtent l="0" t="0" r="0" b="0"/>
            <wp:docPr id="182"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23A83" w:rsidRPr="00434C93" w:rsidRDefault="00B21108" w:rsidP="00F23A83">
      <w:r>
        <w:rPr>
          <w:noProof/>
          <w:lang w:eastAsia="zh-TW"/>
        </w:rPr>
        <w:drawing>
          <wp:inline distT="0" distB="0" distL="0" distR="0" wp14:anchorId="5AF25331" wp14:editId="1D6E69F3">
            <wp:extent cx="5657850" cy="3486150"/>
            <wp:effectExtent l="0" t="0" r="0" b="0"/>
            <wp:docPr id="183"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23A83" w:rsidRDefault="00F23A83" w:rsidP="00F23A83">
      <w:pPr>
        <w:pStyle w:val="Heading3"/>
      </w:pPr>
      <w:r w:rsidRPr="00547B82">
        <w:lastRenderedPageBreak/>
        <w:t>Korean</w:t>
      </w:r>
    </w:p>
    <w:p w:rsidR="00F23A83" w:rsidRDefault="00B21108" w:rsidP="00F23A83">
      <w:r>
        <w:rPr>
          <w:noProof/>
          <w:lang w:eastAsia="zh-TW"/>
        </w:rPr>
        <w:drawing>
          <wp:inline distT="0" distB="0" distL="0" distR="0" wp14:anchorId="6B77DEAB" wp14:editId="70A62D85">
            <wp:extent cx="5688419" cy="3902149"/>
            <wp:effectExtent l="0" t="0" r="0" b="0"/>
            <wp:docPr id="184"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B21108" w:rsidRPr="00434C93" w:rsidRDefault="00B21108" w:rsidP="00F23A83">
      <w:r>
        <w:rPr>
          <w:noProof/>
          <w:lang w:eastAsia="zh-TW"/>
        </w:rPr>
        <w:drawing>
          <wp:inline distT="0" distB="0" distL="0" distR="0" wp14:anchorId="5D19C7DE" wp14:editId="41158942">
            <wp:extent cx="5730949" cy="3710762"/>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23A83" w:rsidRDefault="00F23A83" w:rsidP="00F23A83">
      <w:pPr>
        <w:pStyle w:val="Heading3"/>
      </w:pPr>
      <w:r>
        <w:lastRenderedPageBreak/>
        <w:t>Chinese PRC</w:t>
      </w:r>
    </w:p>
    <w:p w:rsidR="00F23A83" w:rsidRDefault="00B21108" w:rsidP="00F23A83">
      <w:r>
        <w:rPr>
          <w:noProof/>
          <w:lang w:eastAsia="zh-TW"/>
        </w:rPr>
        <w:drawing>
          <wp:inline distT="0" distB="0" distL="0" distR="0" wp14:anchorId="5120F4D2" wp14:editId="785D0BEE">
            <wp:extent cx="5592445" cy="3902149"/>
            <wp:effectExtent l="0" t="0" r="0" b="0"/>
            <wp:docPr id="185"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21108" w:rsidRPr="00434C93" w:rsidRDefault="00B21108" w:rsidP="00F23A83">
      <w:r>
        <w:rPr>
          <w:noProof/>
          <w:lang w:eastAsia="zh-TW"/>
        </w:rPr>
        <w:drawing>
          <wp:inline distT="0" distB="0" distL="0" distR="0" wp14:anchorId="76E37762" wp14:editId="0F67E7A9">
            <wp:extent cx="5592445" cy="3657600"/>
            <wp:effectExtent l="0" t="0" r="0" b="0"/>
            <wp:docPr id="186"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23A83" w:rsidRDefault="00F23A83" w:rsidP="00F23A83">
      <w:pPr>
        <w:pStyle w:val="Heading3"/>
      </w:pPr>
      <w:r>
        <w:lastRenderedPageBreak/>
        <w:t xml:space="preserve">Chinese </w:t>
      </w:r>
      <w:r w:rsidRPr="00547B82">
        <w:t>Taiwan</w:t>
      </w:r>
    </w:p>
    <w:p w:rsidR="00F23A83" w:rsidRDefault="00B21108" w:rsidP="00F23A83">
      <w:r>
        <w:rPr>
          <w:noProof/>
          <w:lang w:eastAsia="zh-TW"/>
        </w:rPr>
        <w:drawing>
          <wp:inline distT="0" distB="0" distL="0" distR="0" wp14:anchorId="2FCB94C6" wp14:editId="30173DA2">
            <wp:extent cx="5571460" cy="3636335"/>
            <wp:effectExtent l="0" t="0" r="0" b="0"/>
            <wp:docPr id="187"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21108" w:rsidRPr="00434C93" w:rsidRDefault="00B21108" w:rsidP="00F23A83">
      <w:r>
        <w:rPr>
          <w:noProof/>
          <w:lang w:eastAsia="zh-TW"/>
        </w:rPr>
        <w:drawing>
          <wp:inline distT="0" distB="0" distL="0" distR="0" wp14:anchorId="03466EAC" wp14:editId="4010732F">
            <wp:extent cx="5582093" cy="3817088"/>
            <wp:effectExtent l="0" t="0" r="0" b="0"/>
            <wp:docPr id="188"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F23A83" w:rsidRDefault="00F23A83" w:rsidP="00F23A83">
      <w:pPr>
        <w:pStyle w:val="Heading3"/>
      </w:pPr>
      <w:r w:rsidRPr="00547B82">
        <w:lastRenderedPageBreak/>
        <w:t>Arabic</w:t>
      </w:r>
    </w:p>
    <w:p w:rsidR="00F23A83" w:rsidRDefault="00B21108" w:rsidP="00F23A83">
      <w:r>
        <w:rPr>
          <w:noProof/>
          <w:lang w:eastAsia="zh-TW"/>
        </w:rPr>
        <w:drawing>
          <wp:inline distT="0" distB="0" distL="0" distR="0" wp14:anchorId="29212BD1" wp14:editId="789AAB84">
            <wp:extent cx="5475767" cy="3806456"/>
            <wp:effectExtent l="0" t="0" r="0" b="0"/>
            <wp:docPr id="18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21108" w:rsidRDefault="00B21108" w:rsidP="00F23A83">
      <w:r>
        <w:rPr>
          <w:noProof/>
          <w:lang w:eastAsia="zh-TW"/>
        </w:rPr>
        <w:drawing>
          <wp:inline distT="0" distB="0" distL="0" distR="0" wp14:anchorId="3956C520" wp14:editId="50D51D4A">
            <wp:extent cx="5475605" cy="3785190"/>
            <wp:effectExtent l="0" t="0" r="0" b="0"/>
            <wp:docPr id="19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23A83" w:rsidRDefault="00F23A83" w:rsidP="00F23A83">
      <w:pPr>
        <w:pStyle w:val="Heading2"/>
      </w:pPr>
      <w:r>
        <w:lastRenderedPageBreak/>
        <w:t xml:space="preserve">Fixed </w:t>
      </w:r>
      <w:r w:rsidRPr="00D17A9B">
        <w:t>Bugs</w:t>
      </w:r>
    </w:p>
    <w:p w:rsidR="00F23A83" w:rsidRDefault="00F23A83" w:rsidP="00F23A83">
      <w:pPr>
        <w:spacing w:before="0"/>
      </w:pPr>
    </w:p>
    <w:p w:rsidR="00F23A83" w:rsidRDefault="00F23A83" w:rsidP="00F23A83">
      <w:pPr>
        <w:spacing w:before="0"/>
      </w:pPr>
      <w:r>
        <w:rPr>
          <w:rFonts w:ascii="Calibri" w:eastAsia="Times New Roman" w:hAnsi="Calibri" w:cs="Times New Roman"/>
          <w:color w:val="000000"/>
          <w:lang w:eastAsia="ru-RU"/>
        </w:rPr>
        <w:t>No specific for Mac version bugs were registered and fixed.</w:t>
      </w:r>
    </w:p>
    <w:p w:rsidR="00F23A83" w:rsidRDefault="00F23A83" w:rsidP="00F23A83">
      <w:pPr>
        <w:pStyle w:val="Heading2"/>
      </w:pPr>
      <w:r w:rsidRPr="00FD57F0">
        <w:t xml:space="preserve">Known Issues </w:t>
      </w:r>
      <w:r w:rsidRPr="00584367">
        <w:t>and</w:t>
      </w:r>
      <w:r w:rsidRPr="00FD57F0">
        <w:t xml:space="preserve"> Workarounds</w:t>
      </w:r>
    </w:p>
    <w:p w:rsidR="00F23A83" w:rsidRDefault="00F23A83" w:rsidP="00F23A83">
      <w:pPr>
        <w:pStyle w:val="Heading3"/>
      </w:pPr>
      <w:r w:rsidRPr="00716813">
        <w:t>Mac OS version limitations</w:t>
      </w:r>
    </w:p>
    <w:p w:rsidR="00F23A83" w:rsidRDefault="00F23A83" w:rsidP="00F23A83">
      <w:r>
        <w:t>The following functionality of FineReader Engine 11 for Windows is not available in the Mac OS version:</w:t>
      </w:r>
    </w:p>
    <w:p w:rsidR="00F23A83" w:rsidRPr="00CB3C84" w:rsidRDefault="00F23A83" w:rsidP="00F23A83">
      <w:pPr>
        <w:pStyle w:val="ListParagraph"/>
        <w:numPr>
          <w:ilvl w:val="0"/>
          <w:numId w:val="35"/>
        </w:numPr>
        <w:spacing w:before="0"/>
      </w:pPr>
      <w:proofErr w:type="spellStart"/>
      <w:r w:rsidRPr="00CB3C84">
        <w:t>DjVu</w:t>
      </w:r>
      <w:proofErr w:type="spellEnd"/>
      <w:r>
        <w:t xml:space="preserve"> opening</w:t>
      </w:r>
    </w:p>
    <w:p w:rsidR="00F23A83" w:rsidRPr="003443C5" w:rsidRDefault="00F23A83" w:rsidP="00F23A83">
      <w:pPr>
        <w:pStyle w:val="ListParagraph"/>
        <w:numPr>
          <w:ilvl w:val="0"/>
          <w:numId w:val="35"/>
        </w:numPr>
        <w:spacing w:before="0"/>
        <w:rPr>
          <w:lang w:val="ru-RU"/>
        </w:rPr>
      </w:pPr>
      <w:r>
        <w:t>Scanning</w:t>
      </w:r>
    </w:p>
    <w:p w:rsidR="00F23A83" w:rsidRPr="003443C5" w:rsidRDefault="00F23A83" w:rsidP="00F23A83">
      <w:pPr>
        <w:pStyle w:val="ListParagraph"/>
        <w:numPr>
          <w:ilvl w:val="0"/>
          <w:numId w:val="35"/>
        </w:numPr>
        <w:spacing w:before="0"/>
        <w:rPr>
          <w:lang w:val="ru-RU"/>
        </w:rPr>
      </w:pPr>
      <w:r w:rsidRPr="00CB3C84">
        <w:t>ICR</w:t>
      </w:r>
      <w:r w:rsidRPr="003443C5">
        <w:rPr>
          <w:lang w:val="ru-RU"/>
        </w:rPr>
        <w:t>/</w:t>
      </w:r>
      <w:r w:rsidRPr="00CB3C84">
        <w:t>OMR</w:t>
      </w:r>
    </w:p>
    <w:p w:rsidR="00F23A83" w:rsidRPr="00CB3C84" w:rsidRDefault="00F23A83" w:rsidP="00F23A83">
      <w:pPr>
        <w:pStyle w:val="ListParagraph"/>
        <w:numPr>
          <w:ilvl w:val="0"/>
          <w:numId w:val="35"/>
        </w:numPr>
        <w:spacing w:before="0"/>
      </w:pPr>
      <w:r>
        <w:t>Visual Components and other GUI elements</w:t>
      </w:r>
    </w:p>
    <w:p w:rsidR="00F23A83" w:rsidRDefault="00F23A83" w:rsidP="00F23A83">
      <w:pPr>
        <w:pStyle w:val="ListParagraph"/>
        <w:numPr>
          <w:ilvl w:val="0"/>
          <w:numId w:val="35"/>
        </w:numPr>
        <w:spacing w:before="0"/>
      </w:pPr>
      <w:r w:rsidRPr="00CB3C84">
        <w:t>WDP/WIC/BITMAP</w:t>
      </w:r>
      <w:r>
        <w:t xml:space="preserve"> input formats and other</w:t>
      </w:r>
      <w:r w:rsidRPr="00CB3C84">
        <w:t xml:space="preserve"> Windows-</w:t>
      </w:r>
      <w:r>
        <w:t>specific functionality</w:t>
      </w:r>
    </w:p>
    <w:p w:rsidR="00F23A83" w:rsidRDefault="00F23A83" w:rsidP="00F23A83">
      <w:pPr>
        <w:pStyle w:val="ListParagraph"/>
        <w:numPr>
          <w:ilvl w:val="0"/>
          <w:numId w:val="35"/>
        </w:numPr>
        <w:spacing w:before="0"/>
      </w:pPr>
      <w:r>
        <w:t>PDF text layer reusing</w:t>
      </w:r>
    </w:p>
    <w:p w:rsidR="00F23A83" w:rsidRDefault="00F23A83" w:rsidP="00F23A83">
      <w:pPr>
        <w:pStyle w:val="ListParagraph"/>
        <w:numPr>
          <w:ilvl w:val="0"/>
          <w:numId w:val="35"/>
        </w:numPr>
        <w:spacing w:before="0"/>
      </w:pPr>
      <w:r>
        <w:t>Attachments extraction from PDF</w:t>
      </w:r>
    </w:p>
    <w:p w:rsidR="00F23A83" w:rsidRDefault="00F23A83" w:rsidP="00F23A83">
      <w:pPr>
        <w:pStyle w:val="ListParagraph"/>
        <w:numPr>
          <w:ilvl w:val="0"/>
          <w:numId w:val="35"/>
        </w:numPr>
        <w:spacing w:before="0"/>
      </w:pPr>
      <w:r>
        <w:t>Bookmarks extraction from PDF</w:t>
      </w:r>
    </w:p>
    <w:p w:rsidR="00F23A83" w:rsidRDefault="00F23A83" w:rsidP="00F23A83">
      <w:pPr>
        <w:pStyle w:val="ListParagraph"/>
        <w:numPr>
          <w:ilvl w:val="0"/>
          <w:numId w:val="35"/>
        </w:numPr>
        <w:spacing w:before="0"/>
      </w:pPr>
      <w:r>
        <w:t xml:space="preserve">Metadata extraction from PDF (the information about author, keywords, subject and title) </w:t>
      </w:r>
    </w:p>
    <w:p w:rsidR="00B21108" w:rsidRDefault="00B21108" w:rsidP="00B21108">
      <w:pPr>
        <w:pStyle w:val="Heading4"/>
      </w:pPr>
      <w:bookmarkStart w:id="317" w:name="_Toc439237459"/>
      <w:r>
        <w:t>Java wrapper is not included into the distribution</w:t>
      </w:r>
      <w:bookmarkEnd w:id="317"/>
    </w:p>
    <w:p w:rsidR="00B21108" w:rsidRDefault="00B21108" w:rsidP="00B21108">
      <w:r>
        <w:t>Though we have partly functional Java wrapper for the Engine it still misses some important parts.</w:t>
      </w:r>
    </w:p>
    <w:p w:rsidR="00B21108" w:rsidRDefault="00B21108" w:rsidP="00F23A83">
      <w:r>
        <w:t>In some cases current version of the wrapper is enough, so please consult with HQ product analyst in case of urgent need.</w:t>
      </w:r>
    </w:p>
    <w:p w:rsidR="00B21108" w:rsidRDefault="00B21108" w:rsidP="00B21108">
      <w:pPr>
        <w:pStyle w:val="Heading4"/>
      </w:pPr>
      <w:bookmarkStart w:id="318" w:name="_Toc438740575"/>
      <w:bookmarkStart w:id="319" w:name="_Toc439237460"/>
      <w:r>
        <w:t>Some API is not implemented</w:t>
      </w:r>
      <w:bookmarkEnd w:id="318"/>
      <w:bookmarkEnd w:id="319"/>
    </w:p>
    <w:p w:rsidR="00B21108" w:rsidRDefault="00B21108" w:rsidP="00B21108">
      <w:r>
        <w:t>The following API is not implemented in FRE 10 and FRE 11:</w:t>
      </w:r>
    </w:p>
    <w:p w:rsidR="00B21108" w:rsidRDefault="00B21108" w:rsidP="00B21108">
      <w:pPr>
        <w:pStyle w:val="ListParagraph"/>
        <w:numPr>
          <w:ilvl w:val="0"/>
          <w:numId w:val="36"/>
        </w:numPr>
        <w:spacing w:before="0"/>
      </w:pPr>
      <w:proofErr w:type="spellStart"/>
      <w:r w:rsidRPr="00500FE8">
        <w:t>IFootnoteSeries</w:t>
      </w:r>
      <w:proofErr w:type="spellEnd"/>
      <w:r w:rsidRPr="00500FE8">
        <w:t>::</w:t>
      </w:r>
      <w:proofErr w:type="spellStart"/>
      <w:r w:rsidRPr="00500FE8">
        <w:t>HasSeparator</w:t>
      </w:r>
      <w:proofErr w:type="spellEnd"/>
      <w:r>
        <w:t>. Always returns “true”.</w:t>
      </w:r>
    </w:p>
    <w:p w:rsidR="00B21108" w:rsidRDefault="00B21108" w:rsidP="00B21108">
      <w:pPr>
        <w:pStyle w:val="ListParagraph"/>
        <w:numPr>
          <w:ilvl w:val="0"/>
          <w:numId w:val="36"/>
        </w:numPr>
        <w:spacing w:before="0"/>
      </w:pPr>
      <w:proofErr w:type="spellStart"/>
      <w:r>
        <w:t>ITextPicture</w:t>
      </w:r>
      <w:proofErr w:type="spellEnd"/>
      <w:r>
        <w:t>::</w:t>
      </w:r>
      <w:proofErr w:type="spellStart"/>
      <w:r>
        <w:t>ColumnNumber</w:t>
      </w:r>
      <w:proofErr w:type="spellEnd"/>
      <w:r>
        <w:t>. Always returns “0”.</w:t>
      </w:r>
    </w:p>
    <w:p w:rsidR="00B21108" w:rsidRPr="005C5375" w:rsidRDefault="00B21108" w:rsidP="00B21108">
      <w:pPr>
        <w:pStyle w:val="ListParagraph"/>
        <w:numPr>
          <w:ilvl w:val="0"/>
          <w:numId w:val="36"/>
        </w:numPr>
        <w:spacing w:before="0"/>
      </w:pPr>
      <w:proofErr w:type="spellStart"/>
      <w:r w:rsidRPr="00743803">
        <w:t>ICharPar</w:t>
      </w:r>
      <w:r>
        <w:t>ams</w:t>
      </w:r>
      <w:proofErr w:type="spellEnd"/>
      <w:r>
        <w:t>::</w:t>
      </w:r>
      <w:proofErr w:type="spellStart"/>
      <w:r w:rsidRPr="00743803">
        <w:t>IsWordStart</w:t>
      </w:r>
      <w:proofErr w:type="spellEnd"/>
      <w:r>
        <w:t xml:space="preserve">. Always returns “false”. It is true only for character parameters got through </w:t>
      </w:r>
      <w:proofErr w:type="spellStart"/>
      <w:r w:rsidRPr="00743803">
        <w:rPr>
          <w:color w:val="000000"/>
        </w:rPr>
        <w:t>IWordRecognitionVariants</w:t>
      </w:r>
      <w:proofErr w:type="spellEnd"/>
      <w:r>
        <w:rPr>
          <w:color w:val="000000"/>
        </w:rPr>
        <w:t xml:space="preserve"> interface.</w:t>
      </w:r>
    </w:p>
    <w:p w:rsidR="00B21108" w:rsidRDefault="00B21108" w:rsidP="00B21108">
      <w:pPr>
        <w:pStyle w:val="ListParagraph"/>
        <w:numPr>
          <w:ilvl w:val="0"/>
          <w:numId w:val="36"/>
        </w:numPr>
        <w:spacing w:before="0"/>
      </w:pPr>
      <w:proofErr w:type="spellStart"/>
      <w:r>
        <w:t>IIncut</w:t>
      </w:r>
      <w:proofErr w:type="spellEnd"/>
      <w:r>
        <w:t>::</w:t>
      </w:r>
      <w:proofErr w:type="spellStart"/>
      <w:r>
        <w:t>TextWrapping</w:t>
      </w:r>
      <w:proofErr w:type="spellEnd"/>
      <w:r>
        <w:t>. Always returns “</w:t>
      </w:r>
      <w:proofErr w:type="spellStart"/>
      <w:r>
        <w:t>TW_Undefined</w:t>
      </w:r>
      <w:proofErr w:type="spellEnd"/>
      <w:r>
        <w:t>”.</w:t>
      </w:r>
    </w:p>
    <w:p w:rsidR="00B21108" w:rsidRDefault="00B21108" w:rsidP="00F23A83">
      <w:pPr>
        <w:pStyle w:val="ListParagraph"/>
        <w:numPr>
          <w:ilvl w:val="0"/>
          <w:numId w:val="36"/>
        </w:numPr>
        <w:spacing w:before="0"/>
      </w:pPr>
      <w:proofErr w:type="spellStart"/>
      <w:r w:rsidRPr="009D5222">
        <w:t>IRunningTitlesSeriesText</w:t>
      </w:r>
      <w:proofErr w:type="spellEnd"/>
      <w:r w:rsidRPr="009D5222">
        <w:t>::</w:t>
      </w:r>
      <w:proofErr w:type="spellStart"/>
      <w:r w:rsidRPr="009D5222">
        <w:t>HasSeparator</w:t>
      </w:r>
      <w:proofErr w:type="spellEnd"/>
      <w:r>
        <w:t>. Always returns “false”.</w:t>
      </w:r>
    </w:p>
    <w:p w:rsidR="00B21108" w:rsidRDefault="00B21108" w:rsidP="00B21108">
      <w:pPr>
        <w:pStyle w:val="ListParagraph"/>
        <w:spacing w:before="0"/>
      </w:pPr>
    </w:p>
    <w:p w:rsidR="00B21108" w:rsidRPr="005B7A81" w:rsidRDefault="00B21108" w:rsidP="00B21108">
      <w:pPr>
        <w:pStyle w:val="ListParagraph"/>
        <w:spacing w:before="0"/>
        <w:ind w:left="0"/>
      </w:pPr>
      <w:r>
        <w:t>The implementation is not planned.</w:t>
      </w:r>
    </w:p>
    <w:p w:rsidR="00B21108" w:rsidRDefault="00B21108" w:rsidP="00B21108">
      <w:pPr>
        <w:pStyle w:val="Heading4"/>
      </w:pPr>
      <w:bookmarkStart w:id="320" w:name="_Toc438740576"/>
      <w:bookmarkStart w:id="321" w:name="_Toc439237461"/>
      <w:r>
        <w:t>Farsi language is based on Arabic language</w:t>
      </w:r>
      <w:bookmarkEnd w:id="320"/>
      <w:bookmarkEnd w:id="321"/>
    </w:p>
    <w:p w:rsidR="00B21108" w:rsidRDefault="00B21108" w:rsidP="00B21108">
      <w:r>
        <w:t>Farsi OCR output indicates Language ID as Arabic (</w:t>
      </w:r>
      <w:proofErr w:type="spellStart"/>
      <w:r w:rsidRPr="005B7A81">
        <w:t>CharParams</w:t>
      </w:r>
      <w:proofErr w:type="spellEnd"/>
      <w:r w:rsidRPr="005B7A81">
        <w:t>::</w:t>
      </w:r>
      <w:proofErr w:type="spellStart"/>
      <w:r w:rsidRPr="005B7A81">
        <w:t>LanguageId</w:t>
      </w:r>
      <w:proofErr w:type="spellEnd"/>
      <w:r w:rsidRPr="005B7A81">
        <w:t xml:space="preserve"> </w:t>
      </w:r>
      <w:r>
        <w:t>=</w:t>
      </w:r>
      <w:r w:rsidRPr="005B7A81">
        <w:t xml:space="preserve"> </w:t>
      </w:r>
      <w:proofErr w:type="spellStart"/>
      <w:r w:rsidRPr="005B7A81">
        <w:t>LI_ArabicSaudiArabia</w:t>
      </w:r>
      <w:proofErr w:type="spellEnd"/>
      <w:r>
        <w:t>). This is because Farsi technology preview is based on Arabic OCR language.</w:t>
      </w:r>
    </w:p>
    <w:p w:rsidR="00B21108" w:rsidRDefault="00B21108" w:rsidP="00F23A83">
      <w:r>
        <w:lastRenderedPageBreak/>
        <w:t>The fix will be available in FRE 12.</w:t>
      </w:r>
    </w:p>
    <w:p w:rsidR="00B21108" w:rsidRDefault="00B21108" w:rsidP="00B21108">
      <w:pPr>
        <w:pStyle w:val="Heading4"/>
      </w:pPr>
      <w:bookmarkStart w:id="322" w:name="_Toc431536914"/>
      <w:bookmarkStart w:id="323" w:name="_Toc438740577"/>
      <w:bookmarkStart w:id="324" w:name="_Toc439237462"/>
      <w:r>
        <w:t>IPDFMRCParams::MonochromeText doesn’t work correctly</w:t>
      </w:r>
      <w:bookmarkEnd w:id="322"/>
      <w:bookmarkEnd w:id="323"/>
      <w:bookmarkEnd w:id="324"/>
    </w:p>
    <w:p w:rsidR="00B21108" w:rsidRPr="00F93FF6" w:rsidRDefault="00B21108" w:rsidP="00B21108">
      <w:r>
        <w:t xml:space="preserve">Different algorithms of compressions during export to PDF are used with </w:t>
      </w:r>
      <w:proofErr w:type="spellStart"/>
      <w:r>
        <w:t>IPDFMRCParams</w:t>
      </w:r>
      <w:proofErr w:type="spellEnd"/>
      <w:r>
        <w:t>::</w:t>
      </w:r>
      <w:proofErr w:type="spellStart"/>
      <w:r>
        <w:t>MonochromeText</w:t>
      </w:r>
      <w:proofErr w:type="spellEnd"/>
      <w:r>
        <w:t xml:space="preserve"> set to FALSE or DEFAULT whereas default value is FALSE. </w:t>
      </w:r>
    </w:p>
    <w:p w:rsidR="00B21108" w:rsidRDefault="00B21108" w:rsidP="00B21108">
      <w:pPr>
        <w:pStyle w:val="Heading4"/>
      </w:pPr>
      <w:bookmarkStart w:id="325" w:name="_Toc431536919"/>
      <w:bookmarkStart w:id="326" w:name="_Toc438740578"/>
      <w:bookmarkStart w:id="327" w:name="_Toc439237463"/>
      <w:r>
        <w:t>Language auto detection uses CJK resources though none is selected for OCR</w:t>
      </w:r>
      <w:bookmarkEnd w:id="325"/>
      <w:bookmarkEnd w:id="326"/>
      <w:bookmarkEnd w:id="327"/>
    </w:p>
    <w:p w:rsidR="00B21108" w:rsidRDefault="00B21108" w:rsidP="00B21108">
      <w:r>
        <w:t>‘</w:t>
      </w:r>
      <w:proofErr w:type="spellStart"/>
      <w:r>
        <w:t>Cjk</w:t>
      </w:r>
      <w:proofErr w:type="spellEnd"/>
      <w:r>
        <w:t xml:space="preserve">.*’ resource files are used while </w:t>
      </w:r>
      <w:proofErr w:type="spellStart"/>
      <w:r w:rsidRPr="00633E04">
        <w:t>RecognizerParams</w:t>
      </w:r>
      <w:proofErr w:type="spellEnd"/>
      <w:r>
        <w:t>::</w:t>
      </w:r>
      <w:proofErr w:type="spellStart"/>
      <w:r w:rsidRPr="00633E04">
        <w:t>LanguageDetectionMode</w:t>
      </w:r>
      <w:proofErr w:type="spellEnd"/>
      <w:r w:rsidRPr="00633E04">
        <w:t xml:space="preserve"> = </w:t>
      </w:r>
      <w:proofErr w:type="spellStart"/>
      <w:r w:rsidRPr="00633E04">
        <w:t>TSPV_Yes</w:t>
      </w:r>
      <w:proofErr w:type="spellEnd"/>
      <w:r>
        <w:t xml:space="preserve"> even though recognition languages set does not include any of CJK languages.</w:t>
      </w:r>
    </w:p>
    <w:p w:rsidR="00B21108" w:rsidRPr="003A26CC" w:rsidRDefault="00B21108" w:rsidP="00B21108">
      <w:r>
        <w:t xml:space="preserve">The fix will be available in the FRE 11 R7. </w:t>
      </w:r>
      <w:bookmarkStart w:id="328" w:name="_Toc438740579"/>
      <w:bookmarkStart w:id="329" w:name="_Toc439237464"/>
      <w:r w:rsidRPr="003A26CC">
        <w:t>The proxy feature description is missing in the documentation</w:t>
      </w:r>
      <w:bookmarkEnd w:id="328"/>
      <w:bookmarkEnd w:id="329"/>
    </w:p>
    <w:p w:rsidR="00F23A83" w:rsidRDefault="00F23A83" w:rsidP="00F23A83">
      <w:pPr>
        <w:pStyle w:val="Heading3"/>
      </w:pPr>
      <w:r>
        <w:t>30% slowdown in all scenarios</w:t>
      </w:r>
    </w:p>
    <w:p w:rsidR="00F23A83" w:rsidRDefault="00F23A83" w:rsidP="00F23A83">
      <w:r>
        <w:t>Internal tests shows that this release got 30% slowdown comparing to R2.</w:t>
      </w:r>
    </w:p>
    <w:p w:rsidR="00F23A83" w:rsidRDefault="00F23A83" w:rsidP="00F23A83">
      <w:r>
        <w:t>We are investigating the reason and working on a patch.</w:t>
      </w:r>
    </w:p>
    <w:p w:rsidR="00F23A83" w:rsidRDefault="00F23A83" w:rsidP="00F23A83">
      <w:pPr>
        <w:pStyle w:val="Heading3"/>
      </w:pPr>
      <w:r>
        <w:t>AddImageFileFromMemory does not open PDF files</w:t>
      </w:r>
    </w:p>
    <w:p w:rsidR="00F23A83" w:rsidRDefault="00F23A83" w:rsidP="00F23A83">
      <w:r>
        <w:t>An attempt to open a PDF file from a memory ends up with the error ‘</w:t>
      </w:r>
      <w:r w:rsidRPr="003C2D2D">
        <w:t>The image file you specify is empty.</w:t>
      </w:r>
      <w:r>
        <w:t>’</w:t>
      </w:r>
    </w:p>
    <w:p w:rsidR="00F23A83" w:rsidRDefault="00AA5F06" w:rsidP="00F23A83">
      <w:r>
        <w:t>R7 will include a fix.</w:t>
      </w:r>
    </w:p>
    <w:p w:rsidR="00F23A83" w:rsidRDefault="00F23A83" w:rsidP="00F23A83"/>
    <w:p w:rsidR="00F23A83" w:rsidRDefault="00F23A83" w:rsidP="003F61CD"/>
    <w:p w:rsidR="00083174" w:rsidRDefault="00083174" w:rsidP="00083174">
      <w:pPr>
        <w:pStyle w:val="Heading1"/>
      </w:pPr>
      <w:r>
        <w:t>R8 GM –</w:t>
      </w:r>
    </w:p>
    <w:p w:rsidR="00083174" w:rsidRPr="00A82351" w:rsidRDefault="00083174" w:rsidP="00083174">
      <w:pPr>
        <w:pStyle w:val="Heading2"/>
        <w:rPr>
          <w:rFonts w:eastAsia="Times New Roman"/>
        </w:rPr>
      </w:pPr>
      <w:r w:rsidRPr="00A82351">
        <w:rPr>
          <w:rFonts w:eastAsia="Times New Roman"/>
        </w:rPr>
        <w:t>Part number, build number</w:t>
      </w:r>
    </w:p>
    <w:tbl>
      <w:tblPr>
        <w:tblW w:w="0" w:type="auto"/>
        <w:tblInd w:w="720" w:type="dxa"/>
        <w:tblLayout w:type="fixed"/>
        <w:tblCellMar>
          <w:left w:w="0" w:type="dxa"/>
          <w:right w:w="0" w:type="dxa"/>
        </w:tblCellMar>
        <w:tblLook w:val="0000" w:firstRow="0" w:lastRow="0" w:firstColumn="0" w:lastColumn="0" w:noHBand="0" w:noVBand="0"/>
      </w:tblPr>
      <w:tblGrid>
        <w:gridCol w:w="2336"/>
        <w:gridCol w:w="1348"/>
      </w:tblGrid>
      <w:tr w:rsidR="00083174" w:rsidRPr="00B34544" w:rsidTr="00083174">
        <w:trPr>
          <w:trHeight w:val="274"/>
        </w:trPr>
        <w:tc>
          <w:tcPr>
            <w:tcW w:w="2336" w:type="dxa"/>
            <w:tcBorders>
              <w:top w:val="nil"/>
              <w:left w:val="nil"/>
              <w:bottom w:val="nil"/>
              <w:right w:val="single" w:sz="4" w:space="0" w:color="auto"/>
            </w:tcBorders>
            <w:shd w:val="clear" w:color="auto" w:fill="FFFFFF"/>
          </w:tcPr>
          <w:p w:rsidR="00083174" w:rsidRPr="00B34544" w:rsidRDefault="00083174" w:rsidP="00083174">
            <w:pPr>
              <w:rPr>
                <w:rFonts w:eastAsia="Times New Roman" w:cs="Times New Roman"/>
              </w:rPr>
            </w:pPr>
            <w:r w:rsidRPr="00B34544">
              <w:rPr>
                <w:rFonts w:eastAsia="Times New Roman"/>
              </w:rPr>
              <w:t>Part#</w:t>
            </w:r>
          </w:p>
        </w:tc>
        <w:tc>
          <w:tcPr>
            <w:tcW w:w="1348" w:type="dxa"/>
            <w:tcBorders>
              <w:top w:val="nil"/>
              <w:left w:val="single" w:sz="4" w:space="0" w:color="auto"/>
              <w:bottom w:val="nil"/>
              <w:right w:val="nil"/>
            </w:tcBorders>
            <w:shd w:val="clear" w:color="auto" w:fill="FFFFFF"/>
          </w:tcPr>
          <w:p w:rsidR="00083174" w:rsidRPr="00B34544" w:rsidRDefault="00083174" w:rsidP="00083174">
            <w:pPr>
              <w:rPr>
                <w:rFonts w:eastAsia="Times New Roman" w:cs="Times New Roman"/>
              </w:rPr>
            </w:pPr>
            <w:r>
              <w:rPr>
                <w:rFonts w:eastAsia="Times New Roman"/>
              </w:rPr>
              <w:t xml:space="preserve"> </w:t>
            </w:r>
            <w:r>
              <w:t>1161/27</w:t>
            </w:r>
          </w:p>
        </w:tc>
      </w:tr>
      <w:tr w:rsidR="00083174" w:rsidRPr="00B34544" w:rsidTr="00083174">
        <w:trPr>
          <w:trHeight w:val="274"/>
        </w:trPr>
        <w:tc>
          <w:tcPr>
            <w:tcW w:w="2336" w:type="dxa"/>
            <w:tcBorders>
              <w:top w:val="nil"/>
              <w:left w:val="nil"/>
              <w:bottom w:val="nil"/>
              <w:right w:val="single" w:sz="4" w:space="0" w:color="auto"/>
            </w:tcBorders>
            <w:shd w:val="clear" w:color="auto" w:fill="FFFFFF"/>
          </w:tcPr>
          <w:p w:rsidR="00083174" w:rsidRPr="00B34544" w:rsidRDefault="00083174" w:rsidP="00083174">
            <w:pPr>
              <w:rPr>
                <w:rFonts w:eastAsia="Times New Roman" w:cs="Times New Roman"/>
              </w:rPr>
            </w:pPr>
            <w:r w:rsidRPr="00B34544">
              <w:rPr>
                <w:rFonts w:eastAsia="Times New Roman"/>
              </w:rPr>
              <w:t>Build#</w:t>
            </w:r>
          </w:p>
        </w:tc>
        <w:tc>
          <w:tcPr>
            <w:tcW w:w="1348" w:type="dxa"/>
            <w:tcBorders>
              <w:top w:val="nil"/>
              <w:left w:val="single" w:sz="4" w:space="0" w:color="auto"/>
              <w:bottom w:val="nil"/>
              <w:right w:val="nil"/>
            </w:tcBorders>
            <w:shd w:val="clear" w:color="auto" w:fill="FFFFFF"/>
          </w:tcPr>
          <w:p w:rsidR="00083174" w:rsidRPr="00B34544" w:rsidRDefault="00083174" w:rsidP="00083174">
            <w:pPr>
              <w:rPr>
                <w:rFonts w:eastAsia="Times New Roman" w:cs="Times New Roman"/>
              </w:rPr>
            </w:pPr>
            <w:r>
              <w:rPr>
                <w:rFonts w:cs="Times New Roman"/>
                <w:szCs w:val="24"/>
              </w:rPr>
              <w:t xml:space="preserve"> 11.1.19.872047</w:t>
            </w:r>
          </w:p>
        </w:tc>
      </w:tr>
    </w:tbl>
    <w:p w:rsidR="00083174" w:rsidRPr="006A7460" w:rsidRDefault="00083174" w:rsidP="00083174">
      <w:pPr>
        <w:pStyle w:val="Heading2"/>
      </w:pPr>
      <w:r w:rsidRPr="006A7460">
        <w:t>Upgrade from the Previous Versions and Releases</w:t>
      </w:r>
    </w:p>
    <w:p w:rsidR="00083174" w:rsidRDefault="00083174" w:rsidP="00083174">
      <w:pPr>
        <w:pStyle w:val="Heading3"/>
      </w:pPr>
      <w:r>
        <w:t xml:space="preserve">Binary </w:t>
      </w:r>
      <w:r w:rsidRPr="00604D38">
        <w:t>Incompatibility</w:t>
      </w:r>
    </w:p>
    <w:p w:rsidR="00083174" w:rsidRDefault="00083174" w:rsidP="00083174">
      <w:r>
        <w:t>It is necessary to recompile host application regardless a version of Engine previously used.</w:t>
      </w:r>
    </w:p>
    <w:p w:rsidR="00083174" w:rsidRDefault="00083174" w:rsidP="00083174">
      <w:pPr>
        <w:pStyle w:val="Heading3"/>
      </w:pPr>
      <w:r>
        <w:t>API Changes</w:t>
      </w:r>
    </w:p>
    <w:p w:rsidR="00083174" w:rsidRDefault="00E17F61" w:rsidP="00083174">
      <w:r>
        <w:lastRenderedPageBreak/>
        <w:t>There are no API Changes.</w:t>
      </w:r>
    </w:p>
    <w:p w:rsidR="00083174" w:rsidRDefault="00083174" w:rsidP="00083174">
      <w:pPr>
        <w:pStyle w:val="Heading3"/>
      </w:pPr>
      <w:r>
        <w:t>Changes in Release 8 Update</w:t>
      </w:r>
    </w:p>
    <w:p w:rsidR="00E17F61" w:rsidRPr="00083174" w:rsidRDefault="00E17F61" w:rsidP="00E17F61">
      <w:pPr>
        <w:pStyle w:val="Heading4"/>
      </w:pPr>
      <w:r w:rsidRPr="00083174">
        <w:rPr>
          <w:bCs/>
        </w:rPr>
        <w:t>IENGINE::INJECTTEXTLAYER METHOD IS MARKED AS DEPRECATED</w:t>
      </w:r>
    </w:p>
    <w:p w:rsidR="00E17F61" w:rsidRDefault="00E17F61" w:rsidP="00E17F61">
      <w:pPr>
        <w:pStyle w:val="Default"/>
        <w:rPr>
          <w:rFonts w:ascii="Calibri" w:hAnsi="Calibri" w:cs="Calibri"/>
          <w:sz w:val="23"/>
          <w:szCs w:val="23"/>
        </w:rPr>
      </w:pPr>
    </w:p>
    <w:p w:rsidR="00E17F61" w:rsidRPr="00083174" w:rsidRDefault="00E17F61" w:rsidP="00E17F61">
      <w:pPr>
        <w:pStyle w:val="Default"/>
        <w:rPr>
          <w:rFonts w:ascii="Calibri" w:hAnsi="Calibri" w:cs="Calibri"/>
          <w:sz w:val="20"/>
          <w:szCs w:val="20"/>
        </w:rPr>
      </w:pPr>
      <w:proofErr w:type="spellStart"/>
      <w:r w:rsidRPr="00083174">
        <w:rPr>
          <w:rFonts w:ascii="Calibri" w:hAnsi="Calibri" w:cs="Calibri"/>
          <w:sz w:val="20"/>
          <w:szCs w:val="20"/>
        </w:rPr>
        <w:t>IEngine</w:t>
      </w:r>
      <w:proofErr w:type="spellEnd"/>
      <w:r w:rsidRPr="00083174">
        <w:rPr>
          <w:rFonts w:ascii="Calibri" w:hAnsi="Calibri" w:cs="Calibri"/>
          <w:sz w:val="20"/>
          <w:szCs w:val="20"/>
        </w:rPr>
        <w:t>::</w:t>
      </w:r>
      <w:proofErr w:type="spellStart"/>
      <w:r w:rsidRPr="00083174">
        <w:rPr>
          <w:rFonts w:ascii="Calibri" w:hAnsi="Calibri" w:cs="Calibri"/>
          <w:sz w:val="20"/>
          <w:szCs w:val="20"/>
        </w:rPr>
        <w:t>InjectTextLayer</w:t>
      </w:r>
      <w:proofErr w:type="spellEnd"/>
      <w:r w:rsidRPr="00083174">
        <w:rPr>
          <w:rFonts w:ascii="Calibri" w:hAnsi="Calibri" w:cs="Calibri"/>
          <w:sz w:val="20"/>
          <w:szCs w:val="20"/>
        </w:rPr>
        <w:t xml:space="preserve"> is deprecated and will be removed in the next major release. </w:t>
      </w:r>
      <w:proofErr w:type="spellStart"/>
      <w:r w:rsidRPr="00083174">
        <w:rPr>
          <w:rFonts w:ascii="Calibri" w:hAnsi="Calibri" w:cs="Calibri"/>
          <w:sz w:val="20"/>
          <w:szCs w:val="20"/>
        </w:rPr>
        <w:t>IEngine</w:t>
      </w:r>
      <w:proofErr w:type="spellEnd"/>
      <w:r w:rsidRPr="00083174">
        <w:rPr>
          <w:rFonts w:ascii="Calibri" w:hAnsi="Calibri" w:cs="Calibri"/>
          <w:sz w:val="20"/>
          <w:szCs w:val="20"/>
        </w:rPr>
        <w:t>::</w:t>
      </w:r>
      <w:proofErr w:type="spellStart"/>
      <w:r w:rsidRPr="00083174">
        <w:rPr>
          <w:rFonts w:ascii="Calibri" w:hAnsi="Calibri" w:cs="Calibri"/>
          <w:sz w:val="20"/>
          <w:szCs w:val="20"/>
        </w:rPr>
        <w:t>InjectTextLayerEx</w:t>
      </w:r>
      <w:proofErr w:type="spellEnd"/>
      <w:r w:rsidRPr="00083174">
        <w:rPr>
          <w:rFonts w:ascii="Calibri" w:hAnsi="Calibri" w:cs="Calibri"/>
          <w:sz w:val="20"/>
          <w:szCs w:val="20"/>
        </w:rPr>
        <w:t xml:space="preserve"> method must be used instead. </w:t>
      </w:r>
    </w:p>
    <w:p w:rsidR="00E17F61" w:rsidRPr="00083174" w:rsidRDefault="00E17F61" w:rsidP="00E17F61">
      <w:pPr>
        <w:rPr>
          <w:i/>
          <w:color w:val="D16349" w:themeColor="accent1"/>
        </w:rPr>
      </w:pPr>
      <w:r w:rsidRPr="00083174">
        <w:rPr>
          <w:rFonts w:ascii="Calibri" w:hAnsi="Calibri" w:cs="Calibri"/>
          <w:color w:val="000000"/>
        </w:rPr>
        <w:t>Please find more information on ‘Large document conversion to searchable PDFs improvement’.</w:t>
      </w:r>
    </w:p>
    <w:p w:rsidR="00E17F61" w:rsidRPr="00083174" w:rsidRDefault="00E17F61" w:rsidP="00E17F61">
      <w:pPr>
        <w:pStyle w:val="Heading4"/>
      </w:pPr>
      <w:r w:rsidRPr="00083174">
        <w:rPr>
          <w:bCs/>
        </w:rPr>
        <w:t>SOME METHODS, OBJECTS AND INTERFACES RELATED TO ONE-PAGE DOCUMENT PROCESSING ARE MARKED AS DEPRECATED</w:t>
      </w:r>
    </w:p>
    <w:p w:rsidR="00E17F61" w:rsidRDefault="00E17F61" w:rsidP="00E17F61">
      <w:pPr>
        <w:pStyle w:val="Default"/>
      </w:pPr>
    </w:p>
    <w:p w:rsidR="00E17F61" w:rsidRPr="00083174" w:rsidRDefault="00E17F61" w:rsidP="00E17F61">
      <w:pPr>
        <w:pStyle w:val="Default"/>
        <w:rPr>
          <w:rFonts w:asciiTheme="minorHAnsi" w:hAnsiTheme="minorHAnsi" w:cs="Calibri"/>
          <w:sz w:val="20"/>
          <w:szCs w:val="20"/>
        </w:rPr>
      </w:pPr>
      <w:r w:rsidRPr="00083174">
        <w:rPr>
          <w:rFonts w:asciiTheme="minorHAnsi" w:hAnsiTheme="minorHAnsi" w:cs="Calibri"/>
          <w:sz w:val="20"/>
          <w:szCs w:val="20"/>
        </w:rPr>
        <w:t xml:space="preserve">The following methods are marked as deprecated and will be removed in the next major release: </w:t>
      </w:r>
    </w:p>
    <w:p w:rsidR="00E17F61" w:rsidRPr="00083174" w:rsidRDefault="00E17F61" w:rsidP="00E17F61">
      <w:pPr>
        <w:autoSpaceDE w:val="0"/>
        <w:autoSpaceDN w:val="0"/>
        <w:adjustRightInd w:val="0"/>
        <w:spacing w:before="0" w:after="0" w:line="240" w:lineRule="auto"/>
        <w:rPr>
          <w:rFonts w:cs="Calibri"/>
          <w:color w:val="000000"/>
        </w:rPr>
      </w:pPr>
      <w:r w:rsidRPr="00083174">
        <w:rPr>
          <w:rFonts w:cs="Calibri"/>
          <w:color w:val="000000"/>
        </w:rPr>
        <w:t xml:space="preserve">Methods: </w:t>
      </w:r>
    </w:p>
    <w:p w:rsidR="00E17F61" w:rsidRPr="00083174" w:rsidRDefault="00E17F61" w:rsidP="00D24F92">
      <w:pPr>
        <w:pStyle w:val="ListParagraph"/>
        <w:numPr>
          <w:ilvl w:val="0"/>
          <w:numId w:val="49"/>
        </w:numPr>
        <w:autoSpaceDE w:val="0"/>
        <w:autoSpaceDN w:val="0"/>
        <w:adjustRightInd w:val="0"/>
        <w:spacing w:before="0" w:after="80" w:line="240" w:lineRule="auto"/>
        <w:rPr>
          <w:rFonts w:cs="Calibri"/>
          <w:color w:val="000000"/>
        </w:rPr>
      </w:pPr>
      <w:proofErr w:type="spellStart"/>
      <w:r w:rsidRPr="00083174">
        <w:rPr>
          <w:rFonts w:cs="Calibri"/>
          <w:color w:val="000000"/>
        </w:rPr>
        <w:t>IEngine</w:t>
      </w:r>
      <w:proofErr w:type="spellEnd"/>
      <w:r w:rsidRPr="00083174">
        <w:rPr>
          <w:rFonts w:cs="Calibri"/>
          <w:color w:val="000000"/>
        </w:rPr>
        <w:t>::</w:t>
      </w:r>
      <w:proofErr w:type="spellStart"/>
      <w:r w:rsidRPr="00083174">
        <w:rPr>
          <w:rFonts w:cs="Calibri"/>
          <w:color w:val="000000"/>
        </w:rPr>
        <w:t>ProcessPage</w:t>
      </w:r>
      <w:proofErr w:type="spellEnd"/>
      <w:r w:rsidRPr="00083174">
        <w:rPr>
          <w:rFonts w:cs="Calibri"/>
          <w:color w:val="000000"/>
        </w:rPr>
        <w:t xml:space="preserve"> </w:t>
      </w:r>
    </w:p>
    <w:p w:rsidR="00E17F61" w:rsidRPr="00083174" w:rsidRDefault="00E17F61" w:rsidP="00D24F92">
      <w:pPr>
        <w:pStyle w:val="ListParagraph"/>
        <w:numPr>
          <w:ilvl w:val="0"/>
          <w:numId w:val="49"/>
        </w:numPr>
        <w:autoSpaceDE w:val="0"/>
        <w:autoSpaceDN w:val="0"/>
        <w:adjustRightInd w:val="0"/>
        <w:spacing w:before="0" w:after="80" w:line="240" w:lineRule="auto"/>
        <w:rPr>
          <w:rFonts w:cs="Calibri"/>
          <w:color w:val="000000"/>
        </w:rPr>
      </w:pPr>
      <w:proofErr w:type="spellStart"/>
      <w:r w:rsidRPr="00083174">
        <w:rPr>
          <w:rFonts w:cs="Calibri"/>
          <w:color w:val="000000"/>
        </w:rPr>
        <w:t>IEngine</w:t>
      </w:r>
      <w:proofErr w:type="spellEnd"/>
      <w:r w:rsidRPr="00083174">
        <w:rPr>
          <w:rFonts w:cs="Calibri"/>
          <w:color w:val="000000"/>
        </w:rPr>
        <w:t>::</w:t>
      </w:r>
      <w:proofErr w:type="spellStart"/>
      <w:r w:rsidRPr="00083174">
        <w:rPr>
          <w:rFonts w:cs="Calibri"/>
          <w:color w:val="000000"/>
        </w:rPr>
        <w:t>ProcessPagesEx</w:t>
      </w:r>
      <w:proofErr w:type="spellEnd"/>
      <w:r w:rsidRPr="00083174">
        <w:rPr>
          <w:rFonts w:cs="Calibri"/>
          <w:color w:val="000000"/>
        </w:rPr>
        <w:t xml:space="preserve"> </w:t>
      </w:r>
    </w:p>
    <w:p w:rsidR="00E17F61" w:rsidRPr="00083174" w:rsidRDefault="00E17F61" w:rsidP="00D24F92">
      <w:pPr>
        <w:pStyle w:val="ListParagraph"/>
        <w:numPr>
          <w:ilvl w:val="0"/>
          <w:numId w:val="49"/>
        </w:numPr>
        <w:autoSpaceDE w:val="0"/>
        <w:autoSpaceDN w:val="0"/>
        <w:adjustRightInd w:val="0"/>
        <w:spacing w:before="0" w:after="80" w:line="240" w:lineRule="auto"/>
        <w:rPr>
          <w:rFonts w:cs="Calibri"/>
          <w:color w:val="000000"/>
        </w:rPr>
      </w:pPr>
      <w:proofErr w:type="spellStart"/>
      <w:r w:rsidRPr="00083174">
        <w:rPr>
          <w:rFonts w:cs="Calibri"/>
          <w:color w:val="000000"/>
        </w:rPr>
        <w:t>IEngine</w:t>
      </w:r>
      <w:proofErr w:type="spellEnd"/>
      <w:r w:rsidRPr="00083174">
        <w:rPr>
          <w:rFonts w:cs="Calibri"/>
          <w:color w:val="000000"/>
        </w:rPr>
        <w:t>::</w:t>
      </w:r>
      <w:proofErr w:type="spellStart"/>
      <w:r w:rsidRPr="00083174">
        <w:rPr>
          <w:rFonts w:cs="Calibri"/>
          <w:color w:val="000000"/>
        </w:rPr>
        <w:t>ExportPage</w:t>
      </w:r>
      <w:proofErr w:type="spellEnd"/>
      <w:r w:rsidRPr="00083174">
        <w:rPr>
          <w:rFonts w:cs="Calibri"/>
          <w:color w:val="000000"/>
        </w:rPr>
        <w:t xml:space="preserve"> </w:t>
      </w:r>
    </w:p>
    <w:p w:rsidR="00E17F61" w:rsidRPr="00083174" w:rsidRDefault="00E17F61" w:rsidP="00D24F92">
      <w:pPr>
        <w:pStyle w:val="ListParagraph"/>
        <w:numPr>
          <w:ilvl w:val="0"/>
          <w:numId w:val="49"/>
        </w:numPr>
        <w:autoSpaceDE w:val="0"/>
        <w:autoSpaceDN w:val="0"/>
        <w:adjustRightInd w:val="0"/>
        <w:spacing w:before="0" w:after="80" w:line="240" w:lineRule="auto"/>
        <w:rPr>
          <w:rFonts w:cs="Calibri"/>
          <w:color w:val="000000"/>
        </w:rPr>
      </w:pPr>
      <w:proofErr w:type="spellStart"/>
      <w:r w:rsidRPr="00083174">
        <w:rPr>
          <w:rFonts w:cs="Calibri"/>
          <w:color w:val="000000"/>
        </w:rPr>
        <w:t>IEngine</w:t>
      </w:r>
      <w:proofErr w:type="spellEnd"/>
      <w:r w:rsidRPr="00083174">
        <w:rPr>
          <w:rFonts w:cs="Calibri"/>
          <w:color w:val="000000"/>
        </w:rPr>
        <w:t>::</w:t>
      </w:r>
      <w:proofErr w:type="spellStart"/>
      <w:r w:rsidRPr="00083174">
        <w:rPr>
          <w:rFonts w:cs="Calibri"/>
          <w:color w:val="000000"/>
        </w:rPr>
        <w:t>ExportPagesEx</w:t>
      </w:r>
      <w:proofErr w:type="spellEnd"/>
      <w:r w:rsidRPr="00083174">
        <w:rPr>
          <w:rFonts w:cs="Calibri"/>
          <w:color w:val="000000"/>
        </w:rPr>
        <w:t xml:space="preserve"> </w:t>
      </w:r>
    </w:p>
    <w:p w:rsidR="00E17F61" w:rsidRPr="00083174" w:rsidRDefault="00E17F61" w:rsidP="00D24F92">
      <w:pPr>
        <w:pStyle w:val="ListParagraph"/>
        <w:numPr>
          <w:ilvl w:val="0"/>
          <w:numId w:val="49"/>
        </w:numPr>
        <w:autoSpaceDE w:val="0"/>
        <w:autoSpaceDN w:val="0"/>
        <w:adjustRightInd w:val="0"/>
        <w:spacing w:before="0" w:after="80" w:line="240" w:lineRule="auto"/>
        <w:rPr>
          <w:rFonts w:cs="Calibri"/>
          <w:color w:val="000000"/>
        </w:rPr>
      </w:pPr>
      <w:proofErr w:type="spellStart"/>
      <w:r w:rsidRPr="00083174">
        <w:rPr>
          <w:rFonts w:cs="Calibri"/>
          <w:color w:val="000000"/>
        </w:rPr>
        <w:t>IEngine</w:t>
      </w:r>
      <w:proofErr w:type="spellEnd"/>
      <w:r w:rsidRPr="00083174">
        <w:rPr>
          <w:rFonts w:cs="Calibri"/>
          <w:color w:val="000000"/>
        </w:rPr>
        <w:t>::</w:t>
      </w:r>
      <w:proofErr w:type="spellStart"/>
      <w:r w:rsidRPr="00083174">
        <w:rPr>
          <w:rFonts w:cs="Calibri"/>
          <w:color w:val="000000"/>
        </w:rPr>
        <w:t>SynthesizePagesEx</w:t>
      </w:r>
      <w:proofErr w:type="spellEnd"/>
      <w:r w:rsidRPr="00083174">
        <w:rPr>
          <w:rFonts w:cs="Calibri"/>
          <w:color w:val="000000"/>
        </w:rPr>
        <w:t xml:space="preserve"> </w:t>
      </w:r>
    </w:p>
    <w:p w:rsidR="00E17F61" w:rsidRPr="00083174" w:rsidRDefault="00E17F61" w:rsidP="00D24F92">
      <w:pPr>
        <w:pStyle w:val="ListParagraph"/>
        <w:numPr>
          <w:ilvl w:val="0"/>
          <w:numId w:val="49"/>
        </w:numPr>
        <w:autoSpaceDE w:val="0"/>
        <w:autoSpaceDN w:val="0"/>
        <w:adjustRightInd w:val="0"/>
        <w:spacing w:before="0" w:after="0" w:line="240" w:lineRule="auto"/>
        <w:rPr>
          <w:rFonts w:cs="Calibri"/>
          <w:color w:val="000000"/>
        </w:rPr>
      </w:pPr>
      <w:proofErr w:type="spellStart"/>
      <w:r w:rsidRPr="00083174">
        <w:rPr>
          <w:rFonts w:cs="Calibri"/>
          <w:color w:val="000000"/>
        </w:rPr>
        <w:t>IEngine</w:t>
      </w:r>
      <w:proofErr w:type="spellEnd"/>
      <w:r w:rsidRPr="00083174">
        <w:rPr>
          <w:rFonts w:cs="Calibri"/>
          <w:color w:val="000000"/>
        </w:rPr>
        <w:t>::</w:t>
      </w:r>
      <w:proofErr w:type="spellStart"/>
      <w:r w:rsidRPr="00083174">
        <w:rPr>
          <w:rFonts w:cs="Calibri"/>
          <w:color w:val="000000"/>
        </w:rPr>
        <w:t>OpenImageFile</w:t>
      </w:r>
      <w:proofErr w:type="spellEnd"/>
      <w:r w:rsidRPr="00083174">
        <w:rPr>
          <w:rFonts w:cs="Calibri"/>
          <w:color w:val="000000"/>
        </w:rPr>
        <w:t xml:space="preserve"> </w:t>
      </w:r>
    </w:p>
    <w:p w:rsidR="00E17F61" w:rsidRPr="00083174" w:rsidRDefault="00E17F61" w:rsidP="00D24F92">
      <w:pPr>
        <w:pStyle w:val="ListParagraph"/>
        <w:numPr>
          <w:ilvl w:val="0"/>
          <w:numId w:val="49"/>
        </w:numPr>
        <w:autoSpaceDE w:val="0"/>
        <w:autoSpaceDN w:val="0"/>
        <w:adjustRightInd w:val="0"/>
        <w:spacing w:before="0" w:after="0" w:line="240" w:lineRule="auto"/>
        <w:rPr>
          <w:rFonts w:cs="Calibri"/>
          <w:color w:val="000000"/>
        </w:rPr>
      </w:pPr>
      <w:proofErr w:type="spellStart"/>
      <w:r w:rsidRPr="00083174">
        <w:rPr>
          <w:rFonts w:cs="Calibri"/>
          <w:color w:val="000000"/>
        </w:rPr>
        <w:t>IEngine</w:t>
      </w:r>
      <w:proofErr w:type="spellEnd"/>
      <w:r w:rsidRPr="00083174">
        <w:rPr>
          <w:rFonts w:cs="Calibri"/>
          <w:color w:val="000000"/>
        </w:rPr>
        <w:t>::</w:t>
      </w:r>
      <w:proofErr w:type="spellStart"/>
      <w:r w:rsidRPr="00083174">
        <w:rPr>
          <w:rFonts w:cs="Calibri"/>
          <w:color w:val="000000"/>
        </w:rPr>
        <w:t>PrepareImageFile</w:t>
      </w:r>
      <w:proofErr w:type="spellEnd"/>
    </w:p>
    <w:p w:rsidR="00E17F61" w:rsidRPr="00083174" w:rsidRDefault="00E17F61" w:rsidP="00D24F92">
      <w:pPr>
        <w:pStyle w:val="ListParagraph"/>
        <w:numPr>
          <w:ilvl w:val="0"/>
          <w:numId w:val="49"/>
        </w:numPr>
        <w:autoSpaceDE w:val="0"/>
        <w:autoSpaceDN w:val="0"/>
        <w:adjustRightInd w:val="0"/>
        <w:spacing w:before="0" w:after="0" w:line="240" w:lineRule="auto"/>
        <w:rPr>
          <w:rFonts w:cs="Calibri"/>
          <w:color w:val="000000"/>
        </w:rPr>
      </w:pPr>
      <w:proofErr w:type="spellStart"/>
      <w:r w:rsidRPr="00083174">
        <w:rPr>
          <w:rFonts w:cs="Calibri"/>
          <w:color w:val="000000"/>
        </w:rPr>
        <w:t>IEngine</w:t>
      </w:r>
      <w:proofErr w:type="spellEnd"/>
      <w:r w:rsidRPr="00083174">
        <w:rPr>
          <w:rFonts w:cs="Calibri"/>
          <w:color w:val="000000"/>
        </w:rPr>
        <w:t>::</w:t>
      </w:r>
      <w:proofErr w:type="spellStart"/>
      <w:r w:rsidRPr="00083174">
        <w:rPr>
          <w:rFonts w:cs="Calibri"/>
          <w:color w:val="000000"/>
        </w:rPr>
        <w:t>CreateLayout</w:t>
      </w:r>
      <w:proofErr w:type="spellEnd"/>
    </w:p>
    <w:p w:rsidR="00E17F61" w:rsidRPr="00083174" w:rsidRDefault="00E17F61" w:rsidP="00D24F92">
      <w:pPr>
        <w:pStyle w:val="ListParagraph"/>
        <w:numPr>
          <w:ilvl w:val="0"/>
          <w:numId w:val="49"/>
        </w:numPr>
        <w:autoSpaceDE w:val="0"/>
        <w:autoSpaceDN w:val="0"/>
        <w:adjustRightInd w:val="0"/>
        <w:spacing w:before="0" w:after="0" w:line="240" w:lineRule="auto"/>
        <w:rPr>
          <w:rFonts w:cs="Calibri"/>
          <w:color w:val="000000"/>
        </w:rPr>
      </w:pPr>
      <w:r w:rsidRPr="00083174">
        <w:rPr>
          <w:rFonts w:cs="Calibri"/>
          <w:color w:val="000000"/>
        </w:rPr>
        <w:t>Objects:</w:t>
      </w:r>
    </w:p>
    <w:p w:rsidR="00E17F61" w:rsidRPr="00083174" w:rsidRDefault="00E17F61" w:rsidP="00D24F92">
      <w:pPr>
        <w:pStyle w:val="ListParagraph"/>
        <w:numPr>
          <w:ilvl w:val="0"/>
          <w:numId w:val="49"/>
        </w:numPr>
        <w:autoSpaceDE w:val="0"/>
        <w:autoSpaceDN w:val="0"/>
        <w:adjustRightInd w:val="0"/>
        <w:spacing w:before="0" w:after="0" w:line="240" w:lineRule="auto"/>
        <w:rPr>
          <w:rFonts w:cs="Calibri"/>
          <w:color w:val="000000"/>
        </w:rPr>
      </w:pPr>
      <w:proofErr w:type="spellStart"/>
      <w:r w:rsidRPr="00083174">
        <w:rPr>
          <w:rFonts w:cs="Calibri"/>
          <w:color w:val="000000"/>
        </w:rPr>
        <w:t>DocumentAnalyzer</w:t>
      </w:r>
      <w:proofErr w:type="spellEnd"/>
    </w:p>
    <w:p w:rsidR="00E17F61" w:rsidRPr="00083174" w:rsidRDefault="00E17F61" w:rsidP="00D24F92">
      <w:pPr>
        <w:pStyle w:val="ListParagraph"/>
        <w:numPr>
          <w:ilvl w:val="0"/>
          <w:numId w:val="49"/>
        </w:numPr>
        <w:autoSpaceDE w:val="0"/>
        <w:autoSpaceDN w:val="0"/>
        <w:adjustRightInd w:val="0"/>
        <w:spacing w:before="0" w:after="0" w:line="240" w:lineRule="auto"/>
        <w:rPr>
          <w:rFonts w:cs="Calibri"/>
          <w:color w:val="000000"/>
        </w:rPr>
      </w:pPr>
      <w:proofErr w:type="spellStart"/>
      <w:r w:rsidRPr="00083174">
        <w:rPr>
          <w:rFonts w:cs="Calibri"/>
          <w:color w:val="000000"/>
        </w:rPr>
        <w:t>DocumentInfo</w:t>
      </w:r>
      <w:proofErr w:type="spellEnd"/>
    </w:p>
    <w:p w:rsidR="00E17F61" w:rsidRPr="00083174" w:rsidRDefault="00E17F61" w:rsidP="00D24F92">
      <w:pPr>
        <w:pStyle w:val="ListParagraph"/>
        <w:numPr>
          <w:ilvl w:val="0"/>
          <w:numId w:val="49"/>
        </w:numPr>
        <w:autoSpaceDE w:val="0"/>
        <w:autoSpaceDN w:val="0"/>
        <w:adjustRightInd w:val="0"/>
        <w:spacing w:before="0" w:after="0" w:line="240" w:lineRule="auto"/>
        <w:rPr>
          <w:rFonts w:cs="Calibri"/>
          <w:color w:val="000000"/>
        </w:rPr>
      </w:pPr>
      <w:r w:rsidRPr="00083174">
        <w:rPr>
          <w:rFonts w:cs="Calibri"/>
          <w:color w:val="000000"/>
        </w:rPr>
        <w:t>Exporter</w:t>
      </w:r>
    </w:p>
    <w:p w:rsidR="00E17F61" w:rsidRPr="00083174" w:rsidRDefault="00E17F61" w:rsidP="00E17F61">
      <w:pPr>
        <w:autoSpaceDE w:val="0"/>
        <w:autoSpaceDN w:val="0"/>
        <w:adjustRightInd w:val="0"/>
        <w:spacing w:before="0" w:after="0" w:line="240" w:lineRule="auto"/>
        <w:rPr>
          <w:rFonts w:cs="Symbol"/>
          <w:color w:val="000000"/>
        </w:rPr>
      </w:pPr>
    </w:p>
    <w:p w:rsidR="00E17F61" w:rsidRPr="00083174" w:rsidRDefault="00E17F61" w:rsidP="00E17F61">
      <w:pPr>
        <w:autoSpaceDE w:val="0"/>
        <w:autoSpaceDN w:val="0"/>
        <w:adjustRightInd w:val="0"/>
        <w:spacing w:before="0" w:after="0" w:line="240" w:lineRule="auto"/>
        <w:rPr>
          <w:rFonts w:cs="Calibri"/>
          <w:color w:val="000000"/>
        </w:rPr>
      </w:pPr>
      <w:r w:rsidRPr="00083174">
        <w:rPr>
          <w:rFonts w:cs="Calibri"/>
          <w:color w:val="000000"/>
        </w:rPr>
        <w:t xml:space="preserve">Interfaces: </w:t>
      </w:r>
    </w:p>
    <w:p w:rsidR="00E17F61" w:rsidRPr="00083174" w:rsidRDefault="00E17F61" w:rsidP="00D24F92">
      <w:pPr>
        <w:pStyle w:val="ListParagraph"/>
        <w:numPr>
          <w:ilvl w:val="0"/>
          <w:numId w:val="50"/>
        </w:numPr>
        <w:autoSpaceDE w:val="0"/>
        <w:autoSpaceDN w:val="0"/>
        <w:adjustRightInd w:val="0"/>
        <w:spacing w:before="0" w:after="80" w:line="240" w:lineRule="auto"/>
        <w:rPr>
          <w:rFonts w:cs="Calibri"/>
          <w:color w:val="000000"/>
        </w:rPr>
      </w:pPr>
      <w:proofErr w:type="spellStart"/>
      <w:r w:rsidRPr="00083174">
        <w:rPr>
          <w:rFonts w:cs="Calibri"/>
          <w:color w:val="000000"/>
        </w:rPr>
        <w:t>IDocumentAnalyzerEvents</w:t>
      </w:r>
      <w:proofErr w:type="spellEnd"/>
      <w:r w:rsidRPr="00083174">
        <w:rPr>
          <w:rFonts w:cs="Calibri"/>
          <w:color w:val="000000"/>
        </w:rPr>
        <w:t xml:space="preserve"> </w:t>
      </w:r>
    </w:p>
    <w:p w:rsidR="00E17F61" w:rsidRPr="00083174" w:rsidRDefault="00E17F61" w:rsidP="00D24F92">
      <w:pPr>
        <w:pStyle w:val="ListParagraph"/>
        <w:numPr>
          <w:ilvl w:val="0"/>
          <w:numId w:val="50"/>
        </w:numPr>
        <w:autoSpaceDE w:val="0"/>
        <w:autoSpaceDN w:val="0"/>
        <w:adjustRightInd w:val="0"/>
        <w:spacing w:before="0" w:after="80" w:line="240" w:lineRule="auto"/>
        <w:rPr>
          <w:rFonts w:cs="Calibri"/>
          <w:color w:val="000000"/>
        </w:rPr>
      </w:pPr>
      <w:proofErr w:type="spellStart"/>
      <w:r w:rsidRPr="00083174">
        <w:rPr>
          <w:rFonts w:cs="Calibri"/>
          <w:color w:val="000000"/>
        </w:rPr>
        <w:t>IRecognizedPages</w:t>
      </w:r>
      <w:proofErr w:type="spellEnd"/>
      <w:r w:rsidRPr="00083174">
        <w:rPr>
          <w:rFonts w:cs="Calibri"/>
          <w:color w:val="000000"/>
        </w:rPr>
        <w:t xml:space="preserve"> </w:t>
      </w:r>
    </w:p>
    <w:p w:rsidR="00E17F61" w:rsidRPr="00083174" w:rsidRDefault="00E17F61" w:rsidP="00D24F92">
      <w:pPr>
        <w:pStyle w:val="ListParagraph"/>
        <w:numPr>
          <w:ilvl w:val="0"/>
          <w:numId w:val="50"/>
        </w:numPr>
        <w:autoSpaceDE w:val="0"/>
        <w:autoSpaceDN w:val="0"/>
        <w:adjustRightInd w:val="0"/>
        <w:spacing w:before="0" w:after="80" w:line="240" w:lineRule="auto"/>
        <w:rPr>
          <w:rFonts w:cs="Calibri"/>
          <w:color w:val="000000"/>
        </w:rPr>
      </w:pPr>
      <w:proofErr w:type="spellStart"/>
      <w:r w:rsidRPr="00083174">
        <w:rPr>
          <w:rFonts w:cs="Calibri"/>
          <w:color w:val="000000"/>
        </w:rPr>
        <w:t>IExporterEvents</w:t>
      </w:r>
      <w:proofErr w:type="spellEnd"/>
      <w:r w:rsidRPr="00083174">
        <w:rPr>
          <w:rFonts w:cs="Calibri"/>
          <w:color w:val="000000"/>
        </w:rPr>
        <w:t xml:space="preserve"> </w:t>
      </w:r>
    </w:p>
    <w:p w:rsidR="00E17F61" w:rsidRPr="00083174" w:rsidRDefault="00E17F61" w:rsidP="00E17F61">
      <w:pPr>
        <w:autoSpaceDE w:val="0"/>
        <w:autoSpaceDN w:val="0"/>
        <w:adjustRightInd w:val="0"/>
        <w:spacing w:before="0" w:after="0" w:line="240" w:lineRule="auto"/>
        <w:rPr>
          <w:rFonts w:cs="Calibri"/>
          <w:color w:val="000000"/>
        </w:rPr>
      </w:pPr>
    </w:p>
    <w:p w:rsidR="00E17F61" w:rsidRPr="00083174" w:rsidRDefault="00E17F61" w:rsidP="00E17F61">
      <w:pPr>
        <w:rPr>
          <w:rFonts w:cs="Calibri"/>
          <w:color w:val="000000"/>
        </w:rPr>
      </w:pPr>
      <w:r w:rsidRPr="00083174">
        <w:rPr>
          <w:rFonts w:cs="Calibri"/>
          <w:color w:val="000000"/>
        </w:rPr>
        <w:t xml:space="preserve">One-page document processing may be done by using properties and methods of Engine, </w:t>
      </w:r>
      <w:proofErr w:type="spellStart"/>
      <w:r w:rsidRPr="00083174">
        <w:rPr>
          <w:rFonts w:cs="Calibri"/>
          <w:color w:val="000000"/>
        </w:rPr>
        <w:t>FRPage</w:t>
      </w:r>
      <w:proofErr w:type="spellEnd"/>
      <w:r w:rsidRPr="00083174">
        <w:rPr>
          <w:rFonts w:cs="Calibri"/>
          <w:color w:val="000000"/>
        </w:rPr>
        <w:t xml:space="preserve"> and </w:t>
      </w:r>
      <w:proofErr w:type="spellStart"/>
      <w:r w:rsidRPr="00083174">
        <w:rPr>
          <w:rFonts w:cs="Calibri"/>
          <w:color w:val="000000"/>
        </w:rPr>
        <w:t>FRDocument</w:t>
      </w:r>
      <w:proofErr w:type="spellEnd"/>
      <w:r w:rsidRPr="00083174">
        <w:rPr>
          <w:rFonts w:cs="Calibri"/>
          <w:color w:val="000000"/>
        </w:rPr>
        <w:t xml:space="preserve"> objects as following: </w:t>
      </w:r>
    </w:p>
    <w:tbl>
      <w:tblPr>
        <w:tblStyle w:val="TableGrid"/>
        <w:tblW w:w="9378" w:type="dxa"/>
        <w:tblLayout w:type="fixed"/>
        <w:tblLook w:val="04A0" w:firstRow="1" w:lastRow="0" w:firstColumn="1" w:lastColumn="0" w:noHBand="0" w:noVBand="1"/>
      </w:tblPr>
      <w:tblGrid>
        <w:gridCol w:w="3256"/>
        <w:gridCol w:w="3332"/>
        <w:gridCol w:w="2790"/>
      </w:tblGrid>
      <w:tr w:rsidR="00E17F61" w:rsidRPr="00083174" w:rsidTr="003F042E">
        <w:trPr>
          <w:trHeight w:val="274"/>
        </w:trPr>
        <w:tc>
          <w:tcPr>
            <w:tcW w:w="3256" w:type="dxa"/>
            <w:tcBorders>
              <w:top w:val="single" w:sz="4" w:space="0" w:color="auto"/>
              <w:left w:val="single" w:sz="4" w:space="0" w:color="auto"/>
              <w:bottom w:val="single" w:sz="4" w:space="0" w:color="auto"/>
              <w:right w:val="single" w:sz="4" w:space="0" w:color="auto"/>
            </w:tcBorders>
            <w:hideMark/>
          </w:tcPr>
          <w:p w:rsidR="00E17F61" w:rsidRPr="00083174" w:rsidRDefault="00E17F61" w:rsidP="003F042E">
            <w:pPr>
              <w:spacing w:after="200" w:line="276" w:lineRule="auto"/>
              <w:rPr>
                <w:b/>
              </w:rPr>
            </w:pPr>
            <w:r w:rsidRPr="00083174">
              <w:rPr>
                <w:b/>
              </w:rPr>
              <w:t>One-page</w:t>
            </w:r>
            <w:r w:rsidRPr="00083174">
              <w:rPr>
                <w:b/>
                <w:lang w:val="ru-RU"/>
              </w:rPr>
              <w:t xml:space="preserve"> </w:t>
            </w:r>
            <w:r w:rsidRPr="00083174">
              <w:rPr>
                <w:b/>
              </w:rPr>
              <w:t>API</w:t>
            </w:r>
          </w:p>
          <w:p w:rsidR="00E17F61" w:rsidRPr="00083174" w:rsidRDefault="00E17F61" w:rsidP="003F042E">
            <w:pPr>
              <w:spacing w:after="200" w:line="276" w:lineRule="auto"/>
              <w:rPr>
                <w:b/>
                <w:lang w:val="ru-RU"/>
              </w:rPr>
            </w:pPr>
            <w:r w:rsidRPr="00083174">
              <w:rPr>
                <w:b/>
              </w:rPr>
              <w:t>(deprecated)</w:t>
            </w:r>
          </w:p>
        </w:tc>
        <w:tc>
          <w:tcPr>
            <w:tcW w:w="3332" w:type="dxa"/>
            <w:tcBorders>
              <w:top w:val="single" w:sz="4" w:space="0" w:color="auto"/>
              <w:left w:val="single" w:sz="4" w:space="0" w:color="auto"/>
              <w:bottom w:val="single" w:sz="4" w:space="0" w:color="auto"/>
              <w:right w:val="single" w:sz="4" w:space="0" w:color="auto"/>
            </w:tcBorders>
            <w:hideMark/>
          </w:tcPr>
          <w:p w:rsidR="00E17F61" w:rsidRPr="00083174" w:rsidRDefault="00E17F61" w:rsidP="003F042E">
            <w:pPr>
              <w:spacing w:after="200" w:line="276" w:lineRule="auto"/>
              <w:rPr>
                <w:b/>
                <w:lang w:val="ru-RU"/>
              </w:rPr>
            </w:pPr>
            <w:r w:rsidRPr="00083174">
              <w:rPr>
                <w:b/>
              </w:rPr>
              <w:t>API to be used</w:t>
            </w:r>
          </w:p>
        </w:tc>
        <w:tc>
          <w:tcPr>
            <w:tcW w:w="2790" w:type="dxa"/>
            <w:tcBorders>
              <w:top w:val="single" w:sz="4" w:space="0" w:color="auto"/>
              <w:left w:val="single" w:sz="4" w:space="0" w:color="auto"/>
              <w:bottom w:val="single" w:sz="4" w:space="0" w:color="auto"/>
              <w:right w:val="single" w:sz="4" w:space="0" w:color="auto"/>
            </w:tcBorders>
            <w:hideMark/>
          </w:tcPr>
          <w:p w:rsidR="00E17F61" w:rsidRPr="00083174" w:rsidRDefault="00E17F61" w:rsidP="003F042E">
            <w:pPr>
              <w:spacing w:after="200" w:line="276" w:lineRule="auto"/>
              <w:rPr>
                <w:b/>
              </w:rPr>
            </w:pPr>
            <w:r w:rsidRPr="00083174">
              <w:rPr>
                <w:b/>
              </w:rPr>
              <w:t>Description</w:t>
            </w:r>
          </w:p>
        </w:tc>
      </w:tr>
      <w:tr w:rsidR="00E17F61" w:rsidRPr="00083174" w:rsidTr="003F042E">
        <w:trPr>
          <w:trHeight w:val="271"/>
        </w:trPr>
        <w:tc>
          <w:tcPr>
            <w:tcW w:w="9378" w:type="dxa"/>
            <w:gridSpan w:val="3"/>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b/>
              </w:rPr>
            </w:pPr>
            <w:proofErr w:type="spellStart"/>
            <w:r w:rsidRPr="00083174">
              <w:rPr>
                <w:b/>
              </w:rPr>
              <w:t>IDocumentAnalyzer</w:t>
            </w:r>
            <w:proofErr w:type="spellEnd"/>
            <w:r w:rsidRPr="00083174">
              <w:rPr>
                <w:b/>
              </w:rPr>
              <w:t xml:space="preserve"> interface is a basic element of one-page API. It is used to do the majority of operations with documents.</w:t>
            </w:r>
          </w:p>
        </w:tc>
      </w:tr>
      <w:tr w:rsidR="00E17F61" w:rsidRPr="00083174" w:rsidTr="003F042E">
        <w:trPr>
          <w:trHeight w:val="317"/>
        </w:trPr>
        <w:tc>
          <w:tcPr>
            <w:tcW w:w="3256" w:type="dxa"/>
            <w:tcBorders>
              <w:top w:val="single" w:sz="4" w:space="0" w:color="auto"/>
              <w:left w:val="single" w:sz="4" w:space="0" w:color="auto"/>
              <w:bottom w:val="single" w:sz="4" w:space="0" w:color="auto"/>
              <w:right w:val="single" w:sz="4" w:space="0" w:color="auto"/>
            </w:tcBorders>
            <w:vAlign w:val="center"/>
          </w:tcPr>
          <w:p w:rsidR="00E17F61" w:rsidRPr="00083174" w:rsidRDefault="00E17F61" w:rsidP="003F042E">
            <w:pPr>
              <w:spacing w:after="200" w:line="276" w:lineRule="auto"/>
            </w:pPr>
            <w:proofErr w:type="spellStart"/>
            <w:r w:rsidRPr="00083174">
              <w:lastRenderedPageBreak/>
              <w:t>PreprocessAnalyzeRecognizePage</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w:t>
            </w:r>
            <w:proofErr w:type="spellStart"/>
            <w:r w:rsidRPr="00083174">
              <w:t>PreprocessAnalyzeRecognize</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338"/>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PreprocessPage</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::Preprocess</w:t>
            </w:r>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437"/>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lang w:val="ru-RU"/>
              </w:rPr>
            </w:pPr>
            <w:proofErr w:type="spellStart"/>
            <w:r w:rsidRPr="00083174">
              <w:t>CorrectGeometricalDistortions</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w:t>
            </w:r>
            <w:proofErr w:type="spellStart"/>
            <w:r w:rsidRPr="00083174">
              <w:t>CorrectGeometricalDistortions</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347"/>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DetectOrientation</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w:t>
            </w:r>
            <w:proofErr w:type="spellStart"/>
            <w:r w:rsidRPr="00083174">
              <w:t>DetectOrientation</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365"/>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FindPageSplitPosition</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w:t>
            </w:r>
            <w:proofErr w:type="spellStart"/>
            <w:r w:rsidRPr="00083174">
              <w:t>FindPageSplitPosition</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257"/>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AnalyzePage</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::Analyze</w:t>
            </w:r>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347"/>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ExtractBarcodes</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w:t>
            </w:r>
            <w:proofErr w:type="spellStart"/>
            <w:r w:rsidRPr="00083174">
              <w:t>ExtractBarcodes</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347"/>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AnalyzeRegion</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w:t>
            </w:r>
            <w:proofErr w:type="spellStart"/>
            <w:r w:rsidRPr="00083174">
              <w:t>AnalyzeRegion</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347"/>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AnalyzeTable</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w:t>
            </w:r>
            <w:proofErr w:type="spellStart"/>
            <w:r w:rsidRPr="00083174">
              <w:t>AnalyzeTable</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437"/>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RecognizePage</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::Recognize</w:t>
            </w:r>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365"/>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RecognizeBlocks</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w:t>
            </w:r>
            <w:proofErr w:type="spellStart"/>
            <w:r w:rsidRPr="00083174">
              <w:t>RecognizeBlocks</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437"/>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RecognizeImageAsPlainText</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r w:rsidRPr="00083174">
              <w:t xml:space="preserve">Recognize using </w:t>
            </w:r>
            <w:proofErr w:type="spellStart"/>
            <w:r w:rsidRPr="00083174">
              <w:t>IFRDocument</w:t>
            </w:r>
            <w:proofErr w:type="spellEnd"/>
            <w:r w:rsidRPr="00083174">
              <w:t xml:space="preserve">::Process, then call </w:t>
            </w:r>
            <w:proofErr w:type="spellStart"/>
            <w:r w:rsidRPr="00083174">
              <w:t>IFRDocument</w:t>
            </w:r>
            <w:proofErr w:type="spellEnd"/>
            <w:r w:rsidRPr="00083174">
              <w:t xml:space="preserve"> ::</w:t>
            </w:r>
            <w:proofErr w:type="spellStart"/>
            <w:r w:rsidRPr="00083174">
              <w:t>PlainText</w:t>
            </w:r>
            <w:proofErr w:type="spellEnd"/>
            <w:r w:rsidRPr="00083174">
              <w:t xml:space="preserve"> attribute</w:t>
            </w:r>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741"/>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RecognizeImageDocumentAsPlainText</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r w:rsidRPr="00083174">
              <w:t xml:space="preserve">Recognize using </w:t>
            </w:r>
            <w:proofErr w:type="spellStart"/>
            <w:r w:rsidRPr="00083174">
              <w:t>IFRPage</w:t>
            </w:r>
            <w:proofErr w:type="spellEnd"/>
            <w:r w:rsidRPr="00083174">
              <w:t>::</w:t>
            </w:r>
            <w:proofErr w:type="spellStart"/>
            <w:r w:rsidRPr="00083174">
              <w:t>PreprocessAnalyzeRecognize</w:t>
            </w:r>
            <w:proofErr w:type="spellEnd"/>
            <w:r w:rsidRPr="00083174">
              <w:t xml:space="preserve">, then call </w:t>
            </w:r>
            <w:proofErr w:type="spellStart"/>
            <w:r w:rsidRPr="00083174">
              <w:t>IFRDocument</w:t>
            </w:r>
            <w:proofErr w:type="spellEnd"/>
            <w:r w:rsidRPr="00083174">
              <w:t>::</w:t>
            </w:r>
            <w:proofErr w:type="spellStart"/>
            <w:r w:rsidRPr="00083174">
              <w:t>PlainText</w:t>
            </w:r>
            <w:proofErr w:type="spellEnd"/>
            <w:r w:rsidRPr="00083174">
              <w:t xml:space="preserve"> attribute</w:t>
            </w:r>
          </w:p>
        </w:tc>
        <w:tc>
          <w:tcPr>
            <w:tcW w:w="2790" w:type="dxa"/>
            <w:tcBorders>
              <w:top w:val="single" w:sz="4" w:space="0" w:color="auto"/>
              <w:left w:val="single" w:sz="4" w:space="0" w:color="auto"/>
              <w:bottom w:val="single" w:sz="4" w:space="0" w:color="auto"/>
              <w:right w:val="single" w:sz="4" w:space="0" w:color="auto"/>
            </w:tcBorders>
            <w:hideMark/>
          </w:tcPr>
          <w:p w:rsidR="00E17F61" w:rsidRPr="00083174" w:rsidRDefault="00E17F61" w:rsidP="003F042E">
            <w:pPr>
              <w:spacing w:after="200" w:line="276" w:lineRule="auto"/>
            </w:pPr>
            <w:r w:rsidRPr="00083174">
              <w:t xml:space="preserve">The main difference from </w:t>
            </w:r>
            <w:proofErr w:type="spellStart"/>
            <w:r w:rsidRPr="00083174">
              <w:t>RecognizeImageAsPlainText</w:t>
            </w:r>
            <w:proofErr w:type="spellEnd"/>
            <w:r w:rsidRPr="00083174">
              <w:t xml:space="preserve"> is that the first method creates a document </w:t>
            </w:r>
            <w:proofErr w:type="spellStart"/>
            <w:r w:rsidRPr="00083174">
              <w:t>IImageDocument</w:t>
            </w:r>
            <w:proofErr w:type="spellEnd"/>
            <w:r w:rsidRPr="00083174">
              <w:t xml:space="preserve"> inside the method, but in the second case the method gets the document as an input parameter.</w:t>
            </w:r>
          </w:p>
        </w:tc>
      </w:tr>
      <w:tr w:rsidR="00E17F61" w:rsidRPr="00083174" w:rsidTr="003F042E">
        <w:trPr>
          <w:trHeight w:val="50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PreprocessAnalyzeRecognizePagesEx</w:t>
            </w:r>
            <w:proofErr w:type="spellEnd"/>
            <w:r w:rsidRPr="00083174">
              <w:t xml:space="preserve"> </w:t>
            </w:r>
            <w:r w:rsidRPr="00083174">
              <w:lastRenderedPageBreak/>
              <w:t>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lastRenderedPageBreak/>
              <w:t>IFRDocument</w:t>
            </w:r>
            <w:proofErr w:type="spellEnd"/>
            <w:r w:rsidRPr="00083174">
              <w:t>::Process</w:t>
            </w:r>
          </w:p>
        </w:tc>
        <w:tc>
          <w:tcPr>
            <w:tcW w:w="2790" w:type="dxa"/>
            <w:vMerge w:val="restart"/>
            <w:tcBorders>
              <w:top w:val="single" w:sz="4" w:space="0" w:color="auto"/>
              <w:left w:val="single" w:sz="4" w:space="0" w:color="auto"/>
              <w:bottom w:val="single" w:sz="4" w:space="0" w:color="auto"/>
              <w:right w:val="single" w:sz="4" w:space="0" w:color="auto"/>
            </w:tcBorders>
            <w:hideMark/>
          </w:tcPr>
          <w:p w:rsidR="00E17F61" w:rsidRPr="00083174" w:rsidRDefault="00E17F61" w:rsidP="003F042E">
            <w:pPr>
              <w:spacing w:after="200" w:line="276" w:lineRule="auto"/>
            </w:pPr>
            <w:proofErr w:type="spellStart"/>
            <w:r w:rsidRPr="00083174">
              <w:t>IRecognizedPages</w:t>
            </w:r>
            <w:proofErr w:type="spellEnd"/>
            <w:r w:rsidRPr="00083174">
              <w:t xml:space="preserve"> is </w:t>
            </w:r>
            <w:r w:rsidRPr="00083174">
              <w:lastRenderedPageBreak/>
              <w:t xml:space="preserve">deprecated and  </w:t>
            </w:r>
            <w:proofErr w:type="spellStart"/>
            <w:r w:rsidRPr="00083174">
              <w:t>IFRDocument</w:t>
            </w:r>
            <w:proofErr w:type="spellEnd"/>
            <w:r w:rsidRPr="00083174">
              <w:t xml:space="preserve"> already have a functionality to manage with multi-page documents</w:t>
            </w:r>
          </w:p>
        </w:tc>
      </w:tr>
      <w:tr w:rsidR="00E17F61" w:rsidRPr="00083174" w:rsidTr="003F042E">
        <w:trPr>
          <w:trHeight w:val="203"/>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lastRenderedPageBreak/>
              <w:t>PreprocessPagesEx</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IFRDocument</w:t>
            </w:r>
            <w:proofErr w:type="spellEnd"/>
            <w:r w:rsidRPr="00083174">
              <w:t>::Preprocess</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r>
      <w:tr w:rsidR="00E17F61" w:rsidRPr="00083174" w:rsidTr="003F042E">
        <w:trPr>
          <w:trHeight w:val="392"/>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lang w:val="ru-RU"/>
              </w:rPr>
            </w:pPr>
            <w:proofErr w:type="spellStart"/>
            <w:r w:rsidRPr="00083174">
              <w:t>AnalyzePagesEx</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IFRDocument</w:t>
            </w:r>
            <w:proofErr w:type="spellEnd"/>
            <w:r w:rsidRPr="00083174">
              <w:t>::Analyze</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r>
      <w:tr w:rsidR="00E17F61" w:rsidRPr="00083174" w:rsidTr="003F042E">
        <w:trPr>
          <w:trHeight w:val="347"/>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lang w:val="ru-RU"/>
              </w:rPr>
            </w:pPr>
            <w:proofErr w:type="spellStart"/>
            <w:r w:rsidRPr="00083174">
              <w:t>RecognizePagesEx</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IFRDocument</w:t>
            </w:r>
            <w:proofErr w:type="spellEnd"/>
            <w:r w:rsidRPr="00083174">
              <w:t>::Recognize</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r>
      <w:tr w:rsidR="00E17F61" w:rsidRPr="00083174" w:rsidTr="003F042E">
        <w:trPr>
          <w:trHeight w:val="347"/>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lang w:val="ru-RU"/>
              </w:rPr>
            </w:pPr>
            <w:proofErr w:type="spellStart"/>
            <w:r w:rsidRPr="00083174">
              <w:t>LearnCheckmarks</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w:t>
            </w:r>
            <w:proofErr w:type="spellEnd"/>
            <w:r w:rsidRPr="00083174">
              <w:t>::</w:t>
            </w:r>
            <w:proofErr w:type="spellStart"/>
            <w:r w:rsidRPr="00083174">
              <w:t>LearnCheckmarks</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rPr>
                <w:lang w:val="ru-RU"/>
              </w:rPr>
            </w:pPr>
          </w:p>
        </w:tc>
      </w:tr>
      <w:tr w:rsidR="00E17F61" w:rsidRPr="00083174" w:rsidTr="003F042E">
        <w:trPr>
          <w:trHeight w:val="365"/>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CleanRecognizerSession</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r w:rsidRPr="00083174">
              <w:t xml:space="preserve">The method moves to </w:t>
            </w:r>
            <w:proofErr w:type="spellStart"/>
            <w:r w:rsidRPr="00083174">
              <w:t>IEngine</w:t>
            </w:r>
            <w:proofErr w:type="spellEnd"/>
            <w:r w:rsidRPr="00083174">
              <w:t>::</w:t>
            </w:r>
            <w:proofErr w:type="spellStart"/>
            <w:r w:rsidRPr="00083174">
              <w:t>CleanRecognizerSession</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347"/>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F61" w:rsidRPr="00083174" w:rsidRDefault="00E17F61" w:rsidP="003F042E">
            <w:pPr>
              <w:spacing w:after="200" w:line="276" w:lineRule="auto"/>
            </w:pPr>
            <w:proofErr w:type="spellStart"/>
            <w:r w:rsidRPr="00083174">
              <w:t>AddWordToCacheDictionary</w:t>
            </w:r>
            <w:proofErr w:type="spellEnd"/>
            <w:r w:rsidRPr="00083174">
              <w:t xml:space="preserve"> method</w:t>
            </w:r>
          </w:p>
        </w:tc>
        <w:tc>
          <w:tcPr>
            <w:tcW w:w="3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7F61" w:rsidRPr="00083174" w:rsidRDefault="00E17F61" w:rsidP="003F042E">
            <w:pPr>
              <w:spacing w:after="200" w:line="276" w:lineRule="auto"/>
            </w:pPr>
          </w:p>
          <w:p w:rsidR="00E17F61" w:rsidRPr="00083174" w:rsidRDefault="00E17F61" w:rsidP="003F042E">
            <w:pPr>
              <w:spacing w:after="200" w:line="276" w:lineRule="auto"/>
            </w:pPr>
            <w:r w:rsidRPr="00083174">
              <w:t xml:space="preserve">At this moment there is no analogue for this methods. We are considering to implement them inside the </w:t>
            </w:r>
            <w:proofErr w:type="spellStart"/>
            <w:r w:rsidRPr="00083174">
              <w:t>IEngine</w:t>
            </w:r>
            <w:proofErr w:type="spellEnd"/>
            <w:r w:rsidRPr="00083174">
              <w:t xml:space="preserve"> interface.</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17F61" w:rsidRPr="00083174" w:rsidRDefault="00E17F61" w:rsidP="003F042E">
            <w:pPr>
              <w:spacing w:after="200" w:line="276" w:lineRule="auto"/>
            </w:pPr>
          </w:p>
        </w:tc>
      </w:tr>
      <w:tr w:rsidR="00E17F61" w:rsidRPr="00083174" w:rsidTr="003F042E">
        <w:trPr>
          <w:trHeight w:val="347"/>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F61" w:rsidRPr="00083174" w:rsidRDefault="00E17F61" w:rsidP="003F042E">
            <w:pPr>
              <w:spacing w:after="200" w:line="276" w:lineRule="auto"/>
            </w:pPr>
            <w:proofErr w:type="spellStart"/>
            <w:r w:rsidRPr="00083174">
              <w:t>AddWordsToCacheDictionary</w:t>
            </w:r>
            <w:proofErr w:type="spellEnd"/>
            <w:r w:rsidRPr="00083174">
              <w:t xml:space="preserve"> method</w:t>
            </w:r>
          </w:p>
        </w:tc>
        <w:tc>
          <w:tcPr>
            <w:tcW w:w="3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17F61" w:rsidRPr="00083174" w:rsidRDefault="00E17F61" w:rsidP="003F042E">
            <w:pPr>
              <w:spacing w:after="200" w:line="276" w:lineRule="auto"/>
            </w:pPr>
          </w:p>
        </w:tc>
        <w:tc>
          <w:tcPr>
            <w:tcW w:w="27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17F61" w:rsidRPr="00083174" w:rsidRDefault="00E17F61" w:rsidP="003F042E">
            <w:pPr>
              <w:spacing w:after="200" w:line="276" w:lineRule="auto"/>
            </w:pPr>
          </w:p>
        </w:tc>
      </w:tr>
      <w:tr w:rsidR="00E17F61" w:rsidRPr="00083174" w:rsidTr="003F042E">
        <w:trPr>
          <w:trHeight w:val="347"/>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F61" w:rsidRPr="00083174" w:rsidRDefault="00E17F61" w:rsidP="003F042E">
            <w:pPr>
              <w:spacing w:after="200" w:line="276" w:lineRule="auto"/>
            </w:pPr>
            <w:proofErr w:type="spellStart"/>
            <w:r w:rsidRPr="00083174">
              <w:t>CleanCacheDictionary</w:t>
            </w:r>
            <w:proofErr w:type="spellEnd"/>
            <w:r w:rsidRPr="00083174">
              <w:t xml:space="preserve"> method</w:t>
            </w:r>
          </w:p>
        </w:tc>
        <w:tc>
          <w:tcPr>
            <w:tcW w:w="3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17F61" w:rsidRPr="00083174" w:rsidRDefault="00E17F61" w:rsidP="003F042E">
            <w:pPr>
              <w:spacing w:after="200" w:line="276" w:lineRule="auto"/>
            </w:pPr>
          </w:p>
        </w:tc>
        <w:tc>
          <w:tcPr>
            <w:tcW w:w="27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17F61" w:rsidRPr="00083174" w:rsidRDefault="00E17F61" w:rsidP="003F042E">
            <w:pPr>
              <w:spacing w:after="200" w:line="276" w:lineRule="auto"/>
            </w:pPr>
          </w:p>
        </w:tc>
      </w:tr>
      <w:tr w:rsidR="00E17F61" w:rsidRPr="00083174" w:rsidTr="003F042E">
        <w:trPr>
          <w:trHeight w:val="437"/>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AutoCleanRecognizerSession</w:t>
            </w:r>
            <w:proofErr w:type="spellEnd"/>
            <w:r w:rsidRPr="00083174">
              <w:t xml:space="preserve"> attribute</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r w:rsidRPr="00083174">
              <w:t xml:space="preserve">The attribute moves to </w:t>
            </w:r>
            <w:proofErr w:type="spellStart"/>
            <w:r w:rsidRPr="00083174">
              <w:t>IEngine</w:t>
            </w:r>
            <w:proofErr w:type="spellEnd"/>
            <w:r w:rsidRPr="00083174">
              <w:t>::</w:t>
            </w:r>
            <w:proofErr w:type="spellStart"/>
            <w:r w:rsidRPr="00083174">
              <w:t>AutoCleanRecognizerSession</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352"/>
        </w:trPr>
        <w:tc>
          <w:tcPr>
            <w:tcW w:w="9378" w:type="dxa"/>
            <w:gridSpan w:val="3"/>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b/>
              </w:rPr>
            </w:pPr>
            <w:proofErr w:type="spellStart"/>
            <w:r w:rsidRPr="00083174">
              <w:rPr>
                <w:b/>
              </w:rPr>
              <w:t>IDocumentAnalyzerEvents</w:t>
            </w:r>
            <w:proofErr w:type="spellEnd"/>
            <w:r w:rsidRPr="00083174">
              <w:rPr>
                <w:b/>
              </w:rPr>
              <w:t xml:space="preserve"> interface is a callback-interface for analysis of events appearing during the documents processing.</w:t>
            </w:r>
          </w:p>
        </w:tc>
      </w:tr>
      <w:tr w:rsidR="00E17F61" w:rsidRPr="00083174" w:rsidTr="003F042E">
        <w:trPr>
          <w:trHeight w:val="35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OnRegionProcessed</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IFRPageEvents</w:t>
            </w:r>
            <w:proofErr w:type="spellEnd"/>
            <w:r w:rsidRPr="00083174">
              <w:t>::</w:t>
            </w:r>
            <w:proofErr w:type="spellStart"/>
            <w:r w:rsidRPr="00083174">
              <w:t>OnRegionProcessed</w:t>
            </w:r>
            <w:proofErr w:type="spellEnd"/>
          </w:p>
        </w:tc>
        <w:tc>
          <w:tcPr>
            <w:tcW w:w="2790" w:type="dxa"/>
            <w:vMerge w:val="restart"/>
            <w:tcBorders>
              <w:top w:val="single" w:sz="4" w:space="0" w:color="auto"/>
              <w:left w:val="single" w:sz="4" w:space="0" w:color="auto"/>
              <w:bottom w:val="single" w:sz="4" w:space="0" w:color="auto"/>
              <w:right w:val="single" w:sz="4" w:space="0" w:color="auto"/>
            </w:tcBorders>
            <w:hideMark/>
          </w:tcPr>
          <w:p w:rsidR="00E17F61" w:rsidRPr="00083174" w:rsidRDefault="00E17F61" w:rsidP="003F042E">
            <w:pPr>
              <w:spacing w:after="200" w:line="276" w:lineRule="auto"/>
            </w:pPr>
          </w:p>
        </w:tc>
      </w:tr>
      <w:tr w:rsidR="00E17F61" w:rsidRPr="00083174" w:rsidTr="003F042E">
        <w:trPr>
          <w:trHeight w:val="44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OnProgress</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IFRPageEvents</w:t>
            </w:r>
            <w:proofErr w:type="spellEnd"/>
            <w:r w:rsidRPr="00083174">
              <w:t>::</w:t>
            </w:r>
            <w:proofErr w:type="spellStart"/>
            <w:r w:rsidRPr="00083174">
              <w:t>OnProgress</w:t>
            </w:r>
            <w:proofErr w:type="spellEnd"/>
          </w:p>
          <w:p w:rsidR="00E17F61" w:rsidRPr="00083174" w:rsidRDefault="00E17F61" w:rsidP="003F042E">
            <w:pPr>
              <w:spacing w:after="200" w:line="276" w:lineRule="auto"/>
            </w:pPr>
            <w:proofErr w:type="spellStart"/>
            <w:r w:rsidRPr="00083174">
              <w:t>IFRDocumentEvents</w:t>
            </w:r>
            <w:proofErr w:type="spellEnd"/>
            <w:r w:rsidRPr="00083174">
              <w:t>::</w:t>
            </w:r>
            <w:proofErr w:type="spellStart"/>
            <w:r w:rsidRPr="00083174">
              <w:t>OnProgress</w:t>
            </w:r>
            <w:proofErr w:type="spellEnd"/>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r>
      <w:tr w:rsidR="00E17F61" w:rsidRPr="00083174" w:rsidTr="003F042E">
        <w:trPr>
          <w:trHeight w:val="53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lang w:val="ru-RU"/>
              </w:rPr>
            </w:pPr>
            <w:proofErr w:type="spellStart"/>
            <w:r w:rsidRPr="00083174">
              <w:t>OnWarning</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IFRPageEvents</w:t>
            </w:r>
            <w:proofErr w:type="spellEnd"/>
            <w:r w:rsidRPr="00083174">
              <w:t>::</w:t>
            </w:r>
            <w:proofErr w:type="spellStart"/>
            <w:r w:rsidRPr="00083174">
              <w:t>OnWarning</w:t>
            </w:r>
            <w:proofErr w:type="spellEnd"/>
          </w:p>
          <w:p w:rsidR="00E17F61" w:rsidRPr="00083174" w:rsidRDefault="00E17F61" w:rsidP="003F042E">
            <w:pPr>
              <w:spacing w:after="200" w:line="276" w:lineRule="auto"/>
              <w:rPr>
                <w:lang w:val="ru-RU"/>
              </w:rPr>
            </w:pPr>
            <w:proofErr w:type="spellStart"/>
            <w:r w:rsidRPr="00083174">
              <w:t>IFRDocumentEvents</w:t>
            </w:r>
            <w:proofErr w:type="spellEnd"/>
            <w:r w:rsidRPr="00083174">
              <w:t>::</w:t>
            </w:r>
            <w:proofErr w:type="spellStart"/>
            <w:r w:rsidRPr="00083174">
              <w:t>OnWarning</w:t>
            </w:r>
            <w:proofErr w:type="spellEnd"/>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r>
      <w:tr w:rsidR="00E17F61" w:rsidRPr="00083174" w:rsidTr="003F042E">
        <w:trPr>
          <w:trHeight w:val="350"/>
        </w:trPr>
        <w:tc>
          <w:tcPr>
            <w:tcW w:w="9378" w:type="dxa"/>
            <w:gridSpan w:val="3"/>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b/>
              </w:rPr>
            </w:pPr>
            <w:proofErr w:type="spellStart"/>
            <w:r w:rsidRPr="00083174">
              <w:rPr>
                <w:b/>
              </w:rPr>
              <w:t>IDocumentInfo</w:t>
            </w:r>
            <w:proofErr w:type="spellEnd"/>
            <w:r w:rsidRPr="00083174">
              <w:rPr>
                <w:b/>
              </w:rPr>
              <w:t xml:space="preserve"> interface is an object that contains an information about the document that was get during the document processing.</w:t>
            </w:r>
          </w:p>
        </w:tc>
      </w:tr>
      <w:tr w:rsidR="00E17F61" w:rsidRPr="00083174" w:rsidTr="003F042E">
        <w:trPr>
          <w:trHeight w:val="62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lastRenderedPageBreak/>
              <w:t>Метод</w:t>
            </w:r>
            <w:proofErr w:type="spellEnd"/>
            <w:r w:rsidRPr="00083174">
              <w:t xml:space="preserve"> </w:t>
            </w:r>
            <w:proofErr w:type="spellStart"/>
            <w:r w:rsidRPr="00083174">
              <w:t>AddImageDocument</w:t>
            </w:r>
            <w:proofErr w:type="spellEnd"/>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IFRDocument</w:t>
            </w:r>
            <w:proofErr w:type="spellEnd"/>
            <w:r w:rsidRPr="00083174">
              <w:t>::</w:t>
            </w:r>
            <w:proofErr w:type="spellStart"/>
            <w:r w:rsidRPr="00083174">
              <w:t>AddImageDocument</w:t>
            </w:r>
            <w:proofErr w:type="spellEnd"/>
          </w:p>
        </w:tc>
        <w:tc>
          <w:tcPr>
            <w:tcW w:w="2790" w:type="dxa"/>
            <w:vMerge w:val="restart"/>
            <w:tcBorders>
              <w:top w:val="single" w:sz="4" w:space="0" w:color="auto"/>
              <w:left w:val="single" w:sz="4" w:space="0" w:color="auto"/>
              <w:bottom w:val="single" w:sz="4" w:space="0" w:color="auto"/>
              <w:right w:val="single" w:sz="4" w:space="0" w:color="auto"/>
            </w:tcBorders>
            <w:hideMark/>
          </w:tcPr>
          <w:p w:rsidR="00E17F61" w:rsidRPr="00083174" w:rsidRDefault="00E17F61" w:rsidP="003F042E">
            <w:pPr>
              <w:spacing w:after="200" w:line="276" w:lineRule="auto"/>
            </w:pPr>
            <w:r w:rsidRPr="00083174">
              <w:t xml:space="preserve">Is a wrapper on </w:t>
            </w:r>
            <w:proofErr w:type="spellStart"/>
            <w:r w:rsidRPr="00083174">
              <w:t>IFRDocument</w:t>
            </w:r>
            <w:proofErr w:type="spellEnd"/>
            <w:r w:rsidRPr="00083174">
              <w:t xml:space="preserve">. The specified  </w:t>
            </w:r>
            <w:proofErr w:type="spellStart"/>
            <w:r w:rsidRPr="00083174">
              <w:t>IImageDocument</w:t>
            </w:r>
            <w:proofErr w:type="spellEnd"/>
            <w:r w:rsidRPr="00083174">
              <w:t xml:space="preserve">  document is referred to it and so it is possible to get an information about this document.</w:t>
            </w:r>
          </w:p>
        </w:tc>
      </w:tr>
      <w:tr w:rsidR="00E17F61" w:rsidRPr="00083174" w:rsidTr="003F042E">
        <w:trPr>
          <w:trHeight w:val="62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Метод</w:t>
            </w:r>
            <w:proofErr w:type="spellEnd"/>
            <w:r w:rsidRPr="00083174">
              <w:t xml:space="preserve"> </w:t>
            </w:r>
            <w:proofErr w:type="spellStart"/>
            <w:r w:rsidRPr="00083174">
              <w:t>DocumentContentInfo</w:t>
            </w:r>
            <w:proofErr w:type="spellEnd"/>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IFRDocument</w:t>
            </w:r>
            <w:proofErr w:type="spellEnd"/>
            <w:r w:rsidRPr="00083174">
              <w:t>::</w:t>
            </w:r>
            <w:proofErr w:type="spellStart"/>
            <w:r w:rsidRPr="00083174">
              <w:t>DocumentContentInfo</w:t>
            </w:r>
            <w:proofErr w:type="spellEnd"/>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r>
      <w:tr w:rsidR="00E17F61" w:rsidRPr="00083174" w:rsidTr="003F042E">
        <w:trPr>
          <w:trHeight w:val="378"/>
        </w:trPr>
        <w:tc>
          <w:tcPr>
            <w:tcW w:w="9378" w:type="dxa"/>
            <w:gridSpan w:val="3"/>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b/>
              </w:rPr>
            </w:pPr>
            <w:proofErr w:type="spellStart"/>
            <w:r w:rsidRPr="00083174">
              <w:rPr>
                <w:b/>
              </w:rPr>
              <w:t>IEngine</w:t>
            </w:r>
            <w:proofErr w:type="spellEnd"/>
            <w:r w:rsidRPr="00083174">
              <w:rPr>
                <w:b/>
              </w:rPr>
              <w:t xml:space="preserve"> interface is a </w:t>
            </w:r>
            <w:proofErr w:type="spellStart"/>
            <w:r w:rsidRPr="00083174">
              <w:rPr>
                <w:b/>
              </w:rPr>
              <w:t>mainpoint</w:t>
            </w:r>
            <w:proofErr w:type="spellEnd"/>
            <w:r w:rsidRPr="00083174">
              <w:rPr>
                <w:b/>
              </w:rPr>
              <w:t xml:space="preserve"> of entry for work with </w:t>
            </w:r>
            <w:proofErr w:type="spellStart"/>
            <w:r w:rsidRPr="00083174">
              <w:rPr>
                <w:b/>
              </w:rPr>
              <w:t>FREngine</w:t>
            </w:r>
            <w:proofErr w:type="spellEnd"/>
          </w:p>
        </w:tc>
      </w:tr>
      <w:tr w:rsidR="00E17F61" w:rsidRPr="00083174" w:rsidTr="003F042E">
        <w:trPr>
          <w:trHeight w:val="35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ProcessPage</w:t>
            </w:r>
            <w:proofErr w:type="spellEnd"/>
            <w:r w:rsidRPr="00083174">
              <w:t xml:space="preserve"> method</w:t>
            </w:r>
          </w:p>
        </w:tc>
        <w:tc>
          <w:tcPr>
            <w:tcW w:w="3332" w:type="dxa"/>
            <w:vMerge w:val="restart"/>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IFRDocument</w:t>
            </w:r>
            <w:proofErr w:type="spellEnd"/>
            <w:r w:rsidRPr="00083174">
              <w:t>::Process</w:t>
            </w:r>
          </w:p>
        </w:tc>
        <w:tc>
          <w:tcPr>
            <w:tcW w:w="2790" w:type="dxa"/>
            <w:vMerge w:val="restart"/>
            <w:tcBorders>
              <w:top w:val="single" w:sz="4" w:space="0" w:color="auto"/>
              <w:left w:val="single" w:sz="4" w:space="0" w:color="auto"/>
              <w:bottom w:val="single" w:sz="4" w:space="0" w:color="auto"/>
              <w:right w:val="single" w:sz="4" w:space="0" w:color="auto"/>
            </w:tcBorders>
            <w:hideMark/>
          </w:tcPr>
          <w:p w:rsidR="00E17F61" w:rsidRPr="00083174" w:rsidRDefault="00E17F61" w:rsidP="003F042E">
            <w:pPr>
              <w:spacing w:after="200" w:line="276" w:lineRule="auto"/>
            </w:pPr>
            <w:r w:rsidRPr="00083174">
              <w:t>Methods with *</w:t>
            </w:r>
            <w:proofErr w:type="spellStart"/>
            <w:r w:rsidRPr="00083174">
              <w:t>PagesEx</w:t>
            </w:r>
            <w:proofErr w:type="spellEnd"/>
            <w:r w:rsidRPr="00083174">
              <w:t xml:space="preserve"> suffix use outdated </w:t>
            </w:r>
            <w:proofErr w:type="spellStart"/>
            <w:r w:rsidRPr="00083174">
              <w:t>IRecognizedPages</w:t>
            </w:r>
            <w:proofErr w:type="spellEnd"/>
          </w:p>
        </w:tc>
      </w:tr>
      <w:tr w:rsidR="00E17F61" w:rsidRPr="00083174" w:rsidTr="003F042E">
        <w:trPr>
          <w:trHeight w:val="44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ProcessPagesEx</w:t>
            </w:r>
            <w:proofErr w:type="spellEnd"/>
            <w:r w:rsidRPr="00083174">
              <w:t xml:space="preserve"> method</w:t>
            </w:r>
          </w:p>
        </w:tc>
        <w:tc>
          <w:tcPr>
            <w:tcW w:w="3332"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r>
      <w:tr w:rsidR="00E17F61" w:rsidRPr="00083174" w:rsidTr="003F042E">
        <w:trPr>
          <w:trHeight w:val="35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ExportPage</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lang w:val="ru-RU"/>
              </w:rPr>
            </w:pPr>
            <w:proofErr w:type="spellStart"/>
            <w:r w:rsidRPr="00083174">
              <w:t>IExporter</w:t>
            </w:r>
            <w:proofErr w:type="spellEnd"/>
            <w:r w:rsidRPr="00083174">
              <w:rPr>
                <w:lang w:val="ru-RU"/>
              </w:rPr>
              <w:t>::</w:t>
            </w:r>
            <w:proofErr w:type="spellStart"/>
            <w:r w:rsidRPr="00083174">
              <w:t>ExportPage</w:t>
            </w:r>
            <w:proofErr w:type="spellEnd"/>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lang w:val="ru-RU"/>
              </w:rPr>
            </w:pPr>
          </w:p>
        </w:tc>
      </w:tr>
      <w:tr w:rsidR="00E17F61" w:rsidRPr="00083174" w:rsidTr="003F042E">
        <w:trPr>
          <w:trHeight w:val="35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ExportPagesEx</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lang w:val="ru-RU"/>
              </w:rPr>
            </w:pPr>
            <w:proofErr w:type="spellStart"/>
            <w:r w:rsidRPr="00083174">
              <w:t>IExporter</w:t>
            </w:r>
            <w:proofErr w:type="spellEnd"/>
            <w:r w:rsidRPr="00083174">
              <w:rPr>
                <w:lang w:val="ru-RU"/>
              </w:rPr>
              <w:t>::</w:t>
            </w:r>
            <w:proofErr w:type="spellStart"/>
            <w:r w:rsidRPr="00083174">
              <w:t>ExportPageEx</w:t>
            </w:r>
            <w:proofErr w:type="spellEnd"/>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lang w:val="ru-RU"/>
              </w:rPr>
            </w:pPr>
          </w:p>
        </w:tc>
      </w:tr>
      <w:tr w:rsidR="00E17F61" w:rsidRPr="00083174" w:rsidTr="003F042E">
        <w:trPr>
          <w:trHeight w:val="35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SynthesizePagesEx</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IFRDocument</w:t>
            </w:r>
            <w:proofErr w:type="spellEnd"/>
            <w:r w:rsidRPr="00083174">
              <w:t>::Synthesize</w:t>
            </w: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r>
      <w:tr w:rsidR="00E17F61" w:rsidRPr="00083174" w:rsidTr="003F042E">
        <w:trPr>
          <w:trHeight w:val="35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OpenImageFile</w:t>
            </w:r>
            <w:proofErr w:type="spellEnd"/>
            <w:r w:rsidRPr="00083174">
              <w:t xml:space="preserve"> method</w:t>
            </w:r>
          </w:p>
        </w:tc>
        <w:tc>
          <w:tcPr>
            <w:tcW w:w="3332" w:type="dxa"/>
            <w:vMerge w:val="restart"/>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IFRDocument</w:t>
            </w:r>
            <w:proofErr w:type="spellEnd"/>
            <w:r w:rsidRPr="00083174">
              <w:t>::</w:t>
            </w:r>
            <w:proofErr w:type="spellStart"/>
            <w:r w:rsidRPr="00083174">
              <w:t>AddImageFile</w:t>
            </w:r>
            <w:proofErr w:type="spellEnd"/>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rPr>
                <w:lang w:val="ru-RU"/>
              </w:rPr>
            </w:pPr>
          </w:p>
        </w:tc>
      </w:tr>
      <w:tr w:rsidR="00E17F61" w:rsidRPr="00083174" w:rsidTr="003F042E">
        <w:trPr>
          <w:trHeight w:val="35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PrepareImageFile</w:t>
            </w:r>
            <w:proofErr w:type="spellEnd"/>
            <w:r w:rsidRPr="00083174">
              <w:t xml:space="preserve"> method</w:t>
            </w:r>
          </w:p>
        </w:tc>
        <w:tc>
          <w:tcPr>
            <w:tcW w:w="3332"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pPr>
          </w:p>
        </w:tc>
      </w:tr>
      <w:tr w:rsidR="00E17F61" w:rsidRPr="00083174" w:rsidTr="003F042E">
        <w:trPr>
          <w:trHeight w:val="17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CreateLayout</w:t>
            </w:r>
            <w:proofErr w:type="spellEnd"/>
            <w:r w:rsidRPr="00083174">
              <w:t xml:space="preserve"> method</w:t>
            </w:r>
          </w:p>
        </w:tc>
        <w:tc>
          <w:tcPr>
            <w:tcW w:w="3332"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r w:rsidRPr="00083174">
              <w:t>No implementation</w:t>
            </w:r>
          </w:p>
        </w:tc>
        <w:tc>
          <w:tcPr>
            <w:tcW w:w="2790"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r w:rsidRPr="00083174">
              <w:t xml:space="preserve">It is assumed that document’s layout  </w:t>
            </w:r>
            <w:proofErr w:type="spellStart"/>
            <w:r w:rsidRPr="00083174">
              <w:t>ILayout</w:t>
            </w:r>
            <w:proofErr w:type="spellEnd"/>
            <w:r w:rsidRPr="00083174">
              <w:t xml:space="preserve"> can’t exist without pages.</w:t>
            </w:r>
          </w:p>
        </w:tc>
      </w:tr>
      <w:tr w:rsidR="00E17F61" w:rsidRPr="00083174" w:rsidTr="003F042E">
        <w:trPr>
          <w:trHeight w:val="258"/>
        </w:trPr>
        <w:tc>
          <w:tcPr>
            <w:tcW w:w="9378" w:type="dxa"/>
            <w:gridSpan w:val="3"/>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b/>
              </w:rPr>
            </w:pPr>
            <w:proofErr w:type="spellStart"/>
            <w:r w:rsidRPr="00083174">
              <w:rPr>
                <w:b/>
              </w:rPr>
              <w:t>IExporter</w:t>
            </w:r>
            <w:proofErr w:type="spellEnd"/>
            <w:r w:rsidRPr="00083174">
              <w:rPr>
                <w:b/>
              </w:rPr>
              <w:t xml:space="preserve"> is to save recognized text to different formats.</w:t>
            </w:r>
          </w:p>
        </w:tc>
      </w:tr>
      <w:tr w:rsidR="00E17F61" w:rsidRPr="00083174" w:rsidTr="003F042E">
        <w:trPr>
          <w:trHeight w:val="305"/>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ExportPage</w:t>
            </w:r>
            <w:proofErr w:type="spellEnd"/>
            <w:r w:rsidRPr="00083174">
              <w:t xml:space="preserve"> method</w:t>
            </w:r>
          </w:p>
        </w:tc>
        <w:tc>
          <w:tcPr>
            <w:tcW w:w="3332" w:type="dxa"/>
            <w:vMerge w:val="restart"/>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IFRDocument</w:t>
            </w:r>
            <w:proofErr w:type="spellEnd"/>
            <w:r w:rsidRPr="00083174">
              <w:t>::Export</w:t>
            </w:r>
          </w:p>
        </w:tc>
        <w:tc>
          <w:tcPr>
            <w:tcW w:w="2790" w:type="dxa"/>
            <w:tcBorders>
              <w:top w:val="single" w:sz="4" w:space="0" w:color="auto"/>
              <w:left w:val="single" w:sz="4" w:space="0" w:color="auto"/>
              <w:bottom w:val="single" w:sz="4" w:space="0" w:color="auto"/>
              <w:right w:val="single" w:sz="4" w:space="0" w:color="auto"/>
            </w:tcBorders>
          </w:tcPr>
          <w:p w:rsidR="00E17F61" w:rsidRPr="00083174" w:rsidRDefault="00E17F61" w:rsidP="003F042E">
            <w:pPr>
              <w:spacing w:after="200" w:line="276" w:lineRule="auto"/>
              <w:rPr>
                <w:lang w:val="ru-RU"/>
              </w:rPr>
            </w:pPr>
          </w:p>
        </w:tc>
      </w:tr>
      <w:tr w:rsidR="00E17F61" w:rsidRPr="00083174" w:rsidTr="003F042E">
        <w:trPr>
          <w:trHeight w:val="44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ExportPagesEx</w:t>
            </w:r>
            <w:proofErr w:type="spellEnd"/>
            <w:r w:rsidRPr="00083174">
              <w:t xml:space="preserve"> method</w:t>
            </w:r>
          </w:p>
        </w:tc>
        <w:tc>
          <w:tcPr>
            <w:tcW w:w="3332" w:type="dxa"/>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c>
          <w:tcPr>
            <w:tcW w:w="2790"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IRecognizedPages</w:t>
            </w:r>
            <w:proofErr w:type="spellEnd"/>
            <w:r w:rsidRPr="00083174">
              <w:t xml:space="preserve"> is used as a mechanism for multi-page documents processing</w:t>
            </w:r>
          </w:p>
        </w:tc>
      </w:tr>
      <w:tr w:rsidR="00E17F61" w:rsidRPr="00083174" w:rsidTr="003F042E">
        <w:trPr>
          <w:trHeight w:val="328"/>
        </w:trPr>
        <w:tc>
          <w:tcPr>
            <w:tcW w:w="9378" w:type="dxa"/>
            <w:gridSpan w:val="3"/>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b/>
              </w:rPr>
            </w:pPr>
            <w:proofErr w:type="spellStart"/>
            <w:r w:rsidRPr="00083174">
              <w:rPr>
                <w:b/>
              </w:rPr>
              <w:t>IRecognizedPages</w:t>
            </w:r>
            <w:proofErr w:type="spellEnd"/>
            <w:r w:rsidRPr="00083174">
              <w:rPr>
                <w:b/>
              </w:rPr>
              <w:t xml:space="preserve"> is a callback-interface for multi-page documents processing in on-page API</w:t>
            </w:r>
          </w:p>
        </w:tc>
      </w:tr>
      <w:tr w:rsidR="00E17F61" w:rsidRPr="00083174" w:rsidTr="003F042E">
        <w:trPr>
          <w:trHeight w:val="332"/>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PageIds</w:t>
            </w:r>
            <w:proofErr w:type="spellEnd"/>
            <w:r w:rsidRPr="00083174">
              <w:t xml:space="preserve"> method</w:t>
            </w:r>
          </w:p>
        </w:tc>
        <w:tc>
          <w:tcPr>
            <w:tcW w:w="612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r w:rsidRPr="00083174">
              <w:t xml:space="preserve">This interface is outdated because a mechanism for multi-page </w:t>
            </w:r>
            <w:r w:rsidRPr="00083174">
              <w:lastRenderedPageBreak/>
              <w:t xml:space="preserve">documents processing has already built-in in  </w:t>
            </w:r>
            <w:proofErr w:type="spellStart"/>
            <w:r w:rsidRPr="00083174">
              <w:t>IFRDocument</w:t>
            </w:r>
            <w:proofErr w:type="spellEnd"/>
            <w:r w:rsidRPr="00083174">
              <w:t>.</w:t>
            </w:r>
          </w:p>
        </w:tc>
      </w:tr>
      <w:tr w:rsidR="00E17F61" w:rsidRPr="00083174" w:rsidTr="003F042E">
        <w:trPr>
          <w:trHeight w:val="35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r w:rsidRPr="00083174">
              <w:lastRenderedPageBreak/>
              <w:t>Layout method</w:t>
            </w:r>
          </w:p>
        </w:tc>
        <w:tc>
          <w:tcPr>
            <w:tcW w:w="6122" w:type="dxa"/>
            <w:gridSpan w:val="2"/>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r>
      <w:tr w:rsidR="00E17F61" w:rsidRPr="00083174" w:rsidTr="003F042E">
        <w:trPr>
          <w:trHeight w:val="35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ImageDocument</w:t>
            </w:r>
            <w:proofErr w:type="spellEnd"/>
            <w:r w:rsidRPr="00083174">
              <w:t xml:space="preserve"> method</w:t>
            </w:r>
          </w:p>
        </w:tc>
        <w:tc>
          <w:tcPr>
            <w:tcW w:w="6122" w:type="dxa"/>
            <w:gridSpan w:val="2"/>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r>
      <w:tr w:rsidR="00E17F61" w:rsidRPr="00083174" w:rsidTr="003F042E">
        <w:trPr>
          <w:trHeight w:val="35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ReleasePage</w:t>
            </w:r>
            <w:proofErr w:type="spellEnd"/>
            <w:r w:rsidRPr="00083174">
              <w:t xml:space="preserve"> method</w:t>
            </w:r>
          </w:p>
        </w:tc>
        <w:tc>
          <w:tcPr>
            <w:tcW w:w="6122" w:type="dxa"/>
            <w:gridSpan w:val="2"/>
            <w:vMerge/>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
        </w:tc>
      </w:tr>
      <w:tr w:rsidR="00E17F61" w:rsidRPr="00083174" w:rsidTr="003F042E">
        <w:trPr>
          <w:trHeight w:val="260"/>
        </w:trPr>
        <w:tc>
          <w:tcPr>
            <w:tcW w:w="9378" w:type="dxa"/>
            <w:gridSpan w:val="3"/>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rPr>
                <w:b/>
              </w:rPr>
            </w:pPr>
            <w:proofErr w:type="spellStart"/>
            <w:r w:rsidRPr="00083174">
              <w:rPr>
                <w:b/>
              </w:rPr>
              <w:t>IExporterEvents</w:t>
            </w:r>
            <w:proofErr w:type="spellEnd"/>
            <w:r w:rsidRPr="00083174">
              <w:rPr>
                <w:b/>
              </w:rPr>
              <w:t xml:space="preserve"> is a callback-interface that give an opportunity </w:t>
            </w:r>
            <w:proofErr w:type="spellStart"/>
            <w:r w:rsidRPr="00083174">
              <w:rPr>
                <w:b/>
              </w:rPr>
              <w:t>tomonitor</w:t>
            </w:r>
            <w:proofErr w:type="spellEnd"/>
            <w:r w:rsidRPr="00083174">
              <w:rPr>
                <w:b/>
              </w:rPr>
              <w:t xml:space="preserve"> the process of document export and its progress.</w:t>
            </w:r>
          </w:p>
        </w:tc>
      </w:tr>
      <w:tr w:rsidR="00E17F61" w:rsidRPr="00083174" w:rsidTr="003F042E">
        <w:trPr>
          <w:trHeight w:val="350"/>
        </w:trPr>
        <w:tc>
          <w:tcPr>
            <w:tcW w:w="3256" w:type="dxa"/>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proofErr w:type="spellStart"/>
            <w:r w:rsidRPr="00083174">
              <w:t>ReportPercentage</w:t>
            </w:r>
            <w:proofErr w:type="spellEnd"/>
            <w:r w:rsidRPr="00083174">
              <w:t xml:space="preserve"> method</w:t>
            </w:r>
          </w:p>
        </w:tc>
        <w:tc>
          <w:tcPr>
            <w:tcW w:w="6122" w:type="dxa"/>
            <w:gridSpan w:val="2"/>
            <w:tcBorders>
              <w:top w:val="single" w:sz="4" w:space="0" w:color="auto"/>
              <w:left w:val="single" w:sz="4" w:space="0" w:color="auto"/>
              <w:bottom w:val="single" w:sz="4" w:space="0" w:color="auto"/>
              <w:right w:val="single" w:sz="4" w:space="0" w:color="auto"/>
            </w:tcBorders>
            <w:vAlign w:val="center"/>
            <w:hideMark/>
          </w:tcPr>
          <w:p w:rsidR="00E17F61" w:rsidRPr="00083174" w:rsidRDefault="00E17F61" w:rsidP="003F042E">
            <w:pPr>
              <w:spacing w:after="200" w:line="276" w:lineRule="auto"/>
            </w:pPr>
            <w:r w:rsidRPr="00083174">
              <w:t xml:space="preserve">Is </w:t>
            </w:r>
            <w:proofErr w:type="spellStart"/>
            <w:r w:rsidRPr="00083174">
              <w:t>implemetnted</w:t>
            </w:r>
            <w:proofErr w:type="spellEnd"/>
            <w:r w:rsidRPr="00083174">
              <w:t xml:space="preserve"> </w:t>
            </w:r>
            <w:proofErr w:type="spellStart"/>
            <w:r w:rsidRPr="00083174">
              <w:t>througt</w:t>
            </w:r>
            <w:proofErr w:type="spellEnd"/>
            <w:r w:rsidRPr="00083174">
              <w:t xml:space="preserve"> the </w:t>
            </w:r>
            <w:proofErr w:type="spellStart"/>
            <w:r w:rsidRPr="00083174">
              <w:t>IFRDocumentEvents</w:t>
            </w:r>
            <w:proofErr w:type="spellEnd"/>
            <w:r w:rsidRPr="00083174">
              <w:t>::</w:t>
            </w:r>
            <w:proofErr w:type="spellStart"/>
            <w:r w:rsidRPr="00083174">
              <w:t>OnProgress</w:t>
            </w:r>
            <w:proofErr w:type="spellEnd"/>
            <w:r w:rsidRPr="00083174">
              <w:t xml:space="preserve"> method</w:t>
            </w:r>
          </w:p>
        </w:tc>
      </w:tr>
    </w:tbl>
    <w:p w:rsidR="00E17F61" w:rsidRDefault="00E17F61" w:rsidP="00E17F61"/>
    <w:p w:rsidR="00E17F61" w:rsidRPr="00083174" w:rsidRDefault="00E17F61" w:rsidP="00E17F61">
      <w:pPr>
        <w:pStyle w:val="Heading4"/>
      </w:pPr>
      <w:r w:rsidRPr="00083174">
        <w:rPr>
          <w:bCs/>
        </w:rPr>
        <w:t>TEXTORIENTATION::ISVERTICALLYMIRRORED PROPERTY IS MARKED AS DEPRECATED</w:t>
      </w:r>
    </w:p>
    <w:p w:rsidR="00E17F61" w:rsidRPr="00083174" w:rsidRDefault="00E17F61" w:rsidP="00E17F61">
      <w:proofErr w:type="spellStart"/>
      <w:r w:rsidRPr="00083174">
        <w:t>TextOrientation</w:t>
      </w:r>
      <w:proofErr w:type="spellEnd"/>
      <w:r w:rsidRPr="00083174">
        <w:t>::</w:t>
      </w:r>
      <w:proofErr w:type="spellStart"/>
      <w:r w:rsidRPr="00083174">
        <w:t>IsVerticallyMirrored</w:t>
      </w:r>
      <w:proofErr w:type="spellEnd"/>
      <w:r w:rsidRPr="00083174">
        <w:t xml:space="preserve"> property is marked as deprecated and will be removed in future versions. The cause is that no scenarios when the detection of vertically mirrored orientation is necessary have been found.</w:t>
      </w:r>
    </w:p>
    <w:p w:rsidR="00E17F61" w:rsidRPr="00083174" w:rsidRDefault="00E17F61" w:rsidP="00E17F61">
      <w:pPr>
        <w:pStyle w:val="Heading4"/>
      </w:pPr>
      <w:r w:rsidRPr="00083174">
        <w:rPr>
          <w:bCs/>
        </w:rPr>
        <w:t>ADDED IPDFMRCPARAMS:: USEMULTIPLEMASKS</w:t>
      </w:r>
    </w:p>
    <w:p w:rsidR="00E17F61" w:rsidRPr="00083174" w:rsidRDefault="00E17F61" w:rsidP="00E17F61">
      <w:r w:rsidRPr="00083174">
        <w:t>New property for faster PDF files with MRC was added to FRE. Please, find more information on ‘New option for faster printing of PDF using MRC’.</w:t>
      </w:r>
    </w:p>
    <w:p w:rsidR="00E17F61" w:rsidRPr="00083174" w:rsidRDefault="00E17F61" w:rsidP="00E17F61">
      <w:pPr>
        <w:pStyle w:val="Heading4"/>
      </w:pPr>
      <w:r w:rsidRPr="00083174">
        <w:rPr>
          <w:bCs/>
        </w:rPr>
        <w:t>ADDED IPREPAREIMAGEMODE:: RASTERIZEFREETEXT</w:t>
      </w:r>
    </w:p>
    <w:p w:rsidR="00E17F61" w:rsidRPr="00083174" w:rsidRDefault="00E17F61" w:rsidP="00E17F61">
      <w:r w:rsidRPr="00083174">
        <w:t xml:space="preserve">A new method for rasterizing </w:t>
      </w:r>
      <w:proofErr w:type="spellStart"/>
      <w:r w:rsidRPr="00083174">
        <w:t>FreeText</w:t>
      </w:r>
      <w:proofErr w:type="spellEnd"/>
      <w:r w:rsidRPr="00083174">
        <w:t xml:space="preserve"> annotations was added. Find detailed information on ‘An opportunity to rasterize </w:t>
      </w:r>
      <w:proofErr w:type="spellStart"/>
      <w:r w:rsidRPr="00083174">
        <w:t>FreeText</w:t>
      </w:r>
      <w:proofErr w:type="spellEnd"/>
      <w:r w:rsidRPr="00083174">
        <w:t xml:space="preserve"> annotations’.</w:t>
      </w:r>
    </w:p>
    <w:p w:rsidR="00E17F61" w:rsidRPr="00E17F61" w:rsidRDefault="00E17F61" w:rsidP="00E17F61">
      <w:pPr>
        <w:pStyle w:val="Heading4"/>
      </w:pPr>
      <w:r w:rsidRPr="00E17F61">
        <w:rPr>
          <w:bCs/>
        </w:rPr>
        <w:t>ADDED INTERFACE AND METHOD FOR TUNING NEW INJECTTEXTLAYEREX2 METHOD</w:t>
      </w:r>
    </w:p>
    <w:p w:rsidR="00E17F61" w:rsidRPr="00E17F61" w:rsidRDefault="00E17F61" w:rsidP="00E17F61">
      <w:proofErr w:type="spellStart"/>
      <w:r w:rsidRPr="00E17F61">
        <w:t>ITextLayerInjectionParams</w:t>
      </w:r>
      <w:proofErr w:type="spellEnd"/>
      <w:r w:rsidRPr="00E17F61">
        <w:t xml:space="preserve"> interface and </w:t>
      </w:r>
      <w:proofErr w:type="spellStart"/>
      <w:r w:rsidRPr="00E17F61">
        <w:t>CreateTextLayerInjectionParams</w:t>
      </w:r>
      <w:proofErr w:type="spellEnd"/>
      <w:r w:rsidRPr="00E17F61">
        <w:t xml:space="preserve"> method was added. Please, find the detailed information on ‘Orientation and skew correction on text injection’.</w:t>
      </w:r>
    </w:p>
    <w:p w:rsidR="00E17F61" w:rsidRPr="000839F7" w:rsidRDefault="00E17F61" w:rsidP="00E17F61">
      <w:pPr>
        <w:pStyle w:val="Heading4"/>
      </w:pPr>
      <w:r w:rsidRPr="00E17F61">
        <w:rPr>
          <w:bCs/>
        </w:rPr>
        <w:t>INSERTTAB METHOD OF THE PARAGRAPH OBJECT WAS ADDED</w:t>
      </w:r>
    </w:p>
    <w:p w:rsidR="00E17F61" w:rsidRPr="00E17F61" w:rsidRDefault="00E17F61" w:rsidP="00E17F61">
      <w:r w:rsidRPr="00E17F61">
        <w:t>New method inserts the tabulation symbol into chosen text position.</w:t>
      </w:r>
    </w:p>
    <w:p w:rsidR="00E17F61" w:rsidRPr="00E17F61" w:rsidRDefault="00E17F61" w:rsidP="00E17F61">
      <w:pPr>
        <w:pStyle w:val="Heading4"/>
      </w:pPr>
      <w:r w:rsidRPr="00E17F61">
        <w:rPr>
          <w:bCs/>
        </w:rPr>
        <w:t>ITABPOSITIONS::ADDNEW IS MARKED AS DEPRECATED AND ITABPOSITIONS::ADDNEWEX METHOD WAS ADDED</w:t>
      </w:r>
    </w:p>
    <w:p w:rsidR="00E17F61" w:rsidRPr="00E17F61" w:rsidRDefault="00E17F61" w:rsidP="00E17F61">
      <w:r w:rsidRPr="00E17F61">
        <w:t xml:space="preserve">The </w:t>
      </w:r>
      <w:proofErr w:type="spellStart"/>
      <w:r w:rsidRPr="00E17F61">
        <w:t>ITabPositions</w:t>
      </w:r>
      <w:proofErr w:type="spellEnd"/>
      <w:r w:rsidRPr="00E17F61">
        <w:t>::</w:t>
      </w:r>
      <w:proofErr w:type="spellStart"/>
      <w:r w:rsidRPr="00E17F61">
        <w:t>AddNew</w:t>
      </w:r>
      <w:proofErr w:type="spellEnd"/>
      <w:r w:rsidRPr="00E17F61">
        <w:t xml:space="preserve"> method was not implemented and now it returns E_NOTIMPL code. </w:t>
      </w:r>
    </w:p>
    <w:p w:rsidR="00E17F61" w:rsidRPr="00E17F61" w:rsidRDefault="00E17F61" w:rsidP="00E17F61">
      <w:r w:rsidRPr="00E17F61">
        <w:lastRenderedPageBreak/>
        <w:t xml:space="preserve">To replace this method, </w:t>
      </w:r>
      <w:proofErr w:type="spellStart"/>
      <w:r w:rsidRPr="00E17F61">
        <w:t>ITabPositions</w:t>
      </w:r>
      <w:proofErr w:type="spellEnd"/>
      <w:r w:rsidRPr="00E17F61">
        <w:t>::</w:t>
      </w:r>
      <w:proofErr w:type="spellStart"/>
      <w:r w:rsidRPr="00E17F61">
        <w:t>AddNewEx</w:t>
      </w:r>
      <w:proofErr w:type="spellEnd"/>
      <w:r w:rsidRPr="00E17F61">
        <w:t xml:space="preserve"> was added.</w:t>
      </w:r>
    </w:p>
    <w:p w:rsidR="00083174" w:rsidRDefault="00083174" w:rsidP="00083174">
      <w:pPr>
        <w:pStyle w:val="Heading3"/>
      </w:pPr>
      <w:r>
        <w:t>Changes in behavior</w:t>
      </w:r>
    </w:p>
    <w:p w:rsidR="00E17F61" w:rsidRPr="00E17F61" w:rsidRDefault="00E17F61" w:rsidP="00E17F61">
      <w:pPr>
        <w:pStyle w:val="Heading4"/>
      </w:pPr>
      <w:r w:rsidRPr="00E17F61">
        <w:rPr>
          <w:bCs/>
        </w:rPr>
        <w:t>AN ABILITY TO SAVE LICENSE COUNTERS VALUE ON LICENSE DEACTIVATION</w:t>
      </w:r>
    </w:p>
    <w:p w:rsidR="00E17F61" w:rsidRDefault="00E17F61" w:rsidP="00E17F61">
      <w:pPr>
        <w:pStyle w:val="Default"/>
        <w:rPr>
          <w:rFonts w:ascii="Calibri" w:hAnsi="Calibri" w:cs="Calibri"/>
          <w:sz w:val="23"/>
          <w:szCs w:val="23"/>
        </w:rPr>
      </w:pPr>
    </w:p>
    <w:p w:rsidR="00E17F61" w:rsidRPr="00E17F61" w:rsidRDefault="00E17F61" w:rsidP="00E17F61">
      <w:pPr>
        <w:pStyle w:val="Default"/>
        <w:rPr>
          <w:rFonts w:ascii="Calibri" w:hAnsi="Calibri" w:cs="Calibri"/>
          <w:sz w:val="20"/>
          <w:szCs w:val="20"/>
        </w:rPr>
      </w:pPr>
      <w:r w:rsidRPr="00E17F61">
        <w:rPr>
          <w:rFonts w:ascii="Calibri" w:hAnsi="Calibri" w:cs="Calibri"/>
          <w:sz w:val="20"/>
          <w:szCs w:val="20"/>
        </w:rPr>
        <w:t>A new section '</w:t>
      </w:r>
      <w:proofErr w:type="spellStart"/>
      <w:r w:rsidRPr="00E17F61">
        <w:rPr>
          <w:rFonts w:ascii="Calibri" w:hAnsi="Calibri" w:cs="Calibri"/>
          <w:sz w:val="20"/>
          <w:szCs w:val="20"/>
        </w:rPr>
        <w:t>ZeroLevel</w:t>
      </w:r>
      <w:proofErr w:type="spellEnd"/>
      <w:r w:rsidRPr="00E17F61">
        <w:rPr>
          <w:rFonts w:ascii="Calibri" w:hAnsi="Calibri" w:cs="Calibri"/>
          <w:sz w:val="20"/>
          <w:szCs w:val="20"/>
        </w:rPr>
        <w:t xml:space="preserve">' was added into License Wizard for FRE 11 Mac. The only one available option in this section is </w:t>
      </w:r>
      <w:proofErr w:type="spellStart"/>
      <w:r w:rsidRPr="00E17F61">
        <w:rPr>
          <w:rFonts w:ascii="Calibri" w:hAnsi="Calibri" w:cs="Calibri"/>
          <w:sz w:val="20"/>
          <w:szCs w:val="20"/>
        </w:rPr>
        <w:t>ZeroLevel</w:t>
      </w:r>
      <w:proofErr w:type="spellEnd"/>
      <w:r w:rsidRPr="00E17F61">
        <w:rPr>
          <w:rFonts w:ascii="Calibri" w:hAnsi="Calibri" w:cs="Calibri"/>
          <w:sz w:val="20"/>
          <w:szCs w:val="20"/>
        </w:rPr>
        <w:t xml:space="preserve">. </w:t>
      </w:r>
    </w:p>
    <w:p w:rsidR="00E17F61" w:rsidRPr="00E17F61" w:rsidRDefault="00E17F61" w:rsidP="00E17F61">
      <w:r w:rsidRPr="00E17F61">
        <w:rPr>
          <w:rFonts w:ascii="Calibri" w:hAnsi="Calibri" w:cs="Calibri"/>
          <w:color w:val="000000"/>
        </w:rPr>
        <w:t>If this option is activated, a license counter value will be saved in ABBYY Registration Server during the license deactivation. On further activation counter will take value from ABBYY Registration Server.</w:t>
      </w:r>
    </w:p>
    <w:p w:rsidR="00083174" w:rsidRDefault="00083174" w:rsidP="00083174"/>
    <w:p w:rsidR="00083174" w:rsidRDefault="00083174" w:rsidP="00083174">
      <w:pPr>
        <w:pStyle w:val="Heading2"/>
      </w:pPr>
      <w:r>
        <w:t>New Features and Improvements</w:t>
      </w:r>
    </w:p>
    <w:p w:rsidR="00083174" w:rsidRDefault="00E17F61" w:rsidP="00E17F61">
      <w:pPr>
        <w:pStyle w:val="Heading3"/>
      </w:pPr>
      <w:r>
        <w:t>Release 8</w:t>
      </w:r>
      <w:r w:rsidR="00083174">
        <w:t xml:space="preserve"> Update</w:t>
      </w:r>
    </w:p>
    <w:p w:rsidR="00E17F61" w:rsidRPr="00E17F61" w:rsidRDefault="00E17F61" w:rsidP="00E17F61">
      <w:pPr>
        <w:pStyle w:val="Heading4"/>
      </w:pPr>
      <w:r w:rsidRPr="00E17F61">
        <w:rPr>
          <w:bCs/>
        </w:rPr>
        <w:t>CONVERSION DOCUMENTS TO SEARCHABLE PDFS AT FULL THROTTLE REQUIRES NO PAGE NUMBERS SETUP ANY MORE</w:t>
      </w:r>
    </w:p>
    <w:p w:rsidR="00E17F61" w:rsidRDefault="00E17F61" w:rsidP="00E17F61">
      <w:pPr>
        <w:pStyle w:val="Default"/>
        <w:rPr>
          <w:rFonts w:ascii="Calibri" w:hAnsi="Calibri" w:cs="Calibri"/>
          <w:sz w:val="20"/>
          <w:szCs w:val="20"/>
        </w:rPr>
      </w:pPr>
    </w:p>
    <w:p w:rsidR="00E17F61" w:rsidRPr="00E17F61" w:rsidRDefault="00E17F61" w:rsidP="00E17F61">
      <w:pPr>
        <w:pStyle w:val="Default"/>
        <w:rPr>
          <w:rFonts w:ascii="Calibri" w:hAnsi="Calibri" w:cs="Calibri"/>
          <w:sz w:val="20"/>
          <w:szCs w:val="20"/>
        </w:rPr>
      </w:pPr>
      <w:r w:rsidRPr="00E17F61">
        <w:rPr>
          <w:rFonts w:ascii="Calibri" w:hAnsi="Calibri" w:cs="Calibri"/>
          <w:sz w:val="20"/>
          <w:szCs w:val="20"/>
        </w:rPr>
        <w:t xml:space="preserve">It is possible to convert documents containing undefined number of pages to searchable PDF using </w:t>
      </w:r>
      <w:proofErr w:type="spellStart"/>
      <w:r w:rsidRPr="00E17F61">
        <w:rPr>
          <w:rFonts w:ascii="Calibri" w:hAnsi="Calibri" w:cs="Calibri"/>
          <w:sz w:val="20"/>
          <w:szCs w:val="20"/>
        </w:rPr>
        <w:t>ExportFileWriter</w:t>
      </w:r>
      <w:proofErr w:type="spellEnd"/>
      <w:r w:rsidRPr="00E17F61">
        <w:rPr>
          <w:rFonts w:ascii="Calibri" w:hAnsi="Calibri" w:cs="Calibri"/>
          <w:sz w:val="20"/>
          <w:szCs w:val="20"/>
        </w:rPr>
        <w:t xml:space="preserve">. The </w:t>
      </w:r>
      <w:proofErr w:type="spellStart"/>
      <w:r w:rsidRPr="00E17F61">
        <w:rPr>
          <w:rFonts w:ascii="Calibri" w:hAnsi="Calibri" w:cs="Calibri"/>
          <w:sz w:val="20"/>
          <w:szCs w:val="20"/>
        </w:rPr>
        <w:t>PagesCount</w:t>
      </w:r>
      <w:proofErr w:type="spellEnd"/>
      <w:r w:rsidRPr="00E17F61">
        <w:rPr>
          <w:rFonts w:ascii="Calibri" w:hAnsi="Calibri" w:cs="Calibri"/>
          <w:sz w:val="20"/>
          <w:szCs w:val="20"/>
        </w:rPr>
        <w:t xml:space="preserve"> parameter must be set to -1 in this case (this parameter is deprecated and will be removed in future versions). </w:t>
      </w:r>
    </w:p>
    <w:p w:rsidR="00E17F61" w:rsidRDefault="00E17F61" w:rsidP="00E17F61">
      <w:pPr>
        <w:autoSpaceDE w:val="0"/>
        <w:autoSpaceDN w:val="0"/>
        <w:adjustRightInd w:val="0"/>
        <w:spacing w:before="0" w:after="0" w:line="240" w:lineRule="auto"/>
        <w:rPr>
          <w:rFonts w:ascii="Calibri" w:hAnsi="Calibri" w:cs="Calibri"/>
          <w:color w:val="000000"/>
        </w:rPr>
      </w:pPr>
    </w:p>
    <w:p w:rsidR="00E17F61" w:rsidRPr="00E17F61" w:rsidRDefault="00E17F61" w:rsidP="00E17F61">
      <w:pPr>
        <w:autoSpaceDE w:val="0"/>
        <w:autoSpaceDN w:val="0"/>
        <w:adjustRightInd w:val="0"/>
        <w:spacing w:before="0" w:after="0" w:line="240" w:lineRule="auto"/>
        <w:rPr>
          <w:rFonts w:ascii="Calibri" w:hAnsi="Calibri" w:cs="Calibri"/>
          <w:color w:val="000000"/>
        </w:rPr>
      </w:pPr>
      <w:r w:rsidRPr="00E17F61">
        <w:rPr>
          <w:rFonts w:ascii="Calibri" w:hAnsi="Calibri" w:cs="Calibri"/>
          <w:color w:val="000000"/>
        </w:rPr>
        <w:t xml:space="preserve">From now, our customers have no necessity to know an amount of pages in the document at the moment of creating a session of recognition. </w:t>
      </w:r>
    </w:p>
    <w:p w:rsidR="00E17F61" w:rsidRPr="00E17F61" w:rsidRDefault="00E17F61" w:rsidP="00E17F61">
      <w:r w:rsidRPr="00E17F61">
        <w:rPr>
          <w:rFonts w:ascii="Calibri" w:hAnsi="Calibri" w:cs="Calibri"/>
          <w:color w:val="000000"/>
        </w:rPr>
        <w:t>It can be useful for effective work with scanners when one has to process a lot of pages and doesn’t know the amount of them in the document until the end of scanning, but needs the processing to start before the scanning will be finished.</w:t>
      </w:r>
    </w:p>
    <w:p w:rsidR="00E17F61" w:rsidRPr="000839F7" w:rsidRDefault="00E17F61" w:rsidP="00E17F61">
      <w:pPr>
        <w:pStyle w:val="Heading4"/>
      </w:pPr>
      <w:bookmarkStart w:id="330" w:name="_Toc464046692"/>
      <w:bookmarkStart w:id="331" w:name="_Toc477953607"/>
      <w:r>
        <w:t xml:space="preserve">Garbage </w:t>
      </w:r>
      <w:r w:rsidRPr="00F403CD">
        <w:t>removal</w:t>
      </w:r>
      <w:r>
        <w:t xml:space="preserve"> from color images</w:t>
      </w:r>
      <w:bookmarkEnd w:id="330"/>
      <w:bookmarkEnd w:id="331"/>
    </w:p>
    <w:p w:rsidR="00E17F61" w:rsidRDefault="00E17F61" w:rsidP="00E17F61">
      <w:r w:rsidRPr="00E17F61">
        <w:t xml:space="preserve">New </w:t>
      </w:r>
      <w:r>
        <w:t xml:space="preserve">method </w:t>
      </w:r>
      <w:proofErr w:type="spellStart"/>
      <w:r w:rsidRPr="00B540D9">
        <w:t>ImageDocument</w:t>
      </w:r>
      <w:proofErr w:type="spellEnd"/>
      <w:r w:rsidRPr="00B540D9">
        <w:t>::</w:t>
      </w:r>
      <w:proofErr w:type="spellStart"/>
      <w:r w:rsidRPr="00B540D9">
        <w:t>RemoveGarbage</w:t>
      </w:r>
      <w:r>
        <w:t>Ex</w:t>
      </w:r>
      <w:proofErr w:type="spellEnd"/>
      <w:r>
        <w:t xml:space="preserve"> works with both color and white-and-black images. From now it is possible to remove garbage from color images using this method.</w:t>
      </w:r>
    </w:p>
    <w:tbl>
      <w:tblPr>
        <w:tblStyle w:val="TableGrid"/>
        <w:tblW w:w="0" w:type="auto"/>
        <w:jc w:val="center"/>
        <w:tblLook w:val="04A0" w:firstRow="1" w:lastRow="0" w:firstColumn="1" w:lastColumn="0" w:noHBand="0" w:noVBand="1"/>
      </w:tblPr>
      <w:tblGrid>
        <w:gridCol w:w="4701"/>
        <w:gridCol w:w="4841"/>
      </w:tblGrid>
      <w:tr w:rsidR="00E17F61" w:rsidTr="003F042E">
        <w:trPr>
          <w:jc w:val="center"/>
        </w:trPr>
        <w:tc>
          <w:tcPr>
            <w:tcW w:w="4701" w:type="dxa"/>
          </w:tcPr>
          <w:p w:rsidR="00E17F61" w:rsidRDefault="00E17F61" w:rsidP="003F042E">
            <w:pPr>
              <w:jc w:val="center"/>
            </w:pPr>
            <w:r>
              <w:t>Input image</w:t>
            </w:r>
          </w:p>
        </w:tc>
        <w:tc>
          <w:tcPr>
            <w:tcW w:w="4701" w:type="dxa"/>
          </w:tcPr>
          <w:p w:rsidR="00E17F61" w:rsidRDefault="00E17F61" w:rsidP="003F042E">
            <w:pPr>
              <w:jc w:val="center"/>
            </w:pPr>
            <w:r>
              <w:t>Output image</w:t>
            </w:r>
          </w:p>
        </w:tc>
      </w:tr>
      <w:tr w:rsidR="00E17F61" w:rsidTr="003F042E">
        <w:trPr>
          <w:jc w:val="center"/>
        </w:trPr>
        <w:tc>
          <w:tcPr>
            <w:tcW w:w="4701" w:type="dxa"/>
          </w:tcPr>
          <w:p w:rsidR="00E17F61" w:rsidRDefault="00E17F61" w:rsidP="003F042E">
            <w:r>
              <w:rPr>
                <w:noProof/>
                <w:lang w:eastAsia="zh-TW"/>
              </w:rPr>
              <w:lastRenderedPageBreak/>
              <w:drawing>
                <wp:inline distT="0" distB="0" distL="0" distR="0" wp14:anchorId="71101552" wp14:editId="110EEE11">
                  <wp:extent cx="2693793" cy="1908000"/>
                  <wp:effectExtent l="0" t="0" r="0" b="0"/>
                  <wp:docPr id="111" name="Picture 111" descr="C:\Users\KPavlov\AppData\Local\Microsoft\Windows\INetCache\Content.Word\1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Pavlov\AppData\Local\Microsoft\Windows\INetCache\Content.Word\1input.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93793" cy="1908000"/>
                          </a:xfrm>
                          <a:prstGeom prst="rect">
                            <a:avLst/>
                          </a:prstGeom>
                          <a:noFill/>
                          <a:ln>
                            <a:noFill/>
                          </a:ln>
                        </pic:spPr>
                      </pic:pic>
                    </a:graphicData>
                  </a:graphic>
                </wp:inline>
              </w:drawing>
            </w:r>
          </w:p>
        </w:tc>
        <w:tc>
          <w:tcPr>
            <w:tcW w:w="4701" w:type="dxa"/>
          </w:tcPr>
          <w:p w:rsidR="00E17F61" w:rsidRDefault="00E17F61" w:rsidP="003F042E">
            <w:r>
              <w:rPr>
                <w:noProof/>
                <w:lang w:eastAsia="zh-TW"/>
              </w:rPr>
              <w:drawing>
                <wp:inline distT="0" distB="0" distL="0" distR="0" wp14:anchorId="04CFBEA6" wp14:editId="30D189D2">
                  <wp:extent cx="2796365" cy="1908000"/>
                  <wp:effectExtent l="0" t="0" r="4445" b="0"/>
                  <wp:docPr id="112" name="Picture 112" descr="C:\Users\KPavlov\AppData\Local\Microsoft\Windows\INetCache\Content.Word\1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Pavlov\AppData\Local\Microsoft\Windows\INetCache\Content.Word\1output.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96365" cy="1908000"/>
                          </a:xfrm>
                          <a:prstGeom prst="rect">
                            <a:avLst/>
                          </a:prstGeom>
                          <a:noFill/>
                          <a:ln>
                            <a:noFill/>
                          </a:ln>
                        </pic:spPr>
                      </pic:pic>
                    </a:graphicData>
                  </a:graphic>
                </wp:inline>
              </w:drawing>
            </w:r>
          </w:p>
        </w:tc>
      </w:tr>
      <w:tr w:rsidR="00E17F61" w:rsidTr="003F042E">
        <w:trPr>
          <w:jc w:val="center"/>
        </w:trPr>
        <w:tc>
          <w:tcPr>
            <w:tcW w:w="4701" w:type="dxa"/>
          </w:tcPr>
          <w:p w:rsidR="00E17F61" w:rsidRDefault="00E17F61" w:rsidP="003F042E">
            <w:r>
              <w:rPr>
                <w:noProof/>
                <w:lang w:eastAsia="zh-TW"/>
              </w:rPr>
              <w:drawing>
                <wp:inline distT="0" distB="0" distL="0" distR="0" wp14:anchorId="71A11ADF" wp14:editId="4C90D832">
                  <wp:extent cx="2824832" cy="2232000"/>
                  <wp:effectExtent l="0" t="0" r="0" b="0"/>
                  <wp:docPr id="113" name="Picture 113" descr="C:\Users\KPavlov\AppData\Local\Microsoft\Windows\INetCache\Content.Word\2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Pavlov\AppData\Local\Microsoft\Windows\INetCache\Content.Word\2input.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24832" cy="2232000"/>
                          </a:xfrm>
                          <a:prstGeom prst="rect">
                            <a:avLst/>
                          </a:prstGeom>
                          <a:noFill/>
                          <a:ln>
                            <a:noFill/>
                          </a:ln>
                        </pic:spPr>
                      </pic:pic>
                    </a:graphicData>
                  </a:graphic>
                </wp:inline>
              </w:drawing>
            </w:r>
          </w:p>
        </w:tc>
        <w:tc>
          <w:tcPr>
            <w:tcW w:w="4701" w:type="dxa"/>
          </w:tcPr>
          <w:p w:rsidR="00E17F61" w:rsidRDefault="00E17F61" w:rsidP="003F042E">
            <w:r>
              <w:rPr>
                <w:noProof/>
                <w:lang w:eastAsia="zh-TW"/>
              </w:rPr>
              <w:drawing>
                <wp:inline distT="0" distB="0" distL="0" distR="0" wp14:anchorId="6BC2C151" wp14:editId="297F2162">
                  <wp:extent cx="2937351" cy="2232000"/>
                  <wp:effectExtent l="0" t="0" r="0" b="0"/>
                  <wp:docPr id="114" name="Picture 114" descr="C:\Users\KPavlov\AppData\Local\Microsoft\Windows\INetCache\Content.Word\2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Pavlov\AppData\Local\Microsoft\Windows\INetCache\Content.Word\2output.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37351" cy="2232000"/>
                          </a:xfrm>
                          <a:prstGeom prst="rect">
                            <a:avLst/>
                          </a:prstGeom>
                          <a:noFill/>
                          <a:ln>
                            <a:noFill/>
                          </a:ln>
                        </pic:spPr>
                      </pic:pic>
                    </a:graphicData>
                  </a:graphic>
                </wp:inline>
              </w:drawing>
            </w:r>
          </w:p>
        </w:tc>
      </w:tr>
      <w:tr w:rsidR="00E17F61" w:rsidTr="003F042E">
        <w:trPr>
          <w:jc w:val="center"/>
        </w:trPr>
        <w:tc>
          <w:tcPr>
            <w:tcW w:w="4701" w:type="dxa"/>
          </w:tcPr>
          <w:p w:rsidR="00E17F61" w:rsidRPr="00D44EFD" w:rsidRDefault="00E17F61" w:rsidP="003F042E">
            <w:pPr>
              <w:jc w:val="center"/>
              <w:rPr>
                <w:lang w:val="ru-RU"/>
              </w:rPr>
            </w:pPr>
            <w:r>
              <w:rPr>
                <w:noProof/>
                <w:lang w:eastAsia="zh-TW"/>
              </w:rPr>
              <w:drawing>
                <wp:inline distT="0" distB="0" distL="0" distR="0" wp14:anchorId="0D30883E" wp14:editId="19E76B9F">
                  <wp:extent cx="2764878" cy="1962000"/>
                  <wp:effectExtent l="0" t="0" r="0" b="635"/>
                  <wp:docPr id="115" name="Picture 115" descr="C:\Users\KPavlov\AppData\Local\Microsoft\Windows\INetCache\Content.Word\3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Pavlov\AppData\Local\Microsoft\Windows\INetCache\Content.Word\3input.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64878" cy="1962000"/>
                          </a:xfrm>
                          <a:prstGeom prst="rect">
                            <a:avLst/>
                          </a:prstGeom>
                          <a:noFill/>
                          <a:ln>
                            <a:noFill/>
                          </a:ln>
                        </pic:spPr>
                      </pic:pic>
                    </a:graphicData>
                  </a:graphic>
                </wp:inline>
              </w:drawing>
            </w:r>
          </w:p>
        </w:tc>
        <w:tc>
          <w:tcPr>
            <w:tcW w:w="4701" w:type="dxa"/>
          </w:tcPr>
          <w:p w:rsidR="00E17F61" w:rsidRDefault="00E17F61" w:rsidP="003F042E">
            <w:pPr>
              <w:jc w:val="center"/>
            </w:pPr>
            <w:r>
              <w:rPr>
                <w:noProof/>
                <w:lang w:eastAsia="zh-TW"/>
              </w:rPr>
              <w:drawing>
                <wp:inline distT="0" distB="0" distL="0" distR="0" wp14:anchorId="5E1875F9" wp14:editId="6B72A8AC">
                  <wp:extent cx="2767531" cy="1962000"/>
                  <wp:effectExtent l="0" t="0" r="0" b="635"/>
                  <wp:docPr id="116" name="Picture 116" descr="C:\Users\KPavlov\AppData\Local\Microsoft\Windows\INetCache\Content.Word\3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Pavlov\AppData\Local\Microsoft\Windows\INetCache\Content.Word\3output.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7531" cy="1962000"/>
                          </a:xfrm>
                          <a:prstGeom prst="rect">
                            <a:avLst/>
                          </a:prstGeom>
                          <a:noFill/>
                          <a:ln>
                            <a:noFill/>
                          </a:ln>
                        </pic:spPr>
                      </pic:pic>
                    </a:graphicData>
                  </a:graphic>
                </wp:inline>
              </w:drawing>
            </w:r>
          </w:p>
        </w:tc>
      </w:tr>
    </w:tbl>
    <w:p w:rsidR="00E17F61" w:rsidRDefault="00E17F61" w:rsidP="00E17F61"/>
    <w:p w:rsidR="00E17F61" w:rsidRPr="00E17F61" w:rsidRDefault="00E17F61" w:rsidP="00E17F61">
      <w:r>
        <w:t xml:space="preserve">Dealing with black-and-white images the method works the same way as </w:t>
      </w:r>
      <w:proofErr w:type="spellStart"/>
      <w:r>
        <w:t>ImageDocument</w:t>
      </w:r>
      <w:proofErr w:type="spellEnd"/>
      <w:r>
        <w:t>::</w:t>
      </w:r>
      <w:proofErr w:type="spellStart"/>
      <w:r>
        <w:t>RemoveGarbage</w:t>
      </w:r>
      <w:proofErr w:type="spellEnd"/>
      <w:r>
        <w:t xml:space="preserve"> which will be removed in future versions of FRE.</w:t>
      </w:r>
    </w:p>
    <w:p w:rsidR="00E17F61" w:rsidRPr="00E45268" w:rsidRDefault="00E45268" w:rsidP="00E17F61">
      <w:pPr>
        <w:pStyle w:val="Heading4"/>
      </w:pPr>
      <w:r w:rsidRPr="00E45268">
        <w:rPr>
          <w:bCs/>
        </w:rPr>
        <w:t xml:space="preserve">POSSIBILITY TO INJECT TEXT LAYER TO SELECTED PAGES OF PDF DOCUMENTS </w:t>
      </w:r>
      <w:r w:rsidRPr="00E45268">
        <w:rPr>
          <w:bCs/>
        </w:rPr>
        <w:t xml:space="preserve"> </w:t>
      </w:r>
    </w:p>
    <w:p w:rsidR="00E45268" w:rsidRDefault="00E45268" w:rsidP="00E45268">
      <w:pPr>
        <w:pStyle w:val="Default"/>
        <w:rPr>
          <w:rFonts w:ascii="Calibri" w:hAnsi="Calibri" w:cs="Calibri"/>
          <w:sz w:val="20"/>
          <w:szCs w:val="20"/>
        </w:rPr>
      </w:pPr>
    </w:p>
    <w:p w:rsidR="00E45268" w:rsidRPr="00E45268" w:rsidRDefault="00E45268" w:rsidP="00E45268">
      <w:pPr>
        <w:pStyle w:val="Default"/>
        <w:rPr>
          <w:rFonts w:ascii="Calibri" w:hAnsi="Calibri" w:cs="Calibri"/>
          <w:sz w:val="20"/>
          <w:szCs w:val="20"/>
        </w:rPr>
      </w:pPr>
      <w:r w:rsidRPr="00E45268">
        <w:rPr>
          <w:rFonts w:ascii="Calibri" w:hAnsi="Calibri" w:cs="Calibri"/>
          <w:sz w:val="20"/>
          <w:szCs w:val="20"/>
        </w:rPr>
        <w:lastRenderedPageBreak/>
        <w:t xml:space="preserve">A new method </w:t>
      </w:r>
      <w:proofErr w:type="spellStart"/>
      <w:r w:rsidRPr="00E45268">
        <w:rPr>
          <w:rFonts w:ascii="Calibri" w:hAnsi="Calibri" w:cs="Calibri"/>
          <w:sz w:val="20"/>
          <w:szCs w:val="20"/>
        </w:rPr>
        <w:t>IEngine</w:t>
      </w:r>
      <w:proofErr w:type="spellEnd"/>
      <w:r w:rsidRPr="00E45268">
        <w:rPr>
          <w:rFonts w:ascii="Calibri" w:hAnsi="Calibri" w:cs="Calibri"/>
          <w:sz w:val="20"/>
          <w:szCs w:val="20"/>
        </w:rPr>
        <w:t>::</w:t>
      </w:r>
      <w:proofErr w:type="spellStart"/>
      <w:r w:rsidRPr="00E45268">
        <w:rPr>
          <w:rFonts w:ascii="Calibri" w:hAnsi="Calibri" w:cs="Calibri"/>
          <w:sz w:val="20"/>
          <w:szCs w:val="20"/>
        </w:rPr>
        <w:t>InjectTextLayerEx</w:t>
      </w:r>
      <w:proofErr w:type="spellEnd"/>
      <w:r w:rsidRPr="00E45268">
        <w:rPr>
          <w:rFonts w:ascii="Calibri" w:hAnsi="Calibri" w:cs="Calibri"/>
          <w:sz w:val="20"/>
          <w:szCs w:val="20"/>
        </w:rPr>
        <w:t xml:space="preserve"> allows to process specific pages in the "image only" or "image on text" PDF documents. It creates a searchable PDF file which contains the same page images and the invisible text layer created from the recognized text of the document. </w:t>
      </w:r>
    </w:p>
    <w:p w:rsidR="00E45268" w:rsidRPr="00E45268" w:rsidRDefault="00E45268" w:rsidP="00E45268">
      <w:pPr>
        <w:pStyle w:val="Default"/>
        <w:rPr>
          <w:rFonts w:ascii="Calibri" w:hAnsi="Calibri" w:cs="Calibri"/>
          <w:sz w:val="20"/>
          <w:szCs w:val="20"/>
        </w:rPr>
      </w:pPr>
    </w:p>
    <w:p w:rsidR="00E45268" w:rsidRPr="00E45268" w:rsidRDefault="00E45268" w:rsidP="00E45268">
      <w:pPr>
        <w:autoSpaceDE w:val="0"/>
        <w:autoSpaceDN w:val="0"/>
        <w:adjustRightInd w:val="0"/>
        <w:spacing w:before="0" w:after="0" w:line="240" w:lineRule="auto"/>
        <w:rPr>
          <w:rFonts w:ascii="Calibri" w:hAnsi="Calibri" w:cs="Calibri"/>
          <w:color w:val="000000"/>
        </w:rPr>
      </w:pPr>
      <w:r w:rsidRPr="00E45268">
        <w:rPr>
          <w:rFonts w:ascii="Calibri" w:hAnsi="Calibri" w:cs="Calibri"/>
          <w:color w:val="000000"/>
        </w:rPr>
        <w:t xml:space="preserve">This new method works the same way as </w:t>
      </w:r>
      <w:proofErr w:type="spellStart"/>
      <w:r w:rsidRPr="00E45268">
        <w:rPr>
          <w:rFonts w:ascii="Calibri" w:hAnsi="Calibri" w:cs="Calibri"/>
          <w:color w:val="000000"/>
        </w:rPr>
        <w:t>IEngine</w:t>
      </w:r>
      <w:proofErr w:type="spellEnd"/>
      <w:r w:rsidRPr="00E45268">
        <w:rPr>
          <w:rFonts w:ascii="Calibri" w:hAnsi="Calibri" w:cs="Calibri"/>
          <w:color w:val="000000"/>
        </w:rPr>
        <w:t>::</w:t>
      </w:r>
      <w:proofErr w:type="spellStart"/>
      <w:r w:rsidRPr="00E45268">
        <w:rPr>
          <w:rFonts w:ascii="Calibri" w:hAnsi="Calibri" w:cs="Calibri"/>
          <w:color w:val="000000"/>
        </w:rPr>
        <w:t>InjectTextLayer</w:t>
      </w:r>
      <w:proofErr w:type="spellEnd"/>
      <w:r w:rsidRPr="00E45268">
        <w:rPr>
          <w:rFonts w:ascii="Calibri" w:hAnsi="Calibri" w:cs="Calibri"/>
          <w:color w:val="000000"/>
        </w:rPr>
        <w:t xml:space="preserve"> and has new arguments: </w:t>
      </w:r>
    </w:p>
    <w:p w:rsidR="00E45268" w:rsidRPr="00E45268" w:rsidRDefault="00E45268" w:rsidP="00D24F92">
      <w:pPr>
        <w:pStyle w:val="ListParagraph"/>
        <w:numPr>
          <w:ilvl w:val="0"/>
          <w:numId w:val="51"/>
        </w:numPr>
        <w:autoSpaceDE w:val="0"/>
        <w:autoSpaceDN w:val="0"/>
        <w:adjustRightInd w:val="0"/>
        <w:spacing w:before="0" w:after="82" w:line="240" w:lineRule="auto"/>
        <w:rPr>
          <w:rFonts w:ascii="Calibri" w:hAnsi="Calibri" w:cs="Calibri"/>
          <w:color w:val="000000"/>
        </w:rPr>
      </w:pPr>
      <w:proofErr w:type="spellStart"/>
      <w:r w:rsidRPr="00E45268">
        <w:rPr>
          <w:rFonts w:ascii="Calibri" w:hAnsi="Calibri" w:cs="Calibri"/>
          <w:color w:val="000000"/>
        </w:rPr>
        <w:t>PageIndices</w:t>
      </w:r>
      <w:proofErr w:type="spellEnd"/>
      <w:r w:rsidRPr="00E45268">
        <w:rPr>
          <w:rFonts w:ascii="Calibri" w:hAnsi="Calibri" w:cs="Calibri"/>
          <w:color w:val="000000"/>
        </w:rPr>
        <w:t xml:space="preserve">. This parameter refers to the </w:t>
      </w:r>
      <w:proofErr w:type="spellStart"/>
      <w:r w:rsidRPr="00E45268">
        <w:rPr>
          <w:rFonts w:ascii="Calibri" w:hAnsi="Calibri" w:cs="Calibri"/>
          <w:color w:val="000000"/>
        </w:rPr>
        <w:t>IntsCollection</w:t>
      </w:r>
      <w:proofErr w:type="spellEnd"/>
      <w:r w:rsidRPr="00E45268">
        <w:rPr>
          <w:rFonts w:ascii="Calibri" w:hAnsi="Calibri" w:cs="Calibri"/>
          <w:color w:val="000000"/>
        </w:rPr>
        <w:t xml:space="preserve"> object which specifies the indices of the document pages, to which the text will be injected. This parameter is optional and may be 0, in which case the text will be injected to all the pages of the document. </w:t>
      </w:r>
    </w:p>
    <w:p w:rsidR="00E45268" w:rsidRPr="00E45268" w:rsidRDefault="00E45268" w:rsidP="00D24F92">
      <w:pPr>
        <w:pStyle w:val="ListParagraph"/>
        <w:numPr>
          <w:ilvl w:val="0"/>
          <w:numId w:val="51"/>
        </w:numPr>
        <w:autoSpaceDE w:val="0"/>
        <w:autoSpaceDN w:val="0"/>
        <w:adjustRightInd w:val="0"/>
        <w:spacing w:before="0" w:after="0" w:line="240" w:lineRule="auto"/>
        <w:rPr>
          <w:rFonts w:ascii="Calibri" w:hAnsi="Calibri" w:cs="Calibri"/>
          <w:color w:val="000000"/>
        </w:rPr>
      </w:pPr>
      <w:proofErr w:type="spellStart"/>
      <w:r w:rsidRPr="00E45268">
        <w:rPr>
          <w:rFonts w:ascii="Calibri" w:hAnsi="Calibri" w:cs="Calibri"/>
          <w:color w:val="000000"/>
        </w:rPr>
        <w:t>ProcessingEvents</w:t>
      </w:r>
      <w:proofErr w:type="spellEnd"/>
      <w:r w:rsidRPr="00E45268">
        <w:rPr>
          <w:rFonts w:ascii="Calibri" w:hAnsi="Calibri" w:cs="Calibri"/>
          <w:color w:val="000000"/>
        </w:rPr>
        <w:t xml:space="preserve">. Refers to the interface of the user-implemented object that is used for reporting events to the listeners. This parameter may be 0, in which case no callback will be attached. </w:t>
      </w:r>
    </w:p>
    <w:p w:rsidR="00E17F61" w:rsidRPr="00E45268" w:rsidRDefault="00E45268" w:rsidP="00E17F61">
      <w:r w:rsidRPr="00E45268">
        <w:t xml:space="preserve">The </w:t>
      </w:r>
      <w:proofErr w:type="spellStart"/>
      <w:r w:rsidRPr="00E45268">
        <w:t>IEngine</w:t>
      </w:r>
      <w:proofErr w:type="spellEnd"/>
      <w:r w:rsidRPr="00E45268">
        <w:t>::</w:t>
      </w:r>
      <w:proofErr w:type="spellStart"/>
      <w:r w:rsidRPr="00E45268">
        <w:t>InjectTextLayer</w:t>
      </w:r>
      <w:proofErr w:type="spellEnd"/>
      <w:r w:rsidRPr="00E45268">
        <w:t xml:space="preserve"> method is now deprecated and will be removed in future versions.</w:t>
      </w:r>
    </w:p>
    <w:p w:rsidR="00E17F61" w:rsidRPr="00162D1A" w:rsidRDefault="00162D1A" w:rsidP="00E17F61">
      <w:pPr>
        <w:pStyle w:val="Heading4"/>
      </w:pPr>
      <w:r w:rsidRPr="00162D1A">
        <w:rPr>
          <w:bCs/>
        </w:rPr>
        <w:t>ABILITY TO ADJUST A TIME ZONE FOR PDF EXPORT</w:t>
      </w:r>
    </w:p>
    <w:p w:rsidR="00162D1A" w:rsidRDefault="00162D1A" w:rsidP="00162D1A">
      <w:r>
        <w:t xml:space="preserve">New export parameter </w:t>
      </w:r>
      <w:proofErr w:type="spellStart"/>
      <w:r>
        <w:t>ReferenceTimeZone</w:t>
      </w:r>
      <w:proofErr w:type="spellEnd"/>
      <w:r>
        <w:t xml:space="preserve"> of </w:t>
      </w:r>
      <w:proofErr w:type="spellStart"/>
      <w:r>
        <w:t>IDPFExportFeatures</w:t>
      </w:r>
      <w:proofErr w:type="spellEnd"/>
      <w:r>
        <w:t xml:space="preserve"> interface allows our customers to adjust a time zone that will be used for the creation and modification date of the exporting documents.</w:t>
      </w:r>
    </w:p>
    <w:p w:rsidR="00162D1A" w:rsidRPr="00C95368" w:rsidRDefault="00162D1A" w:rsidP="00162D1A">
      <w:r>
        <w:t xml:space="preserve">Earlier </w:t>
      </w:r>
      <w:proofErr w:type="spellStart"/>
      <w:r>
        <w:t>FREngine</w:t>
      </w:r>
      <w:proofErr w:type="spellEnd"/>
      <w:r>
        <w:t xml:space="preserve"> have always wrote modification and creation date using UTC format. It was a problem for one of our customers. Several Adobe products (e.g. Adobe Reader) display creation/modification date of the document without using an information about user’s time zone.</w:t>
      </w:r>
    </w:p>
    <w:p w:rsidR="00162D1A" w:rsidRDefault="00162D1A" w:rsidP="00162D1A">
      <w:r>
        <w:rPr>
          <w:noProof/>
          <w:lang w:eastAsia="zh-TW"/>
        </w:rPr>
        <w:drawing>
          <wp:inline distT="0" distB="0" distL="0" distR="0" wp14:anchorId="7060752D" wp14:editId="3F7C3044">
            <wp:extent cx="5969635" cy="3787140"/>
            <wp:effectExtent l="0" t="0" r="0" b="3810"/>
            <wp:docPr id="117" name="Picture 1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69635" cy="3787140"/>
                    </a:xfrm>
                    <a:prstGeom prst="rect">
                      <a:avLst/>
                    </a:prstGeom>
                    <a:noFill/>
                    <a:ln>
                      <a:noFill/>
                    </a:ln>
                  </pic:spPr>
                </pic:pic>
              </a:graphicData>
            </a:graphic>
          </wp:inline>
        </w:drawing>
      </w:r>
    </w:p>
    <w:p w:rsidR="00162D1A" w:rsidRDefault="00162D1A" w:rsidP="00162D1A">
      <w:r>
        <w:t xml:space="preserve">To fix this situation the new options were added. </w:t>
      </w:r>
      <w:proofErr w:type="spellStart"/>
      <w:r>
        <w:t>ReferenceTimeZone</w:t>
      </w:r>
      <w:proofErr w:type="spellEnd"/>
      <w:r>
        <w:t xml:space="preserve"> has 3 values: </w:t>
      </w:r>
      <w:r w:rsidRPr="0095442F">
        <w:t>TZT_UTC</w:t>
      </w:r>
      <w:r>
        <w:t xml:space="preserve">, </w:t>
      </w:r>
      <w:proofErr w:type="spellStart"/>
      <w:r w:rsidRPr="0095442F">
        <w:t>TZT_Local</w:t>
      </w:r>
      <w:proofErr w:type="spellEnd"/>
      <w:r>
        <w:t xml:space="preserve"> and </w:t>
      </w:r>
      <w:proofErr w:type="spellStart"/>
      <w:r w:rsidRPr="0095442F">
        <w:t>TZT_Daylight</w:t>
      </w:r>
      <w:proofErr w:type="spellEnd"/>
      <w:r>
        <w:t xml:space="preserve"> values for UTC time, local time and local time considering wintertime respectively. The default value of the parameter is </w:t>
      </w:r>
      <w:r w:rsidRPr="0095442F">
        <w:t>TZT_UTC</w:t>
      </w:r>
      <w:r>
        <w:t>.</w:t>
      </w:r>
    </w:p>
    <w:p w:rsidR="00E17F61" w:rsidRPr="00E17F61" w:rsidRDefault="00E17F61" w:rsidP="00E17F61"/>
    <w:p w:rsidR="00E17F61" w:rsidRPr="00162D1A" w:rsidRDefault="00162D1A" w:rsidP="00E17F61">
      <w:pPr>
        <w:pStyle w:val="Heading4"/>
      </w:pPr>
      <w:r w:rsidRPr="00162D1A">
        <w:rPr>
          <w:bCs/>
        </w:rPr>
        <w:t>A NEW ARTICLE ABOUT WORKING WITH SCREENSHOTS IN DOCUMENTATION</w:t>
      </w:r>
    </w:p>
    <w:p w:rsidR="00162D1A" w:rsidRDefault="00162D1A" w:rsidP="00162D1A">
      <w:r w:rsidRPr="00241C45">
        <w:t>An article</w:t>
      </w:r>
      <w:r>
        <w:t xml:space="preserve"> ‘</w:t>
      </w:r>
      <w:r w:rsidRPr="002A12E7">
        <w:t>I am working with the screenshot image. Are there any special recommendations for screenshot processing?’</w:t>
      </w:r>
      <w:r w:rsidRPr="00241C45">
        <w:t xml:space="preserve"> about suitable settings of FRE for screenshot</w:t>
      </w:r>
      <w:r>
        <w:t xml:space="preserve"> processing was added. It is in the FAQ section.</w:t>
      </w:r>
    </w:p>
    <w:p w:rsidR="00E17F61" w:rsidRPr="00162D1A" w:rsidRDefault="00162D1A" w:rsidP="00E17F61">
      <w:pPr>
        <w:pStyle w:val="Heading4"/>
      </w:pPr>
      <w:r w:rsidRPr="00162D1A">
        <w:rPr>
          <w:bCs/>
        </w:rPr>
        <w:t>ORIENTATION AND SKEW CORRECTION ON TEXT INJECTION</w:t>
      </w:r>
    </w:p>
    <w:p w:rsidR="00162D1A" w:rsidRDefault="00162D1A" w:rsidP="00162D1A">
      <w:r>
        <w:t xml:space="preserve">All settings in the </w:t>
      </w:r>
      <w:proofErr w:type="spellStart"/>
      <w:r>
        <w:t>PrepareImageMode</w:t>
      </w:r>
      <w:proofErr w:type="spellEnd"/>
      <w:r>
        <w:t xml:space="preserve"> and </w:t>
      </w:r>
      <w:proofErr w:type="spellStart"/>
      <w:r>
        <w:t>PageProcessingParams</w:t>
      </w:r>
      <w:proofErr w:type="spellEnd"/>
      <w:r>
        <w:t xml:space="preserve"> </w:t>
      </w:r>
      <w:proofErr w:type="spellStart"/>
      <w:r>
        <w:t>opject</w:t>
      </w:r>
      <w:proofErr w:type="spellEnd"/>
      <w:r>
        <w:t xml:space="preserve"> such as </w:t>
      </w:r>
      <w:proofErr w:type="spellStart"/>
      <w:r>
        <w:t>CorrectSkew</w:t>
      </w:r>
      <w:proofErr w:type="spellEnd"/>
      <w:r>
        <w:t xml:space="preserve"> and </w:t>
      </w:r>
      <w:proofErr w:type="spellStart"/>
      <w:r>
        <w:t>CorrecrOrientation</w:t>
      </w:r>
      <w:proofErr w:type="spellEnd"/>
      <w:r>
        <w:t xml:space="preserve"> work when passed to </w:t>
      </w:r>
      <w:proofErr w:type="spellStart"/>
      <w:r>
        <w:t>InjectTextLayer</w:t>
      </w:r>
      <w:proofErr w:type="spellEnd"/>
      <w:r>
        <w:t xml:space="preserve"> method.</w:t>
      </w:r>
    </w:p>
    <w:p w:rsidR="00162D1A" w:rsidRDefault="00162D1A" w:rsidP="00162D1A">
      <w:r>
        <w:t>Sometimes customers have PDFs that contain a mixture of digitally published files and scans</w:t>
      </w:r>
      <w:r w:rsidRPr="00660DB1">
        <w:t>.</w:t>
      </w:r>
      <w:r>
        <w:t xml:space="preserve"> Pages that are digitally published do not need any correction, but scans may need it.</w:t>
      </w:r>
    </w:p>
    <w:p w:rsidR="00162D1A" w:rsidRDefault="00162D1A" w:rsidP="00162D1A">
      <w:r w:rsidRPr="00C9300B">
        <w:t xml:space="preserve">From FRE 11 R8, the new InjectTextLayerEx2 method is available. This method works the same as </w:t>
      </w:r>
      <w:proofErr w:type="spellStart"/>
      <w:r w:rsidRPr="00C9300B">
        <w:t>InjectTextLayerEx</w:t>
      </w:r>
      <w:proofErr w:type="spellEnd"/>
      <w:r w:rsidRPr="00C9300B">
        <w:t>, but it additionally can correct orientation and skew of input images.</w:t>
      </w:r>
    </w:p>
    <w:p w:rsidR="00E17F61" w:rsidRPr="00E17F61" w:rsidRDefault="00162D1A" w:rsidP="00E17F61">
      <w:r>
        <w:t xml:space="preserve">New </w:t>
      </w:r>
      <w:proofErr w:type="spellStart"/>
      <w:r>
        <w:t>TextLayerInjectionParams</w:t>
      </w:r>
      <w:proofErr w:type="spellEnd"/>
      <w:r>
        <w:t xml:space="preserve"> object </w:t>
      </w:r>
      <w:r w:rsidRPr="0076254C">
        <w:t xml:space="preserve">allows to tune the parameters of processing the input "image only" or "image on text" PDF files and creation of a searchable PDF file </w:t>
      </w:r>
      <w:r>
        <w:t>using InjectTextLayerEx2 method.</w:t>
      </w:r>
    </w:p>
    <w:p w:rsidR="00E17F61" w:rsidRPr="00162D1A" w:rsidRDefault="00162D1A" w:rsidP="00E17F61">
      <w:pPr>
        <w:pStyle w:val="Heading4"/>
      </w:pPr>
      <w:r w:rsidRPr="00162D1A">
        <w:rPr>
          <w:bCs/>
        </w:rPr>
        <w:t>AN OPPORTUNITY TO CHECK PDF FILES THAT PLACED IN MEMORY FOR TEXT LAYER</w:t>
      </w:r>
    </w:p>
    <w:p w:rsidR="00162D1A" w:rsidRDefault="00162D1A" w:rsidP="00162D1A">
      <w:r>
        <w:t xml:space="preserve">Sometimes it is necessary to work with </w:t>
      </w:r>
      <w:proofErr w:type="spellStart"/>
      <w:r>
        <w:t>InputStream</w:t>
      </w:r>
      <w:proofErr w:type="spellEnd"/>
      <w:r>
        <w:t xml:space="preserve"> for working with the files.</w:t>
      </w:r>
    </w:p>
    <w:p w:rsidR="00162D1A" w:rsidRDefault="00162D1A" w:rsidP="00162D1A">
      <w:r>
        <w:t xml:space="preserve">Previous versions of FRE 11 has only method </w:t>
      </w:r>
      <w:proofErr w:type="spellStart"/>
      <w:r>
        <w:t>IsPdfWithTextualContent</w:t>
      </w:r>
      <w:proofErr w:type="spellEnd"/>
      <w:r>
        <w:t xml:space="preserve"> for checking PDFs for text layer that required a string for </w:t>
      </w:r>
      <w:proofErr w:type="spellStart"/>
      <w:r>
        <w:t>FileName</w:t>
      </w:r>
      <w:proofErr w:type="spellEnd"/>
      <w:r>
        <w:t xml:space="preserve">. As the customer works with </w:t>
      </w:r>
      <w:proofErr w:type="spellStart"/>
      <w:r>
        <w:t>InputStream</w:t>
      </w:r>
      <w:proofErr w:type="spellEnd"/>
      <w:r>
        <w:t xml:space="preserve"> it is necessary to pass a byte array as the first parameter for the method. In order to be able to check the files earlier they wrote the stream first in a temp file, but it is not acceptable for them since it would have performance impact.</w:t>
      </w:r>
      <w:r w:rsidRPr="00162D1A">
        <w:t xml:space="preserve"> </w:t>
      </w:r>
    </w:p>
    <w:p w:rsidR="00E17F61" w:rsidRPr="00E17F61" w:rsidRDefault="00162D1A" w:rsidP="00E17F61">
      <w:r>
        <w:t xml:space="preserve">A new method </w:t>
      </w:r>
      <w:proofErr w:type="spellStart"/>
      <w:r w:rsidRPr="00EF2664">
        <w:t>IsPdfWithTextualContentFromStream</w:t>
      </w:r>
      <w:proofErr w:type="spellEnd"/>
      <w:r w:rsidRPr="00EF2664">
        <w:t xml:space="preserve"> </w:t>
      </w:r>
      <w:r>
        <w:t>accepts reference to a read stream which contains the PDF file in which to detect the text layer.</w:t>
      </w:r>
    </w:p>
    <w:p w:rsidR="00E17F61" w:rsidRPr="00162D1A" w:rsidRDefault="00162D1A" w:rsidP="00E17F61">
      <w:pPr>
        <w:pStyle w:val="Heading4"/>
      </w:pPr>
      <w:r w:rsidRPr="00162D1A">
        <w:rPr>
          <w:bCs/>
        </w:rPr>
        <w:t>AN OPPORTUNITY NOT TO WRITE BOM ON EXPORT TO TXT</w:t>
      </w:r>
    </w:p>
    <w:p w:rsidR="00162D1A" w:rsidRDefault="00162D1A" w:rsidP="00162D1A">
      <w:r>
        <w:t>FRE 11 always wrote Byte Order Mark (BOM) in case of export to TXT.</w:t>
      </w:r>
    </w:p>
    <w:p w:rsidR="00162D1A" w:rsidRDefault="00162D1A" w:rsidP="00162D1A">
      <w:r>
        <w:t xml:space="preserve">UTF-8 permits the BOM, </w:t>
      </w:r>
      <w:r w:rsidRPr="00B149CA">
        <w:t>but does not requir</w:t>
      </w:r>
      <w:r>
        <w:t xml:space="preserve">e or recommend its use. </w:t>
      </w:r>
      <w:r w:rsidRPr="00B149CA">
        <w:t xml:space="preserve">Byte </w:t>
      </w:r>
      <w:r>
        <w:t>order has no meaning in UTF-8 and</w:t>
      </w:r>
      <w:r w:rsidRPr="00B149CA">
        <w:t xml:space="preserve"> </w:t>
      </w:r>
      <w:r>
        <w:t xml:space="preserve">is </w:t>
      </w:r>
      <w:r w:rsidRPr="00B149CA">
        <w:t>use</w:t>
      </w:r>
      <w:r>
        <w:t>d</w:t>
      </w:r>
      <w:r w:rsidRPr="00B149CA">
        <w:t xml:space="preserve"> </w:t>
      </w:r>
      <w:r>
        <w:t xml:space="preserve">only </w:t>
      </w:r>
      <w:r w:rsidRPr="00B149CA">
        <w:t>to signal at the start that the text stream is encoded in UTF-8.</w:t>
      </w:r>
    </w:p>
    <w:p w:rsidR="00162D1A" w:rsidRDefault="00162D1A" w:rsidP="00162D1A">
      <w:r w:rsidRPr="00B149CA">
        <w:t xml:space="preserve">Java's </w:t>
      </w:r>
      <w:r>
        <w:t>UTF</w:t>
      </w:r>
      <w:r w:rsidRPr="00B149CA">
        <w:t>-8 encoding</w:t>
      </w:r>
      <w:r>
        <w:t xml:space="preserve"> has a known behavior and</w:t>
      </w:r>
      <w:r w:rsidRPr="00B149CA">
        <w:t xml:space="preserve"> does not recognize thi</w:t>
      </w:r>
      <w:r>
        <w:t>s character as a BOM</w:t>
      </w:r>
      <w:r w:rsidRPr="00B149CA">
        <w:t>; the result of reading such a stream is a set of characters beginning with FEFF</w:t>
      </w:r>
      <w:r>
        <w:t>.</w:t>
      </w:r>
    </w:p>
    <w:p w:rsidR="00162D1A" w:rsidRDefault="00162D1A" w:rsidP="00162D1A">
      <w:r w:rsidRPr="00C9300B">
        <w:t xml:space="preserve">So, there are scenarios when clients may need not to write BOM in case of export to TXT. New export option </w:t>
      </w:r>
      <w:proofErr w:type="spellStart"/>
      <w:r w:rsidRPr="00C9300B">
        <w:t>WriteBomCharacter</w:t>
      </w:r>
      <w:proofErr w:type="spellEnd"/>
      <w:r w:rsidRPr="00C9300B">
        <w:t xml:space="preserve"> that solves this problem is available since FRE 11 R8.</w:t>
      </w:r>
    </w:p>
    <w:p w:rsidR="00E17F61" w:rsidRPr="00E17F61" w:rsidRDefault="00E17F61" w:rsidP="00E17F61"/>
    <w:p w:rsidR="00E17F61" w:rsidRPr="00162D1A" w:rsidRDefault="00162D1A" w:rsidP="00E17F61">
      <w:pPr>
        <w:pStyle w:val="Heading4"/>
      </w:pPr>
      <w:r w:rsidRPr="00162D1A">
        <w:rPr>
          <w:bCs/>
        </w:rPr>
        <w:lastRenderedPageBreak/>
        <w:t>HUMAN-READABLE NAMES OF PARAGRAPH STYLE ON EXPORT TO XML</w:t>
      </w:r>
    </w:p>
    <w:p w:rsidR="00162D1A" w:rsidRPr="00D04F82" w:rsidRDefault="00162D1A" w:rsidP="00162D1A">
      <w:r>
        <w:t>Default values of names of paragraph styles were modified and now they can be easier read by a human. Now the names are formed basing on a role of the paragraph and modifications, applied to the style. Earlier GUID was used for naming the styles and it was not informative.</w:t>
      </w:r>
    </w:p>
    <w:p w:rsidR="00E17F61" w:rsidRPr="00E17F61" w:rsidRDefault="00162D1A" w:rsidP="00E17F61">
      <w:r>
        <w:t xml:space="preserve">Users also have an opportunity to set paragraph style name manually using </w:t>
      </w:r>
      <w:proofErr w:type="spellStart"/>
      <w:r w:rsidRPr="003947CD">
        <w:t>IParagraphStyle</w:t>
      </w:r>
      <w:proofErr w:type="spellEnd"/>
      <w:r>
        <w:t>::Name method.</w:t>
      </w:r>
    </w:p>
    <w:p w:rsidR="00E17F61" w:rsidRPr="00551F47" w:rsidRDefault="00551F47" w:rsidP="00E17F61">
      <w:pPr>
        <w:pStyle w:val="Heading4"/>
      </w:pPr>
      <w:r w:rsidRPr="00551F47">
        <w:rPr>
          <w:bCs/>
        </w:rPr>
        <w:t>ADDED ‘NOT ENOUGH DISK SPACE’ ERROR CODE</w:t>
      </w:r>
    </w:p>
    <w:p w:rsidR="00E17F61" w:rsidRPr="00551F47" w:rsidRDefault="00551F47" w:rsidP="00E17F61">
      <w:r w:rsidRPr="00551F47">
        <w:t>A new error message ‘Not enough disk space’ for cases when there is not enough space on the disk was added.</w:t>
      </w:r>
    </w:p>
    <w:p w:rsidR="00E17F61" w:rsidRPr="00551F47" w:rsidRDefault="00551F47" w:rsidP="00E17F61">
      <w:pPr>
        <w:pStyle w:val="Heading4"/>
      </w:pPr>
      <w:r w:rsidRPr="00551F47">
        <w:rPr>
          <w:bCs/>
        </w:rPr>
        <w:t>NEW OPTION FOR FASTER PRINTING OF PDF USING MRC</w:t>
      </w:r>
    </w:p>
    <w:p w:rsidR="00162D1A" w:rsidRDefault="00162D1A" w:rsidP="00162D1A">
      <w:r>
        <w:t>Some our customers complained on too slow printing of PDFs with Mixed Raster Content.</w:t>
      </w:r>
    </w:p>
    <w:p w:rsidR="00162D1A" w:rsidRDefault="00162D1A" w:rsidP="00162D1A">
      <w:r>
        <w:t xml:space="preserve">FRE 11 R8 has new option </w:t>
      </w:r>
      <w:proofErr w:type="spellStart"/>
      <w:r w:rsidRPr="00266969">
        <w:t>UseMultipleMasks</w:t>
      </w:r>
      <w:proofErr w:type="spellEnd"/>
      <w:r>
        <w:t xml:space="preserve"> of </w:t>
      </w:r>
      <w:proofErr w:type="spellStart"/>
      <w:r>
        <w:t>IPDFMRCParams</w:t>
      </w:r>
      <w:proofErr w:type="spellEnd"/>
      <w:r>
        <w:t xml:space="preserve"> for tuning</w:t>
      </w:r>
      <w:r w:rsidRPr="00133BB3">
        <w:t xml:space="preserve"> </w:t>
      </w:r>
      <w:r>
        <w:t>MRC</w:t>
      </w:r>
      <w:r w:rsidRPr="00133BB3">
        <w:t xml:space="preserve"> parameters</w:t>
      </w:r>
      <w:r>
        <w:t>. This option activates a special mode in which different monochrome masks are used instead of one multicolor. This leads to faster document printing.</w:t>
      </w:r>
    </w:p>
    <w:p w:rsidR="00162D1A" w:rsidRDefault="00162D1A" w:rsidP="00162D1A">
      <w:r>
        <w:t>This mode allows to create only documents with monochrome characters. E.g. it is not possible to create documents with characters with a gradient filling using the new option.</w:t>
      </w:r>
    </w:p>
    <w:p w:rsidR="00162D1A" w:rsidRDefault="00162D1A" w:rsidP="00162D1A">
      <w:r>
        <w:t>The feature is implemented as technical preview and has not been tested for wide use. So, usage of new mode can cause some issues.</w:t>
      </w:r>
    </w:p>
    <w:p w:rsidR="00E17F61" w:rsidRDefault="00E17F61" w:rsidP="00083174"/>
    <w:p w:rsidR="00083174" w:rsidRDefault="00083174" w:rsidP="00083174">
      <w:pPr>
        <w:pStyle w:val="Heading2"/>
      </w:pPr>
      <w:r w:rsidRPr="006F3528">
        <w:t>Performance</w:t>
      </w:r>
      <w:r>
        <w:t xml:space="preserve"> results</w:t>
      </w:r>
    </w:p>
    <w:p w:rsidR="00083174" w:rsidRDefault="00083174" w:rsidP="00083174">
      <w:r>
        <w:t>This section contains performance results of the release comparing to the previous releases. The processor of the testing machine is Intel® Core™ i5-3450 CPU (3.10GHz, 4 physical cores) with 8GB of RAM.</w:t>
      </w:r>
    </w:p>
    <w:p w:rsidR="00083174" w:rsidRDefault="00083174" w:rsidP="00083174">
      <w:pPr>
        <w:pStyle w:val="Heading3"/>
      </w:pPr>
      <w:r w:rsidRPr="006F3528">
        <w:t>English</w:t>
      </w:r>
    </w:p>
    <w:p w:rsidR="00083174" w:rsidRDefault="004531C0" w:rsidP="00083174">
      <w:r>
        <w:rPr>
          <w:noProof/>
          <w:lang w:eastAsia="zh-TW"/>
        </w:rPr>
        <w:lastRenderedPageBreak/>
        <w:drawing>
          <wp:inline distT="0" distB="0" distL="0" distR="0" wp14:anchorId="1CF5F05B" wp14:editId="2212A1CF">
            <wp:extent cx="5187315" cy="4027170"/>
            <wp:effectExtent l="0" t="0" r="13335" b="1143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83174" w:rsidRPr="0001655C" w:rsidRDefault="004531C0" w:rsidP="00083174">
      <w:r>
        <w:rPr>
          <w:noProof/>
          <w:lang w:eastAsia="zh-TW"/>
        </w:rPr>
        <w:drawing>
          <wp:inline distT="0" distB="0" distL="0" distR="0" wp14:anchorId="57E10DF5" wp14:editId="6FE15BAC">
            <wp:extent cx="5076825" cy="3857625"/>
            <wp:effectExtent l="0" t="0" r="9525" b="9525"/>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083174" w:rsidRDefault="00083174" w:rsidP="00083174">
      <w:pPr>
        <w:pStyle w:val="Heading3"/>
      </w:pPr>
      <w:r w:rsidRPr="00547B82">
        <w:lastRenderedPageBreak/>
        <w:t>Japanese</w:t>
      </w:r>
    </w:p>
    <w:p w:rsidR="00083174" w:rsidRDefault="004531C0" w:rsidP="00083174">
      <w:r>
        <w:rPr>
          <w:noProof/>
          <w:lang w:eastAsia="zh-TW"/>
        </w:rPr>
        <w:drawing>
          <wp:inline distT="0" distB="0" distL="0" distR="0" wp14:anchorId="2FF9A303" wp14:editId="16EF7CBD">
            <wp:extent cx="4752975" cy="3686175"/>
            <wp:effectExtent l="0" t="0" r="9525" b="9525"/>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83174" w:rsidRPr="00434C93" w:rsidRDefault="004531C0" w:rsidP="00083174">
      <w:r>
        <w:rPr>
          <w:noProof/>
          <w:lang w:eastAsia="zh-TW"/>
        </w:rPr>
        <w:drawing>
          <wp:inline distT="0" distB="0" distL="0" distR="0" wp14:anchorId="7A8E55FF" wp14:editId="41861EBC">
            <wp:extent cx="4953000" cy="3752850"/>
            <wp:effectExtent l="0" t="0" r="0"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083174" w:rsidRDefault="00083174" w:rsidP="00083174">
      <w:pPr>
        <w:pStyle w:val="Heading3"/>
      </w:pPr>
      <w:r w:rsidRPr="00547B82">
        <w:lastRenderedPageBreak/>
        <w:t>Korean</w:t>
      </w:r>
    </w:p>
    <w:p w:rsidR="00083174" w:rsidRDefault="004531C0" w:rsidP="00083174">
      <w:r>
        <w:rPr>
          <w:noProof/>
          <w:lang w:eastAsia="zh-TW"/>
        </w:rPr>
        <w:drawing>
          <wp:inline distT="0" distB="0" distL="0" distR="0" wp14:anchorId="26046EAC" wp14:editId="13167429">
            <wp:extent cx="5187315" cy="3790950"/>
            <wp:effectExtent l="0" t="0" r="0" b="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83174" w:rsidRPr="00434C93" w:rsidRDefault="004531C0" w:rsidP="00083174">
      <w:r>
        <w:rPr>
          <w:noProof/>
          <w:lang w:eastAsia="zh-TW"/>
        </w:rPr>
        <w:drawing>
          <wp:inline distT="0" distB="0" distL="0" distR="0" wp14:anchorId="4E8756A9" wp14:editId="391466E3">
            <wp:extent cx="5295900" cy="3819525"/>
            <wp:effectExtent l="0" t="0" r="0"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083174" w:rsidRDefault="00083174" w:rsidP="00083174">
      <w:pPr>
        <w:pStyle w:val="Heading3"/>
      </w:pPr>
      <w:r>
        <w:lastRenderedPageBreak/>
        <w:t>Chinese PRC</w:t>
      </w:r>
    </w:p>
    <w:p w:rsidR="00083174" w:rsidRDefault="004531C0" w:rsidP="00083174">
      <w:r>
        <w:rPr>
          <w:noProof/>
          <w:lang w:eastAsia="zh-TW"/>
        </w:rPr>
        <w:drawing>
          <wp:inline distT="0" distB="0" distL="0" distR="0" wp14:anchorId="209AF939" wp14:editId="7457BD98">
            <wp:extent cx="4781550" cy="3590925"/>
            <wp:effectExtent l="0" t="0" r="0" b="9525"/>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83174" w:rsidRPr="00434C93" w:rsidRDefault="004531C0" w:rsidP="00083174">
      <w:r>
        <w:rPr>
          <w:noProof/>
          <w:lang w:eastAsia="zh-TW"/>
        </w:rPr>
        <w:drawing>
          <wp:inline distT="0" distB="0" distL="0" distR="0" wp14:anchorId="3C15B89E" wp14:editId="2858526D">
            <wp:extent cx="5295900" cy="4019550"/>
            <wp:effectExtent l="0" t="0" r="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083174" w:rsidRDefault="00083174" w:rsidP="00083174">
      <w:pPr>
        <w:pStyle w:val="Heading3"/>
      </w:pPr>
      <w:r>
        <w:lastRenderedPageBreak/>
        <w:t xml:space="preserve">Chinese </w:t>
      </w:r>
      <w:r w:rsidRPr="00547B82">
        <w:t>Taiwan</w:t>
      </w:r>
    </w:p>
    <w:p w:rsidR="00083174" w:rsidRDefault="004531C0" w:rsidP="00083174">
      <w:r>
        <w:rPr>
          <w:noProof/>
          <w:lang w:eastAsia="zh-TW"/>
        </w:rPr>
        <w:drawing>
          <wp:inline distT="0" distB="0" distL="0" distR="0" wp14:anchorId="00E9B2DC" wp14:editId="207F5E9E">
            <wp:extent cx="4705350" cy="3657600"/>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83174" w:rsidRPr="00434C93" w:rsidRDefault="004531C0" w:rsidP="00083174">
      <w:r>
        <w:rPr>
          <w:noProof/>
          <w:lang w:eastAsia="zh-TW"/>
        </w:rPr>
        <w:drawing>
          <wp:inline distT="0" distB="0" distL="0" distR="0" wp14:anchorId="479D4CEA" wp14:editId="789C7DED">
            <wp:extent cx="4981575" cy="3781425"/>
            <wp:effectExtent l="0" t="0" r="9525" b="952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83174" w:rsidRDefault="00083174" w:rsidP="00083174">
      <w:pPr>
        <w:pStyle w:val="Heading3"/>
      </w:pPr>
      <w:r w:rsidRPr="00547B82">
        <w:lastRenderedPageBreak/>
        <w:t>Arabic</w:t>
      </w:r>
    </w:p>
    <w:p w:rsidR="00083174" w:rsidRDefault="004531C0" w:rsidP="00083174">
      <w:r>
        <w:rPr>
          <w:noProof/>
          <w:lang w:eastAsia="zh-TW"/>
        </w:rPr>
        <w:drawing>
          <wp:inline distT="0" distB="0" distL="0" distR="0" wp14:anchorId="6B59149E" wp14:editId="5378D906">
            <wp:extent cx="5438775" cy="3676650"/>
            <wp:effectExtent l="0" t="0" r="0" b="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083174" w:rsidRDefault="004531C0" w:rsidP="00083174">
      <w:r>
        <w:rPr>
          <w:noProof/>
          <w:lang w:eastAsia="zh-TW"/>
        </w:rPr>
        <w:drawing>
          <wp:inline distT="0" distB="0" distL="0" distR="0" wp14:anchorId="142A47FC" wp14:editId="35185C66">
            <wp:extent cx="5438775" cy="3743325"/>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083174" w:rsidRDefault="00083174" w:rsidP="00083174">
      <w:pPr>
        <w:pStyle w:val="Heading2"/>
      </w:pPr>
      <w:r>
        <w:lastRenderedPageBreak/>
        <w:t xml:space="preserve">Fixed </w:t>
      </w:r>
      <w:r w:rsidRPr="00D17A9B">
        <w:t>Bugs</w:t>
      </w:r>
    </w:p>
    <w:p w:rsidR="00083174" w:rsidRDefault="00083174" w:rsidP="00083174">
      <w:pPr>
        <w:spacing w:before="0"/>
      </w:pPr>
    </w:p>
    <w:p w:rsidR="00D24F92" w:rsidRDefault="00D24F92" w:rsidP="00D24F92">
      <w:pPr>
        <w:keepNext/>
      </w:pPr>
      <w:r>
        <w:t>This section contains a list of bugs reported by customers that have been fixed.</w:t>
      </w:r>
    </w:p>
    <w:p w:rsidR="00D24F92" w:rsidRDefault="00D24F92" w:rsidP="00D24F92">
      <w:pPr>
        <w:spacing w:after="0"/>
      </w:pPr>
      <w:r>
        <w:t>Four-point scale will help you to evaluate the severity of each issue, enabling you to make informed decision on how important updates are for your system.</w:t>
      </w:r>
    </w:p>
    <w:tbl>
      <w:tblPr>
        <w:tblStyle w:val="TableGrid"/>
        <w:tblW w:w="0" w:type="auto"/>
        <w:tblLook w:val="04A0" w:firstRow="1" w:lastRow="0" w:firstColumn="1" w:lastColumn="0" w:noHBand="0" w:noVBand="1"/>
      </w:tblPr>
      <w:tblGrid>
        <w:gridCol w:w="1380"/>
        <w:gridCol w:w="8196"/>
      </w:tblGrid>
      <w:tr w:rsidR="00D24F92" w:rsidTr="003F042E">
        <w:tc>
          <w:tcPr>
            <w:tcW w:w="1384" w:type="dxa"/>
          </w:tcPr>
          <w:p w:rsidR="00D24F92" w:rsidRDefault="00D24F92" w:rsidP="003F042E">
            <w:r>
              <w:rPr>
                <w:b/>
                <w:bCs/>
              </w:rPr>
              <w:t>Critical</w:t>
            </w:r>
          </w:p>
        </w:tc>
        <w:tc>
          <w:tcPr>
            <w:tcW w:w="8244" w:type="dxa"/>
          </w:tcPr>
          <w:p w:rsidR="00D24F92" w:rsidRDefault="00D24F92" w:rsidP="003F042E">
            <w:r>
              <w:t>A bug that causes crashes or hangings of software. Critical bugs can include access violations, internal program errors, stack overflow, out of memory or other exceptions that can lead to program failure.</w:t>
            </w:r>
          </w:p>
        </w:tc>
      </w:tr>
      <w:tr w:rsidR="00D24F92" w:rsidTr="003F042E">
        <w:tc>
          <w:tcPr>
            <w:tcW w:w="1384" w:type="dxa"/>
          </w:tcPr>
          <w:p w:rsidR="00D24F92" w:rsidRDefault="00D24F92" w:rsidP="003F042E">
            <w:r>
              <w:rPr>
                <w:b/>
                <w:bCs/>
              </w:rPr>
              <w:t>Major</w:t>
            </w:r>
          </w:p>
        </w:tc>
        <w:tc>
          <w:tcPr>
            <w:tcW w:w="8244" w:type="dxa"/>
          </w:tcPr>
          <w:p w:rsidR="00D24F92" w:rsidRDefault="00D24F92" w:rsidP="003F042E">
            <w:r>
              <w:t xml:space="preserve">A bug that does not cause program failure but affects major functionality of a feature or impairs the system’s performance. Major bugs can include disparity of the feature functionality to the internal specifications, memory leaks or data corruption. </w:t>
            </w:r>
          </w:p>
        </w:tc>
      </w:tr>
      <w:tr w:rsidR="00D24F92" w:rsidTr="003F042E">
        <w:tc>
          <w:tcPr>
            <w:tcW w:w="1384" w:type="dxa"/>
          </w:tcPr>
          <w:p w:rsidR="00D24F92" w:rsidRPr="000E313C" w:rsidRDefault="00D24F92" w:rsidP="003F042E">
            <w:pPr>
              <w:rPr>
                <w:b/>
              </w:rPr>
            </w:pPr>
            <w:r>
              <w:rPr>
                <w:b/>
              </w:rPr>
              <w:t>Minor</w:t>
            </w:r>
          </w:p>
        </w:tc>
        <w:tc>
          <w:tcPr>
            <w:tcW w:w="8244" w:type="dxa"/>
          </w:tcPr>
          <w:p w:rsidR="00D24F92" w:rsidRDefault="00D24F92" w:rsidP="003F042E">
            <w:r>
              <w:t>A bug that leads to feature malfunctioning or affects minor functionality of the software.  Minor bugs can include recognition errors, missing or lost objects, wrong color detection, incorrect document analysis, license counter errors, etc.</w:t>
            </w:r>
          </w:p>
        </w:tc>
      </w:tr>
      <w:tr w:rsidR="00D24F92" w:rsidTr="003F042E">
        <w:tc>
          <w:tcPr>
            <w:tcW w:w="1384" w:type="dxa"/>
          </w:tcPr>
          <w:p w:rsidR="00D24F92" w:rsidRPr="000E313C" w:rsidRDefault="00D24F92" w:rsidP="003F042E">
            <w:pPr>
              <w:rPr>
                <w:b/>
              </w:rPr>
            </w:pPr>
            <w:r>
              <w:rPr>
                <w:b/>
              </w:rPr>
              <w:t>Trivial</w:t>
            </w:r>
          </w:p>
        </w:tc>
        <w:tc>
          <w:tcPr>
            <w:tcW w:w="8244" w:type="dxa"/>
          </w:tcPr>
          <w:p w:rsidR="00D24F92" w:rsidRDefault="00D24F92" w:rsidP="003F042E">
            <w:r>
              <w:t>A cosmetic issue that does not affect the functionality of the product but can cause inconveniences. Trivial bugs can include Help file errors, log errors, incomplete information in error messages, etc.</w:t>
            </w:r>
          </w:p>
        </w:tc>
      </w:tr>
    </w:tbl>
    <w:p w:rsidR="00D24F92" w:rsidRDefault="00D24F92" w:rsidP="00D24F92">
      <w:pPr>
        <w:spacing w:after="0"/>
      </w:pPr>
    </w:p>
    <w:p w:rsidR="00D24F92" w:rsidRDefault="00D24F92" w:rsidP="00D24F92">
      <w:pPr>
        <w:spacing w:after="0"/>
      </w:pPr>
      <w:r>
        <w:t xml:space="preserve">The following table contains bugs fixed in this release </w:t>
      </w:r>
      <w:r w:rsidRPr="000E313C">
        <w:t>sorted in descending order of severity</w:t>
      </w:r>
      <w:r>
        <w:t>. If the bugs have workarounds, root causes or side effects, they will be mentioned in the Description section.</w:t>
      </w:r>
    </w:p>
    <w:p w:rsidR="00D24F92" w:rsidRDefault="00D24F92" w:rsidP="00D24F92">
      <w:pPr>
        <w:spacing w:after="0"/>
      </w:pPr>
    </w:p>
    <w:tbl>
      <w:tblPr>
        <w:tblStyle w:val="GridTable4-Accent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71"/>
        <w:gridCol w:w="5485"/>
        <w:gridCol w:w="1311"/>
        <w:gridCol w:w="825"/>
        <w:gridCol w:w="701"/>
      </w:tblGrid>
      <w:tr w:rsidR="00D24F92" w:rsidRPr="00E138F5" w:rsidTr="003F042E">
        <w:trPr>
          <w:cnfStyle w:val="100000000000" w:firstRow="1" w:lastRow="0" w:firstColumn="0" w:lastColumn="0" w:oddVBand="0" w:evenVBand="0" w:oddHBand="0" w:evenHBand="0" w:firstRowFirstColumn="0" w:firstRowLastColumn="0" w:lastRowFirstColumn="0" w:lastRowLastColumn="0"/>
          <w:trHeight w:val="288"/>
        </w:trPr>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D24F92" w:rsidRPr="00E138F5" w:rsidRDefault="00D24F92" w:rsidP="003F042E">
            <w:pP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Severity</w:t>
            </w:r>
          </w:p>
        </w:tc>
        <w:tc>
          <w:tcPr>
            <w:tcW w:w="5485" w:type="dxa"/>
            <w:tcBorders>
              <w:top w:val="none" w:sz="0" w:space="0" w:color="auto"/>
              <w:left w:val="none" w:sz="0" w:space="0" w:color="auto"/>
              <w:bottom w:val="none" w:sz="0" w:space="0" w:color="auto"/>
              <w:right w:val="none" w:sz="0" w:space="0" w:color="auto"/>
            </w:tcBorders>
            <w:shd w:val="clear" w:color="auto" w:fill="auto"/>
            <w:vAlign w:val="center"/>
            <w:hideMark/>
          </w:tcPr>
          <w:p w:rsidR="00D24F92" w:rsidRPr="00E138F5" w:rsidRDefault="00D24F92" w:rsidP="003F042E">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Description</w:t>
            </w:r>
          </w:p>
        </w:tc>
        <w:tc>
          <w:tcPr>
            <w:tcW w:w="1311" w:type="dxa"/>
            <w:tcBorders>
              <w:top w:val="none" w:sz="0" w:space="0" w:color="auto"/>
              <w:left w:val="none" w:sz="0" w:space="0" w:color="auto"/>
              <w:bottom w:val="none" w:sz="0" w:space="0" w:color="auto"/>
              <w:right w:val="none" w:sz="0" w:space="0" w:color="auto"/>
            </w:tcBorders>
            <w:shd w:val="clear" w:color="auto" w:fill="auto"/>
            <w:vAlign w:val="center"/>
            <w:hideMark/>
          </w:tcPr>
          <w:p w:rsidR="00D24F92" w:rsidRPr="00E138F5" w:rsidRDefault="00D24F92" w:rsidP="003F042E">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Technology Subsystem</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D24F92" w:rsidRPr="00E138F5" w:rsidRDefault="00D24F92" w:rsidP="003F042E">
            <w:pP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HD #</w:t>
            </w:r>
          </w:p>
        </w:tc>
        <w:tc>
          <w:tcPr>
            <w:tcW w:w="0" w:type="auto"/>
            <w:tcBorders>
              <w:top w:val="none" w:sz="0" w:space="0" w:color="auto"/>
              <w:left w:val="none" w:sz="0" w:space="0" w:color="auto"/>
              <w:bottom w:val="none" w:sz="0" w:space="0" w:color="auto"/>
              <w:right w:val="none" w:sz="0" w:space="0" w:color="auto"/>
            </w:tcBorders>
            <w:shd w:val="clear" w:color="auto" w:fill="auto"/>
            <w:vAlign w:val="center"/>
            <w:hideMark/>
          </w:tcPr>
          <w:p w:rsidR="00D24F92" w:rsidRPr="00E138F5" w:rsidRDefault="00D24F92" w:rsidP="003F042E">
            <w:pPr>
              <w:jc w:val="center"/>
              <w:rPr>
                <w:rFonts w:ascii="Calibri" w:eastAsia="Times New Roman" w:hAnsi="Calibri" w:cs="Times New Roman"/>
                <w:b w:val="0"/>
                <w:color w:val="auto"/>
                <w:lang w:val="ru-RU" w:eastAsia="ru-RU" w:bidi="ar-SA"/>
              </w:rPr>
            </w:pPr>
            <w:r w:rsidRPr="00E138F5">
              <w:rPr>
                <w:rFonts w:ascii="Calibri" w:eastAsia="Times New Roman" w:hAnsi="Calibri" w:cs="Times New Roman"/>
                <w:b w:val="0"/>
                <w:color w:val="auto"/>
                <w:lang w:val="ru-RU" w:eastAsia="ru-RU" w:bidi="ar-SA"/>
              </w:rPr>
              <w:t>Office</w:t>
            </w:r>
          </w:p>
        </w:tc>
      </w:tr>
      <w:tr w:rsidR="00D24F92" w:rsidRPr="00E138F5" w:rsidTr="003F042E">
        <w:trPr>
          <w:cnfStyle w:val="000000100000" w:firstRow="0" w:lastRow="0" w:firstColumn="0" w:lastColumn="0" w:oddVBand="0" w:evenVBand="0" w:oddHBand="1" w:evenHBand="0" w:firstRowFirstColumn="0" w:firstRowLastColumn="0" w:lastRowFirstColumn="0" w:lastRowLastColumn="0"/>
          <w:trHeight w:val="288"/>
        </w:trPr>
        <w:tc>
          <w:tcPr>
            <w:tcW w:w="0" w:type="auto"/>
            <w:shd w:val="clear" w:color="auto" w:fill="auto"/>
            <w:vAlign w:val="center"/>
          </w:tcPr>
          <w:p w:rsidR="00D24F92" w:rsidRDefault="00D24F92" w:rsidP="003F042E">
            <w:pPr>
              <w:rPr>
                <w:rFonts w:ascii="Calibri" w:hAnsi="Calibri"/>
                <w:color w:val="000000"/>
              </w:rPr>
            </w:pPr>
            <w:r>
              <w:rPr>
                <w:rFonts w:ascii="Calibri" w:hAnsi="Calibri"/>
                <w:color w:val="000000"/>
              </w:rPr>
              <w:t>Critical</w:t>
            </w:r>
          </w:p>
        </w:tc>
        <w:tc>
          <w:tcPr>
            <w:tcW w:w="5485" w:type="dxa"/>
            <w:shd w:val="clear" w:color="auto" w:fill="auto"/>
            <w:vAlign w:val="bottom"/>
          </w:tcPr>
          <w:p w:rsidR="00D24F92" w:rsidRPr="00D24F92" w:rsidRDefault="00D24F92" w:rsidP="003F042E">
            <w:pPr>
              <w:rPr>
                <w:rFonts w:ascii="Calibri" w:hAnsi="Calibri"/>
                <w:color w:val="000000"/>
              </w:rPr>
            </w:pPr>
            <w:r w:rsidRPr="00D24F92">
              <w:rPr>
                <w:rFonts w:ascii="Calibri" w:hAnsi="Calibri" w:cs="Calibri"/>
              </w:rPr>
              <w:t xml:space="preserve">Application failure in case of export PDF processing results to PDF, when Engine is loaded using </w:t>
            </w:r>
            <w:proofErr w:type="spellStart"/>
            <w:r w:rsidRPr="00D24F92">
              <w:rPr>
                <w:rFonts w:ascii="Calibri" w:hAnsi="Calibri" w:cs="Calibri"/>
              </w:rPr>
              <w:t>GetEngineObjectEx</w:t>
            </w:r>
            <w:proofErr w:type="spellEnd"/>
            <w:r w:rsidRPr="00D24F92">
              <w:rPr>
                <w:rFonts w:ascii="Calibri" w:hAnsi="Calibri" w:cs="Calibri"/>
              </w:rPr>
              <w:t xml:space="preserve"> and </w:t>
            </w:r>
            <w:proofErr w:type="spellStart"/>
            <w:r w:rsidRPr="00D24F92">
              <w:rPr>
                <w:rFonts w:ascii="Calibri" w:hAnsi="Calibri" w:cs="Calibri"/>
              </w:rPr>
              <w:t>FREngineTempFolder</w:t>
            </w:r>
            <w:proofErr w:type="spellEnd"/>
            <w:r w:rsidRPr="00D24F92">
              <w:rPr>
                <w:rFonts w:ascii="Calibri" w:hAnsi="Calibri" w:cs="Calibri"/>
              </w:rPr>
              <w:t xml:space="preserve"> is set by default.</w:t>
            </w:r>
          </w:p>
        </w:tc>
        <w:tc>
          <w:tcPr>
            <w:tcW w:w="1311" w:type="dxa"/>
            <w:shd w:val="clear" w:color="auto" w:fill="auto"/>
            <w:vAlign w:val="center"/>
          </w:tcPr>
          <w:p w:rsidR="00D24F92" w:rsidRDefault="00D24F92" w:rsidP="003F042E">
            <w:pPr>
              <w:jc w:val="center"/>
              <w:rPr>
                <w:rFonts w:ascii="Calibri" w:hAnsi="Calibri"/>
                <w:color w:val="000000"/>
              </w:rPr>
            </w:pPr>
            <w:r>
              <w:rPr>
                <w:rFonts w:ascii="Calibri" w:hAnsi="Calibri"/>
                <w:color w:val="000000"/>
              </w:rPr>
              <w:t>API</w:t>
            </w:r>
          </w:p>
        </w:tc>
        <w:tc>
          <w:tcPr>
            <w:tcW w:w="0" w:type="auto"/>
            <w:shd w:val="clear" w:color="auto" w:fill="auto"/>
            <w:vAlign w:val="center"/>
          </w:tcPr>
          <w:p w:rsidR="00D24F92" w:rsidRDefault="00D24F92" w:rsidP="003F042E">
            <w:r>
              <w:t>586844</w:t>
            </w:r>
          </w:p>
        </w:tc>
        <w:tc>
          <w:tcPr>
            <w:tcW w:w="0" w:type="auto"/>
            <w:shd w:val="clear" w:color="auto" w:fill="auto"/>
            <w:vAlign w:val="center"/>
          </w:tcPr>
          <w:p w:rsidR="00D24F92" w:rsidRDefault="00D24F92" w:rsidP="003F042E">
            <w:pPr>
              <w:jc w:val="center"/>
              <w:rPr>
                <w:rFonts w:ascii="Calibri" w:hAnsi="Calibri"/>
                <w:color w:val="000000"/>
              </w:rPr>
            </w:pPr>
            <w:r>
              <w:rPr>
                <w:rFonts w:ascii="Calibri" w:hAnsi="Calibri"/>
                <w:color w:val="000000"/>
              </w:rPr>
              <w:t>3A</w:t>
            </w:r>
          </w:p>
        </w:tc>
      </w:tr>
      <w:tr w:rsidR="00D24F92" w:rsidRPr="00E138F5" w:rsidTr="003F042E">
        <w:trPr>
          <w:trHeight w:val="288"/>
        </w:trPr>
        <w:tc>
          <w:tcPr>
            <w:tcW w:w="0" w:type="auto"/>
            <w:shd w:val="clear" w:color="auto" w:fill="auto"/>
            <w:vAlign w:val="center"/>
          </w:tcPr>
          <w:p w:rsidR="00D24F92" w:rsidRDefault="00D24F92" w:rsidP="003F042E">
            <w:pPr>
              <w:rPr>
                <w:rFonts w:ascii="Calibri" w:hAnsi="Calibri"/>
                <w:color w:val="000000"/>
              </w:rPr>
            </w:pPr>
            <w:r>
              <w:rPr>
                <w:rFonts w:ascii="Calibri" w:hAnsi="Calibri"/>
                <w:color w:val="000000"/>
              </w:rPr>
              <w:t>Critical</w:t>
            </w:r>
          </w:p>
        </w:tc>
        <w:tc>
          <w:tcPr>
            <w:tcW w:w="5485" w:type="dxa"/>
            <w:shd w:val="clear" w:color="auto" w:fill="auto"/>
            <w:vAlign w:val="bottom"/>
          </w:tcPr>
          <w:p w:rsidR="00D24F92" w:rsidRPr="00D24F92" w:rsidRDefault="00D24F92" w:rsidP="003F042E">
            <w:pPr>
              <w:rPr>
                <w:rFonts w:ascii="Calibri" w:hAnsi="Calibri"/>
                <w:color w:val="000000"/>
              </w:rPr>
            </w:pPr>
            <w:r w:rsidRPr="00D24F92">
              <w:rPr>
                <w:rFonts w:ascii="Calibri" w:hAnsi="Calibri" w:cs="Calibri"/>
              </w:rPr>
              <w:t>An error occurs in case of adding PDF document with password protection.</w:t>
            </w:r>
          </w:p>
        </w:tc>
        <w:tc>
          <w:tcPr>
            <w:tcW w:w="1311" w:type="dxa"/>
            <w:shd w:val="clear" w:color="auto" w:fill="auto"/>
            <w:vAlign w:val="center"/>
          </w:tcPr>
          <w:p w:rsidR="00D24F92" w:rsidRDefault="00D24F92" w:rsidP="003F042E">
            <w:pPr>
              <w:jc w:val="center"/>
              <w:rPr>
                <w:rFonts w:ascii="Calibri" w:hAnsi="Calibri"/>
                <w:color w:val="000000"/>
              </w:rPr>
            </w:pPr>
            <w:r>
              <w:rPr>
                <w:rFonts w:ascii="Calibri" w:hAnsi="Calibri"/>
                <w:color w:val="000000"/>
              </w:rPr>
              <w:t>API</w:t>
            </w:r>
            <w:bookmarkStart w:id="332" w:name="_GoBack"/>
            <w:bookmarkEnd w:id="332"/>
          </w:p>
        </w:tc>
        <w:tc>
          <w:tcPr>
            <w:tcW w:w="0" w:type="auto"/>
            <w:shd w:val="clear" w:color="auto" w:fill="auto"/>
            <w:vAlign w:val="center"/>
          </w:tcPr>
          <w:p w:rsidR="00D24F92" w:rsidRDefault="00D24F92" w:rsidP="003F042E">
            <w:r>
              <w:t>549575</w:t>
            </w:r>
          </w:p>
        </w:tc>
        <w:tc>
          <w:tcPr>
            <w:tcW w:w="0" w:type="auto"/>
            <w:shd w:val="clear" w:color="auto" w:fill="auto"/>
            <w:vAlign w:val="center"/>
          </w:tcPr>
          <w:p w:rsidR="00D24F92" w:rsidRDefault="00D24F92" w:rsidP="003F042E">
            <w:pPr>
              <w:jc w:val="center"/>
              <w:rPr>
                <w:rFonts w:ascii="Calibri" w:hAnsi="Calibri"/>
                <w:color w:val="000000"/>
              </w:rPr>
            </w:pPr>
            <w:r>
              <w:rPr>
                <w:rFonts w:ascii="Calibri" w:hAnsi="Calibri"/>
                <w:color w:val="000000"/>
              </w:rPr>
              <w:t>3A</w:t>
            </w:r>
          </w:p>
        </w:tc>
      </w:tr>
    </w:tbl>
    <w:p w:rsidR="00083174" w:rsidRDefault="00083174" w:rsidP="00083174">
      <w:pPr>
        <w:spacing w:before="0"/>
      </w:pPr>
    </w:p>
    <w:p w:rsidR="00083174" w:rsidRDefault="00083174" w:rsidP="00083174">
      <w:pPr>
        <w:pStyle w:val="Heading2"/>
      </w:pPr>
      <w:r w:rsidRPr="00FD57F0">
        <w:t xml:space="preserve">Known Issues </w:t>
      </w:r>
      <w:r w:rsidRPr="00584367">
        <w:t>and</w:t>
      </w:r>
      <w:r w:rsidRPr="00FD57F0">
        <w:t xml:space="preserve"> Workarounds</w:t>
      </w:r>
    </w:p>
    <w:p w:rsidR="00083174" w:rsidRDefault="00083174" w:rsidP="00083174">
      <w:pPr>
        <w:pStyle w:val="Heading3"/>
      </w:pPr>
      <w:r w:rsidRPr="00716813">
        <w:t>Mac OS version limitations</w:t>
      </w:r>
    </w:p>
    <w:p w:rsidR="00083174" w:rsidRDefault="00083174" w:rsidP="00083174">
      <w:r>
        <w:t>The following functionality of FineReader Engine 11 for Windows is not available in the Mac OS version:</w:t>
      </w:r>
    </w:p>
    <w:p w:rsidR="00083174" w:rsidRPr="00CB3C84" w:rsidRDefault="00083174" w:rsidP="00083174">
      <w:pPr>
        <w:pStyle w:val="ListParagraph"/>
        <w:numPr>
          <w:ilvl w:val="0"/>
          <w:numId w:val="35"/>
        </w:numPr>
        <w:spacing w:before="0"/>
      </w:pPr>
      <w:proofErr w:type="spellStart"/>
      <w:r w:rsidRPr="00CB3C84">
        <w:t>DjVu</w:t>
      </w:r>
      <w:proofErr w:type="spellEnd"/>
      <w:r>
        <w:t xml:space="preserve"> opening</w:t>
      </w:r>
    </w:p>
    <w:p w:rsidR="00083174" w:rsidRPr="003443C5" w:rsidRDefault="00083174" w:rsidP="00083174">
      <w:pPr>
        <w:pStyle w:val="ListParagraph"/>
        <w:numPr>
          <w:ilvl w:val="0"/>
          <w:numId w:val="35"/>
        </w:numPr>
        <w:spacing w:before="0"/>
        <w:rPr>
          <w:lang w:val="ru-RU"/>
        </w:rPr>
      </w:pPr>
      <w:r>
        <w:t>Scanning</w:t>
      </w:r>
    </w:p>
    <w:p w:rsidR="00083174" w:rsidRPr="003443C5" w:rsidRDefault="00083174" w:rsidP="00083174">
      <w:pPr>
        <w:pStyle w:val="ListParagraph"/>
        <w:numPr>
          <w:ilvl w:val="0"/>
          <w:numId w:val="35"/>
        </w:numPr>
        <w:spacing w:before="0"/>
        <w:rPr>
          <w:lang w:val="ru-RU"/>
        </w:rPr>
      </w:pPr>
      <w:r w:rsidRPr="00CB3C84">
        <w:t>ICR</w:t>
      </w:r>
      <w:r w:rsidRPr="003443C5">
        <w:rPr>
          <w:lang w:val="ru-RU"/>
        </w:rPr>
        <w:t>/</w:t>
      </w:r>
      <w:r w:rsidRPr="00CB3C84">
        <w:t>OMR</w:t>
      </w:r>
    </w:p>
    <w:p w:rsidR="00083174" w:rsidRPr="00CB3C84" w:rsidRDefault="00083174" w:rsidP="00083174">
      <w:pPr>
        <w:pStyle w:val="ListParagraph"/>
        <w:numPr>
          <w:ilvl w:val="0"/>
          <w:numId w:val="35"/>
        </w:numPr>
        <w:spacing w:before="0"/>
      </w:pPr>
      <w:r>
        <w:t>Visual Components and other GUI elements</w:t>
      </w:r>
    </w:p>
    <w:p w:rsidR="00083174" w:rsidRDefault="00083174" w:rsidP="00083174">
      <w:pPr>
        <w:pStyle w:val="ListParagraph"/>
        <w:numPr>
          <w:ilvl w:val="0"/>
          <w:numId w:val="35"/>
        </w:numPr>
        <w:spacing w:before="0"/>
      </w:pPr>
      <w:r w:rsidRPr="00CB3C84">
        <w:t>WDP/WIC/BITMAP</w:t>
      </w:r>
      <w:r>
        <w:t xml:space="preserve"> input formats and other</w:t>
      </w:r>
      <w:r w:rsidRPr="00CB3C84">
        <w:t xml:space="preserve"> Windows-</w:t>
      </w:r>
      <w:r>
        <w:t>specific functionality</w:t>
      </w:r>
    </w:p>
    <w:p w:rsidR="00083174" w:rsidRDefault="00083174" w:rsidP="00083174">
      <w:pPr>
        <w:pStyle w:val="ListParagraph"/>
        <w:numPr>
          <w:ilvl w:val="0"/>
          <w:numId w:val="35"/>
        </w:numPr>
        <w:spacing w:before="0"/>
      </w:pPr>
      <w:r>
        <w:lastRenderedPageBreak/>
        <w:t>PDF text layer reusing</w:t>
      </w:r>
    </w:p>
    <w:p w:rsidR="00083174" w:rsidRDefault="00083174" w:rsidP="00083174">
      <w:pPr>
        <w:pStyle w:val="ListParagraph"/>
        <w:numPr>
          <w:ilvl w:val="0"/>
          <w:numId w:val="35"/>
        </w:numPr>
        <w:spacing w:before="0"/>
      </w:pPr>
      <w:r>
        <w:t>Attachments extraction from PDF</w:t>
      </w:r>
    </w:p>
    <w:p w:rsidR="00083174" w:rsidRDefault="00083174" w:rsidP="00083174">
      <w:pPr>
        <w:pStyle w:val="ListParagraph"/>
        <w:numPr>
          <w:ilvl w:val="0"/>
          <w:numId w:val="35"/>
        </w:numPr>
        <w:spacing w:before="0"/>
      </w:pPr>
      <w:r>
        <w:t>Bookmarks extraction from PDF</w:t>
      </w:r>
    </w:p>
    <w:p w:rsidR="00083174" w:rsidRDefault="00083174" w:rsidP="00083174">
      <w:pPr>
        <w:pStyle w:val="ListParagraph"/>
        <w:numPr>
          <w:ilvl w:val="0"/>
          <w:numId w:val="35"/>
        </w:numPr>
        <w:spacing w:before="0"/>
      </w:pPr>
      <w:r>
        <w:t xml:space="preserve">Metadata extraction from PDF (the information about author, keywords, subject and title) </w:t>
      </w:r>
    </w:p>
    <w:p w:rsidR="00083174" w:rsidRDefault="00083174" w:rsidP="00083174">
      <w:pPr>
        <w:pStyle w:val="Heading4"/>
      </w:pPr>
      <w:r>
        <w:t>Java wrapper is not included into the distribution</w:t>
      </w:r>
    </w:p>
    <w:p w:rsidR="00083174" w:rsidRDefault="00083174" w:rsidP="00083174">
      <w:r>
        <w:t>Though we have partly functional Java wrapper for the Engine it still misses some important parts.</w:t>
      </w:r>
    </w:p>
    <w:p w:rsidR="00083174" w:rsidRDefault="00083174" w:rsidP="00083174">
      <w:r>
        <w:t>In some cases current version of the wrapper is enough, so please consult with HQ product analyst in case of urgent need.</w:t>
      </w:r>
    </w:p>
    <w:p w:rsidR="00083174" w:rsidRDefault="00083174" w:rsidP="00083174">
      <w:pPr>
        <w:pStyle w:val="Heading4"/>
      </w:pPr>
      <w:r>
        <w:t>Some API is not implemented</w:t>
      </w:r>
    </w:p>
    <w:p w:rsidR="00083174" w:rsidRDefault="00083174" w:rsidP="00083174">
      <w:r>
        <w:t>The following API is not implemented in FRE 10 and FRE 11:</w:t>
      </w:r>
    </w:p>
    <w:p w:rsidR="00083174" w:rsidRDefault="00083174" w:rsidP="00083174">
      <w:pPr>
        <w:pStyle w:val="ListParagraph"/>
        <w:numPr>
          <w:ilvl w:val="0"/>
          <w:numId w:val="36"/>
        </w:numPr>
        <w:spacing w:before="0"/>
      </w:pPr>
      <w:proofErr w:type="spellStart"/>
      <w:r w:rsidRPr="00500FE8">
        <w:t>IFootnoteSeries</w:t>
      </w:r>
      <w:proofErr w:type="spellEnd"/>
      <w:r w:rsidRPr="00500FE8">
        <w:t>::</w:t>
      </w:r>
      <w:proofErr w:type="spellStart"/>
      <w:r w:rsidRPr="00500FE8">
        <w:t>HasSeparator</w:t>
      </w:r>
      <w:proofErr w:type="spellEnd"/>
      <w:r>
        <w:t>. Always returns “true”.</w:t>
      </w:r>
    </w:p>
    <w:p w:rsidR="00083174" w:rsidRDefault="00083174" w:rsidP="00083174">
      <w:pPr>
        <w:pStyle w:val="ListParagraph"/>
        <w:numPr>
          <w:ilvl w:val="0"/>
          <w:numId w:val="36"/>
        </w:numPr>
        <w:spacing w:before="0"/>
      </w:pPr>
      <w:proofErr w:type="spellStart"/>
      <w:r>
        <w:t>ITextPicture</w:t>
      </w:r>
      <w:proofErr w:type="spellEnd"/>
      <w:r>
        <w:t>::</w:t>
      </w:r>
      <w:proofErr w:type="spellStart"/>
      <w:r>
        <w:t>ColumnNumber</w:t>
      </w:r>
      <w:proofErr w:type="spellEnd"/>
      <w:r>
        <w:t>. Always returns “0”.</w:t>
      </w:r>
    </w:p>
    <w:p w:rsidR="00083174" w:rsidRPr="005C5375" w:rsidRDefault="00083174" w:rsidP="00083174">
      <w:pPr>
        <w:pStyle w:val="ListParagraph"/>
        <w:numPr>
          <w:ilvl w:val="0"/>
          <w:numId w:val="36"/>
        </w:numPr>
        <w:spacing w:before="0"/>
      </w:pPr>
      <w:proofErr w:type="spellStart"/>
      <w:r w:rsidRPr="00743803">
        <w:t>ICharPar</w:t>
      </w:r>
      <w:r>
        <w:t>ams</w:t>
      </w:r>
      <w:proofErr w:type="spellEnd"/>
      <w:r>
        <w:t>::</w:t>
      </w:r>
      <w:proofErr w:type="spellStart"/>
      <w:r w:rsidRPr="00743803">
        <w:t>IsWordStart</w:t>
      </w:r>
      <w:proofErr w:type="spellEnd"/>
      <w:r>
        <w:t xml:space="preserve">. Always returns “false”. It is true only for character parameters got through </w:t>
      </w:r>
      <w:proofErr w:type="spellStart"/>
      <w:r w:rsidRPr="00743803">
        <w:rPr>
          <w:color w:val="000000"/>
        </w:rPr>
        <w:t>IWordRecognitionVariants</w:t>
      </w:r>
      <w:proofErr w:type="spellEnd"/>
      <w:r>
        <w:rPr>
          <w:color w:val="000000"/>
        </w:rPr>
        <w:t xml:space="preserve"> interface.</w:t>
      </w:r>
    </w:p>
    <w:p w:rsidR="00083174" w:rsidRDefault="00083174" w:rsidP="00083174">
      <w:pPr>
        <w:pStyle w:val="ListParagraph"/>
        <w:numPr>
          <w:ilvl w:val="0"/>
          <w:numId w:val="36"/>
        </w:numPr>
        <w:spacing w:before="0"/>
      </w:pPr>
      <w:proofErr w:type="spellStart"/>
      <w:r>
        <w:t>IIncut</w:t>
      </w:r>
      <w:proofErr w:type="spellEnd"/>
      <w:r>
        <w:t>::</w:t>
      </w:r>
      <w:proofErr w:type="spellStart"/>
      <w:r>
        <w:t>TextWrapping</w:t>
      </w:r>
      <w:proofErr w:type="spellEnd"/>
      <w:r>
        <w:t>. Always returns “</w:t>
      </w:r>
      <w:proofErr w:type="spellStart"/>
      <w:r>
        <w:t>TW_Undefined</w:t>
      </w:r>
      <w:proofErr w:type="spellEnd"/>
      <w:r>
        <w:t>”.</w:t>
      </w:r>
    </w:p>
    <w:p w:rsidR="00083174" w:rsidRDefault="00083174" w:rsidP="00083174">
      <w:pPr>
        <w:pStyle w:val="ListParagraph"/>
        <w:numPr>
          <w:ilvl w:val="0"/>
          <w:numId w:val="36"/>
        </w:numPr>
        <w:spacing w:before="0"/>
      </w:pPr>
      <w:proofErr w:type="spellStart"/>
      <w:r w:rsidRPr="009D5222">
        <w:t>IRunningTitlesSeriesText</w:t>
      </w:r>
      <w:proofErr w:type="spellEnd"/>
      <w:r w:rsidRPr="009D5222">
        <w:t>::</w:t>
      </w:r>
      <w:proofErr w:type="spellStart"/>
      <w:r w:rsidRPr="009D5222">
        <w:t>HasSeparator</w:t>
      </w:r>
      <w:proofErr w:type="spellEnd"/>
      <w:r>
        <w:t>. Always returns “false”.</w:t>
      </w:r>
    </w:p>
    <w:p w:rsidR="00083174" w:rsidRDefault="00083174" w:rsidP="00083174">
      <w:pPr>
        <w:pStyle w:val="ListParagraph"/>
        <w:spacing w:before="0"/>
      </w:pPr>
    </w:p>
    <w:p w:rsidR="00083174" w:rsidRPr="005B7A81" w:rsidRDefault="00083174" w:rsidP="00083174">
      <w:pPr>
        <w:pStyle w:val="ListParagraph"/>
        <w:spacing w:before="0"/>
        <w:ind w:left="0"/>
      </w:pPr>
      <w:r>
        <w:t>The implementation is not planned.</w:t>
      </w:r>
    </w:p>
    <w:p w:rsidR="00083174" w:rsidRDefault="00083174" w:rsidP="00083174">
      <w:pPr>
        <w:pStyle w:val="Heading4"/>
      </w:pPr>
      <w:r>
        <w:t>Farsi language is based on Arabic language</w:t>
      </w:r>
    </w:p>
    <w:p w:rsidR="00083174" w:rsidRDefault="00083174" w:rsidP="00083174">
      <w:r>
        <w:t>Farsi OCR output indicates Language ID as Arabic (</w:t>
      </w:r>
      <w:proofErr w:type="spellStart"/>
      <w:r w:rsidRPr="005B7A81">
        <w:t>CharParams</w:t>
      </w:r>
      <w:proofErr w:type="spellEnd"/>
      <w:r w:rsidRPr="005B7A81">
        <w:t>::</w:t>
      </w:r>
      <w:proofErr w:type="spellStart"/>
      <w:r w:rsidRPr="005B7A81">
        <w:t>LanguageId</w:t>
      </w:r>
      <w:proofErr w:type="spellEnd"/>
      <w:r w:rsidRPr="005B7A81">
        <w:t xml:space="preserve"> </w:t>
      </w:r>
      <w:r>
        <w:t>=</w:t>
      </w:r>
      <w:r w:rsidRPr="005B7A81">
        <w:t xml:space="preserve"> </w:t>
      </w:r>
      <w:proofErr w:type="spellStart"/>
      <w:r w:rsidRPr="005B7A81">
        <w:t>LI_ArabicSaudiArabia</w:t>
      </w:r>
      <w:proofErr w:type="spellEnd"/>
      <w:r>
        <w:t>). This is because Farsi technology preview is based on Arabic OCR language.</w:t>
      </w:r>
    </w:p>
    <w:p w:rsidR="00083174" w:rsidRDefault="00083174" w:rsidP="00083174">
      <w:r>
        <w:t>The fix will be available in FRE 12.</w:t>
      </w:r>
    </w:p>
    <w:p w:rsidR="00083174" w:rsidRDefault="00083174" w:rsidP="00083174">
      <w:pPr>
        <w:pStyle w:val="Heading4"/>
      </w:pPr>
      <w:r>
        <w:t>IPDFMRCParams::MonochromeText doesn’t work correctly</w:t>
      </w:r>
    </w:p>
    <w:p w:rsidR="00083174" w:rsidRPr="00F93FF6" w:rsidRDefault="00083174" w:rsidP="00083174">
      <w:r>
        <w:t xml:space="preserve">Different algorithms of compressions during export to PDF are used with </w:t>
      </w:r>
      <w:proofErr w:type="spellStart"/>
      <w:r>
        <w:t>IPDFMRCParams</w:t>
      </w:r>
      <w:proofErr w:type="spellEnd"/>
      <w:r>
        <w:t>::</w:t>
      </w:r>
      <w:proofErr w:type="spellStart"/>
      <w:r>
        <w:t>MonochromeText</w:t>
      </w:r>
      <w:proofErr w:type="spellEnd"/>
      <w:r>
        <w:t xml:space="preserve"> set to FALSE or DEFAULT whereas default value is FALSE. </w:t>
      </w:r>
    </w:p>
    <w:p w:rsidR="00083174" w:rsidRDefault="00083174" w:rsidP="00083174">
      <w:pPr>
        <w:pStyle w:val="Heading4"/>
      </w:pPr>
      <w:r>
        <w:t>Language auto detection uses CJK resources though none is selected for OCR</w:t>
      </w:r>
    </w:p>
    <w:p w:rsidR="00083174" w:rsidRDefault="00083174" w:rsidP="00083174">
      <w:r>
        <w:t>‘</w:t>
      </w:r>
      <w:proofErr w:type="spellStart"/>
      <w:r>
        <w:t>Cjk</w:t>
      </w:r>
      <w:proofErr w:type="spellEnd"/>
      <w:r>
        <w:t xml:space="preserve">.*’ resource files are used while </w:t>
      </w:r>
      <w:proofErr w:type="spellStart"/>
      <w:r w:rsidRPr="00633E04">
        <w:t>RecognizerParams</w:t>
      </w:r>
      <w:proofErr w:type="spellEnd"/>
      <w:r>
        <w:t>::</w:t>
      </w:r>
      <w:proofErr w:type="spellStart"/>
      <w:r w:rsidRPr="00633E04">
        <w:t>LanguageDetectionMode</w:t>
      </w:r>
      <w:proofErr w:type="spellEnd"/>
      <w:r w:rsidRPr="00633E04">
        <w:t xml:space="preserve"> = </w:t>
      </w:r>
      <w:proofErr w:type="spellStart"/>
      <w:r w:rsidRPr="00633E04">
        <w:t>TSPV_Yes</w:t>
      </w:r>
      <w:proofErr w:type="spellEnd"/>
      <w:r>
        <w:t xml:space="preserve"> even though recognition languages set does not include any of CJK languages.</w:t>
      </w:r>
    </w:p>
    <w:p w:rsidR="00083174" w:rsidRPr="003A26CC" w:rsidRDefault="00083174" w:rsidP="00083174">
      <w:r>
        <w:t xml:space="preserve">The fix will be available in the FRE 11 R7. </w:t>
      </w:r>
      <w:r w:rsidRPr="003A26CC">
        <w:t>The proxy feature description is missing in the documentation</w:t>
      </w:r>
    </w:p>
    <w:p w:rsidR="00083174" w:rsidRDefault="00083174" w:rsidP="00083174">
      <w:pPr>
        <w:pStyle w:val="Heading3"/>
      </w:pPr>
      <w:r>
        <w:t>30% slowdown in all scenarios</w:t>
      </w:r>
    </w:p>
    <w:p w:rsidR="00083174" w:rsidRDefault="00083174" w:rsidP="00083174">
      <w:r>
        <w:lastRenderedPageBreak/>
        <w:t>Internal tests shows that this release got 30% slowdown comparing to R2.</w:t>
      </w:r>
    </w:p>
    <w:p w:rsidR="00083174" w:rsidRDefault="00083174" w:rsidP="00083174">
      <w:r>
        <w:t>We are investigating the reason and working on a patch.</w:t>
      </w:r>
    </w:p>
    <w:p w:rsidR="00083174" w:rsidRDefault="00083174" w:rsidP="00083174">
      <w:pPr>
        <w:pStyle w:val="Heading3"/>
      </w:pPr>
      <w:r>
        <w:t>AddImageFileFromMemory does not open PDF files</w:t>
      </w:r>
    </w:p>
    <w:p w:rsidR="00083174" w:rsidRDefault="00083174" w:rsidP="00083174">
      <w:r>
        <w:t>An attempt to open a PDF file from a memory ends up with the error ‘</w:t>
      </w:r>
      <w:r w:rsidRPr="003C2D2D">
        <w:t>The image file you specify is empty.</w:t>
      </w:r>
      <w:r>
        <w:t>’</w:t>
      </w:r>
    </w:p>
    <w:p w:rsidR="00083174" w:rsidRDefault="00083174" w:rsidP="00083174">
      <w:r>
        <w:t>R7 will include a fix.</w:t>
      </w:r>
    </w:p>
    <w:p w:rsidR="00083174" w:rsidRDefault="00083174" w:rsidP="00083174"/>
    <w:p w:rsidR="00083174" w:rsidRDefault="00083174" w:rsidP="00083174"/>
    <w:p w:rsidR="00083174" w:rsidRDefault="00083174" w:rsidP="003F61CD"/>
    <w:sectPr w:rsidR="00083174" w:rsidSect="00DE02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2FF" w:usb1="0000FCFF" w:usb2="00000001" w:usb3="00000000" w:csb0="0000019F" w:csb1="00000000"/>
  </w:font>
  <w:font w:name="MS Mincho">
    <w:altName w:val="Yu Gothic"/>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B05"/>
    <w:multiLevelType w:val="hybridMultilevel"/>
    <w:tmpl w:val="70B2C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46388"/>
    <w:multiLevelType w:val="hybridMultilevel"/>
    <w:tmpl w:val="138AD786"/>
    <w:lvl w:ilvl="0" w:tplc="05B2EEB8">
      <w:start w:val="1"/>
      <w:numFmt w:val="bullet"/>
      <w:pStyle w:val="Bullet2"/>
      <w:lvlText w:val=""/>
      <w:lvlJc w:val="left"/>
      <w:pPr>
        <w:tabs>
          <w:tab w:val="num" w:pos="1390"/>
        </w:tabs>
        <w:ind w:left="1390"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7C2B28"/>
    <w:multiLevelType w:val="hybridMultilevel"/>
    <w:tmpl w:val="B42477CA"/>
    <w:lvl w:ilvl="0" w:tplc="041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25ECE"/>
    <w:multiLevelType w:val="multilevel"/>
    <w:tmpl w:val="AA0C2146"/>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1"/>
        </w:tabs>
        <w:ind w:left="1021" w:hanging="62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4" w15:restartNumberingAfterBreak="0">
    <w:nsid w:val="05443785"/>
    <w:multiLevelType w:val="multilevel"/>
    <w:tmpl w:val="8C1A638E"/>
    <w:styleLink w:val="CurrentList1"/>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871"/>
        </w:tabs>
        <w:ind w:left="1871" w:hanging="147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5" w15:restartNumberingAfterBreak="0">
    <w:nsid w:val="06621FB7"/>
    <w:multiLevelType w:val="hybridMultilevel"/>
    <w:tmpl w:val="BEFC6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220AA9"/>
    <w:multiLevelType w:val="hybridMultilevel"/>
    <w:tmpl w:val="7326D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723C01"/>
    <w:multiLevelType w:val="hybridMultilevel"/>
    <w:tmpl w:val="5380EB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E391DA4"/>
    <w:multiLevelType w:val="hybridMultilevel"/>
    <w:tmpl w:val="A3A0BD62"/>
    <w:lvl w:ilvl="0" w:tplc="041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582ACB"/>
    <w:multiLevelType w:val="hybridMultilevel"/>
    <w:tmpl w:val="108AD41A"/>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D1491C"/>
    <w:multiLevelType w:val="hybridMultilevel"/>
    <w:tmpl w:val="D1F43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9D2C53"/>
    <w:multiLevelType w:val="hybridMultilevel"/>
    <w:tmpl w:val="5A3E5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EB67BE"/>
    <w:multiLevelType w:val="hybridMultilevel"/>
    <w:tmpl w:val="6D2A3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E0818"/>
    <w:multiLevelType w:val="hybridMultilevel"/>
    <w:tmpl w:val="D62A9F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086B37"/>
    <w:multiLevelType w:val="hybridMultilevel"/>
    <w:tmpl w:val="B20025BA"/>
    <w:lvl w:ilvl="0" w:tplc="F45E7ED4">
      <w:start w:val="1"/>
      <w:numFmt w:val="bullet"/>
      <w:pStyle w:val="Bullet3"/>
      <w:lvlText w:val=""/>
      <w:lvlJc w:val="left"/>
      <w:pPr>
        <w:tabs>
          <w:tab w:val="num" w:pos="2557"/>
        </w:tabs>
        <w:ind w:left="2557" w:hanging="397"/>
      </w:pPr>
      <w:rPr>
        <w:rFonts w:ascii="Symbol" w:hAnsi="Symbol" w:hint="default"/>
        <w:color w:val="auto"/>
      </w:rPr>
    </w:lvl>
    <w:lvl w:ilvl="1" w:tplc="B7663BD4">
      <w:start w:val="1"/>
      <w:numFmt w:val="bullet"/>
      <w:lvlText w:val=""/>
      <w:lvlJc w:val="left"/>
      <w:pPr>
        <w:tabs>
          <w:tab w:val="num" w:pos="3600"/>
        </w:tabs>
        <w:ind w:left="3600" w:hanging="360"/>
      </w:pPr>
      <w:rPr>
        <w:rFonts w:ascii="Symbol" w:hAnsi="Symbol" w:hint="default"/>
        <w:color w:val="auto"/>
      </w:rPr>
    </w:lvl>
    <w:lvl w:ilvl="2" w:tplc="FFFFFFFF">
      <w:start w:val="1"/>
      <w:numFmt w:val="bullet"/>
      <w:lvlText w:val=""/>
      <w:lvlJc w:val="left"/>
      <w:pPr>
        <w:tabs>
          <w:tab w:val="num" w:pos="4320"/>
        </w:tabs>
        <w:ind w:left="4320" w:hanging="360"/>
      </w:pPr>
      <w:rPr>
        <w:rFonts w:ascii="Wingdings" w:hAnsi="Wingdings" w:hint="default"/>
      </w:rPr>
    </w:lvl>
    <w:lvl w:ilvl="3" w:tplc="FFFFFFFF">
      <w:start w:val="1"/>
      <w:numFmt w:val="bullet"/>
      <w:lvlText w:val=""/>
      <w:lvlJc w:val="left"/>
      <w:pPr>
        <w:tabs>
          <w:tab w:val="num" w:pos="5040"/>
        </w:tabs>
        <w:ind w:left="5040" w:hanging="360"/>
      </w:pPr>
      <w:rPr>
        <w:rFonts w:ascii="Symbol" w:hAnsi="Symbol" w:hint="default"/>
      </w:rPr>
    </w:lvl>
    <w:lvl w:ilvl="4" w:tplc="FFFFFFFF">
      <w:start w:val="1"/>
      <w:numFmt w:val="bullet"/>
      <w:lvlText w:val="o"/>
      <w:lvlJc w:val="left"/>
      <w:pPr>
        <w:tabs>
          <w:tab w:val="num" w:pos="5760"/>
        </w:tabs>
        <w:ind w:left="5760" w:hanging="360"/>
      </w:pPr>
      <w:rPr>
        <w:rFonts w:ascii="Courier New" w:hAnsi="Courier New" w:hint="default"/>
      </w:rPr>
    </w:lvl>
    <w:lvl w:ilvl="5" w:tplc="FFFFFFFF">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5" w15:restartNumberingAfterBreak="0">
    <w:nsid w:val="28404E45"/>
    <w:multiLevelType w:val="hybridMultilevel"/>
    <w:tmpl w:val="075C9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D6026F"/>
    <w:multiLevelType w:val="hybridMultilevel"/>
    <w:tmpl w:val="BDB45208"/>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15:restartNumberingAfterBreak="0">
    <w:nsid w:val="2C60196E"/>
    <w:multiLevelType w:val="hybridMultilevel"/>
    <w:tmpl w:val="ACBE7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4E0154"/>
    <w:multiLevelType w:val="hybridMultilevel"/>
    <w:tmpl w:val="9FB2E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042BEC"/>
    <w:multiLevelType w:val="hybridMultilevel"/>
    <w:tmpl w:val="878450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11954F2"/>
    <w:multiLevelType w:val="hybridMultilevel"/>
    <w:tmpl w:val="37A40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677A58"/>
    <w:multiLevelType w:val="hybridMultilevel"/>
    <w:tmpl w:val="84AC46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022CC6"/>
    <w:multiLevelType w:val="hybridMultilevel"/>
    <w:tmpl w:val="BE4AA8AC"/>
    <w:lvl w:ilvl="0" w:tplc="041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D41061"/>
    <w:multiLevelType w:val="hybridMultilevel"/>
    <w:tmpl w:val="BD422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5D9098A"/>
    <w:multiLevelType w:val="hybridMultilevel"/>
    <w:tmpl w:val="653E5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A47164"/>
    <w:multiLevelType w:val="hybridMultilevel"/>
    <w:tmpl w:val="C026F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0210B1"/>
    <w:multiLevelType w:val="hybridMultilevel"/>
    <w:tmpl w:val="1C706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AD74C6"/>
    <w:multiLevelType w:val="multilevel"/>
    <w:tmpl w:val="6DA865F4"/>
    <w:lvl w:ilvl="0">
      <w:start w:val="1"/>
      <w:numFmt w:val="decimal"/>
      <w:pStyle w:val="List1"/>
      <w:lvlText w:val="%1."/>
      <w:lvlJc w:val="left"/>
      <w:pPr>
        <w:tabs>
          <w:tab w:val="num" w:pos="397"/>
        </w:tabs>
        <w:ind w:left="397" w:hanging="397"/>
      </w:pPr>
      <w:rPr>
        <w:rFonts w:hint="default"/>
      </w:rPr>
    </w:lvl>
    <w:lvl w:ilvl="1">
      <w:start w:val="1"/>
      <w:numFmt w:val="decimal"/>
      <w:pStyle w:val="List2"/>
      <w:lvlText w:val="%1.%2."/>
      <w:lvlJc w:val="left"/>
      <w:pPr>
        <w:tabs>
          <w:tab w:val="num" w:pos="1117"/>
        </w:tabs>
        <w:ind w:left="794" w:hanging="397"/>
      </w:pPr>
      <w:rPr>
        <w:rFonts w:hint="default"/>
      </w:rPr>
    </w:lvl>
    <w:lvl w:ilvl="2">
      <w:start w:val="1"/>
      <w:numFmt w:val="decimal"/>
      <w:pStyle w:val="List3"/>
      <w:lvlText w:val="%1.%2.%3."/>
      <w:lvlJc w:val="left"/>
      <w:pPr>
        <w:tabs>
          <w:tab w:val="num" w:pos="1874"/>
        </w:tabs>
        <w:ind w:left="1191" w:hanging="397"/>
      </w:pPr>
      <w:rPr>
        <w:rFonts w:hint="default"/>
      </w:rPr>
    </w:lvl>
    <w:lvl w:ilvl="3">
      <w:start w:val="1"/>
      <w:numFmt w:val="decimal"/>
      <w:pStyle w:val="List4"/>
      <w:lvlText w:val="%1.%2.%3.%4."/>
      <w:lvlJc w:val="left"/>
      <w:pPr>
        <w:tabs>
          <w:tab w:val="num" w:pos="1911"/>
        </w:tabs>
        <w:ind w:left="1588" w:hanging="397"/>
      </w:pPr>
      <w:rPr>
        <w:rFonts w:hint="default"/>
      </w:rPr>
    </w:lvl>
    <w:lvl w:ilvl="4">
      <w:start w:val="1"/>
      <w:numFmt w:val="decimal"/>
      <w:pStyle w:val="List5"/>
      <w:lvlText w:val="%1.%2.%3.%4.%5."/>
      <w:lvlJc w:val="left"/>
      <w:pPr>
        <w:tabs>
          <w:tab w:val="num" w:pos="2668"/>
        </w:tabs>
        <w:ind w:left="1985" w:hanging="397"/>
      </w:pPr>
      <w:rPr>
        <w:rFonts w:hint="default"/>
      </w:rPr>
    </w:lvl>
    <w:lvl w:ilvl="5">
      <w:start w:val="1"/>
      <w:numFmt w:val="decimal"/>
      <w:lvlText w:val="%1.%2.%3.%4.%5.%6."/>
      <w:lvlJc w:val="left"/>
      <w:pPr>
        <w:tabs>
          <w:tab w:val="num" w:pos="3065"/>
        </w:tabs>
        <w:ind w:left="2381" w:hanging="396"/>
      </w:pPr>
      <w:rPr>
        <w:rFonts w:hint="default"/>
      </w:rPr>
    </w:lvl>
    <w:lvl w:ilvl="6">
      <w:start w:val="1"/>
      <w:numFmt w:val="decimal"/>
      <w:lvlText w:val="%1.%2.%3.%4.%5.%6.%7."/>
      <w:lvlJc w:val="left"/>
      <w:pPr>
        <w:tabs>
          <w:tab w:val="num" w:pos="3821"/>
        </w:tabs>
        <w:ind w:left="2778" w:hanging="397"/>
      </w:pPr>
      <w:rPr>
        <w:rFonts w:hint="default"/>
      </w:rPr>
    </w:lvl>
    <w:lvl w:ilvl="7">
      <w:start w:val="1"/>
      <w:numFmt w:val="decimal"/>
      <w:lvlText w:val="%1.%2.%3.%4.%5.%6.%7.%8."/>
      <w:lvlJc w:val="left"/>
      <w:pPr>
        <w:tabs>
          <w:tab w:val="num" w:pos="4218"/>
        </w:tabs>
        <w:ind w:left="3175" w:hanging="397"/>
      </w:pPr>
      <w:rPr>
        <w:rFonts w:hint="default"/>
      </w:rPr>
    </w:lvl>
    <w:lvl w:ilvl="8">
      <w:start w:val="1"/>
      <w:numFmt w:val="decimal"/>
      <w:lvlText w:val="%1.%2.%3.%4.%5.%6.%7.%8.%9."/>
      <w:lvlJc w:val="left"/>
      <w:pPr>
        <w:tabs>
          <w:tab w:val="num" w:pos="4975"/>
        </w:tabs>
        <w:ind w:left="3572" w:hanging="397"/>
      </w:pPr>
      <w:rPr>
        <w:rFonts w:hint="default"/>
      </w:rPr>
    </w:lvl>
  </w:abstractNum>
  <w:abstractNum w:abstractNumId="28" w15:restartNumberingAfterBreak="0">
    <w:nsid w:val="3AE474AF"/>
    <w:multiLevelType w:val="hybridMultilevel"/>
    <w:tmpl w:val="7E169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B810E53"/>
    <w:multiLevelType w:val="hybridMultilevel"/>
    <w:tmpl w:val="7390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1149FF"/>
    <w:multiLevelType w:val="hybridMultilevel"/>
    <w:tmpl w:val="E70E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292E6B"/>
    <w:multiLevelType w:val="hybridMultilevel"/>
    <w:tmpl w:val="E9EE1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997F42"/>
    <w:multiLevelType w:val="multilevel"/>
    <w:tmpl w:val="AA0C2146"/>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1"/>
        </w:tabs>
        <w:ind w:left="1021" w:hanging="62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33" w15:restartNumberingAfterBreak="0">
    <w:nsid w:val="57B3441E"/>
    <w:multiLevelType w:val="hybridMultilevel"/>
    <w:tmpl w:val="E1423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025B10"/>
    <w:multiLevelType w:val="hybridMultilevel"/>
    <w:tmpl w:val="6CFA0AB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AF40578"/>
    <w:multiLevelType w:val="hybridMultilevel"/>
    <w:tmpl w:val="06D453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B081C8F"/>
    <w:multiLevelType w:val="hybridMultilevel"/>
    <w:tmpl w:val="235856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BF21428"/>
    <w:multiLevelType w:val="multilevel"/>
    <w:tmpl w:val="AA0C2146"/>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1"/>
        </w:tabs>
        <w:ind w:left="1021" w:hanging="624"/>
      </w:pPr>
      <w:rPr>
        <w:rFonts w:hint="default"/>
      </w:rPr>
    </w:lvl>
    <w:lvl w:ilvl="2">
      <w:start w:val="1"/>
      <w:numFmt w:val="decimal"/>
      <w:lvlText w:val="%1.%2.%3."/>
      <w:lvlJc w:val="left"/>
      <w:pPr>
        <w:tabs>
          <w:tab w:val="num" w:pos="2835"/>
        </w:tabs>
        <w:ind w:left="2835" w:hanging="2041"/>
      </w:pPr>
      <w:rPr>
        <w:rFonts w:hint="default"/>
      </w:rPr>
    </w:lvl>
    <w:lvl w:ilvl="3">
      <w:start w:val="1"/>
      <w:numFmt w:val="decimal"/>
      <w:lvlText w:val="%1.%2.%3.%4."/>
      <w:lvlJc w:val="left"/>
      <w:pPr>
        <w:tabs>
          <w:tab w:val="num" w:pos="4026"/>
        </w:tabs>
        <w:ind w:left="4026" w:hanging="2835"/>
      </w:pPr>
      <w:rPr>
        <w:rFonts w:hint="default"/>
      </w:rPr>
    </w:lvl>
    <w:lvl w:ilvl="4">
      <w:start w:val="1"/>
      <w:numFmt w:val="decimal"/>
      <w:lvlText w:val="%1.%2.%3.%4.%5."/>
      <w:lvlJc w:val="left"/>
      <w:pPr>
        <w:tabs>
          <w:tab w:val="num" w:pos="5160"/>
        </w:tabs>
        <w:ind w:left="5160" w:hanging="3572"/>
      </w:pPr>
      <w:rPr>
        <w:rFonts w:hint="default"/>
      </w:rPr>
    </w:lvl>
    <w:lvl w:ilvl="5">
      <w:start w:val="1"/>
      <w:numFmt w:val="decimal"/>
      <w:lvlText w:val="%1.%2.%3.%4.%5.%6."/>
      <w:lvlJc w:val="left"/>
      <w:pPr>
        <w:tabs>
          <w:tab w:val="num" w:pos="6067"/>
        </w:tabs>
        <w:ind w:left="6067" w:hanging="4082"/>
      </w:pPr>
      <w:rPr>
        <w:rFonts w:hint="default"/>
      </w:rPr>
    </w:lvl>
    <w:lvl w:ilvl="6">
      <w:start w:val="1"/>
      <w:numFmt w:val="decimal"/>
      <w:lvlText w:val="%1.%2.%3.%4.%5.%6.%7."/>
      <w:lvlJc w:val="left"/>
      <w:pPr>
        <w:tabs>
          <w:tab w:val="num" w:pos="7201"/>
        </w:tabs>
        <w:ind w:left="7201" w:hanging="4820"/>
      </w:pPr>
      <w:rPr>
        <w:rFonts w:hint="default"/>
      </w:rPr>
    </w:lvl>
    <w:lvl w:ilvl="7">
      <w:start w:val="1"/>
      <w:numFmt w:val="decimal"/>
      <w:lvlText w:val="%1.%2.%3.%4.%5.%6.%7.%8."/>
      <w:lvlJc w:val="left"/>
      <w:pPr>
        <w:tabs>
          <w:tab w:val="num" w:pos="8222"/>
        </w:tabs>
        <w:ind w:left="8222" w:hanging="5444"/>
      </w:pPr>
      <w:rPr>
        <w:rFonts w:hint="default"/>
      </w:rPr>
    </w:lvl>
    <w:lvl w:ilvl="8">
      <w:start w:val="1"/>
      <w:numFmt w:val="decimal"/>
      <w:lvlText w:val="%1.%2.%3.%4.%5.%6.%7.%8.%9."/>
      <w:lvlJc w:val="left"/>
      <w:pPr>
        <w:tabs>
          <w:tab w:val="num" w:pos="9412"/>
        </w:tabs>
        <w:ind w:left="9412" w:hanging="6237"/>
      </w:pPr>
      <w:rPr>
        <w:rFonts w:hint="default"/>
      </w:rPr>
    </w:lvl>
  </w:abstractNum>
  <w:abstractNum w:abstractNumId="38" w15:restartNumberingAfterBreak="0">
    <w:nsid w:val="5FF61FC0"/>
    <w:multiLevelType w:val="hybridMultilevel"/>
    <w:tmpl w:val="82EC147C"/>
    <w:lvl w:ilvl="0" w:tplc="50B492D8">
      <w:start w:val="1"/>
      <w:numFmt w:val="decimal"/>
      <w:lvlText w:val="%1."/>
      <w:lvlJc w:val="left"/>
      <w:pPr>
        <w:ind w:left="720" w:hanging="360"/>
      </w:pPr>
      <w:rPr>
        <w:rFonts w:hint="default"/>
      </w:rPr>
    </w:lvl>
    <w:lvl w:ilvl="1" w:tplc="D3588C28" w:tentative="1">
      <w:start w:val="1"/>
      <w:numFmt w:val="bullet"/>
      <w:lvlText w:val="o"/>
      <w:lvlJc w:val="left"/>
      <w:pPr>
        <w:ind w:left="1440" w:hanging="360"/>
      </w:pPr>
      <w:rPr>
        <w:rFonts w:ascii="Courier New" w:hAnsi="Courier New" w:cs="Courier New" w:hint="default"/>
      </w:rPr>
    </w:lvl>
    <w:lvl w:ilvl="2" w:tplc="42EEF4AE" w:tentative="1">
      <w:start w:val="1"/>
      <w:numFmt w:val="bullet"/>
      <w:lvlText w:val=""/>
      <w:lvlJc w:val="left"/>
      <w:pPr>
        <w:ind w:left="2160" w:hanging="360"/>
      </w:pPr>
      <w:rPr>
        <w:rFonts w:ascii="Wingdings" w:hAnsi="Wingdings" w:hint="default"/>
      </w:rPr>
    </w:lvl>
    <w:lvl w:ilvl="3" w:tplc="78BC3B8A" w:tentative="1">
      <w:start w:val="1"/>
      <w:numFmt w:val="bullet"/>
      <w:lvlText w:val=""/>
      <w:lvlJc w:val="left"/>
      <w:pPr>
        <w:ind w:left="2880" w:hanging="360"/>
      </w:pPr>
      <w:rPr>
        <w:rFonts w:ascii="Symbol" w:hAnsi="Symbol" w:hint="default"/>
      </w:rPr>
    </w:lvl>
    <w:lvl w:ilvl="4" w:tplc="7C4C0C86" w:tentative="1">
      <w:start w:val="1"/>
      <w:numFmt w:val="bullet"/>
      <w:lvlText w:val="o"/>
      <w:lvlJc w:val="left"/>
      <w:pPr>
        <w:ind w:left="3600" w:hanging="360"/>
      </w:pPr>
      <w:rPr>
        <w:rFonts w:ascii="Courier New" w:hAnsi="Courier New" w:cs="Courier New" w:hint="default"/>
      </w:rPr>
    </w:lvl>
    <w:lvl w:ilvl="5" w:tplc="ADF64114" w:tentative="1">
      <w:start w:val="1"/>
      <w:numFmt w:val="bullet"/>
      <w:lvlText w:val=""/>
      <w:lvlJc w:val="left"/>
      <w:pPr>
        <w:ind w:left="4320" w:hanging="360"/>
      </w:pPr>
      <w:rPr>
        <w:rFonts w:ascii="Wingdings" w:hAnsi="Wingdings" w:hint="default"/>
      </w:rPr>
    </w:lvl>
    <w:lvl w:ilvl="6" w:tplc="17022D92" w:tentative="1">
      <w:start w:val="1"/>
      <w:numFmt w:val="bullet"/>
      <w:lvlText w:val=""/>
      <w:lvlJc w:val="left"/>
      <w:pPr>
        <w:ind w:left="5040" w:hanging="360"/>
      </w:pPr>
      <w:rPr>
        <w:rFonts w:ascii="Symbol" w:hAnsi="Symbol" w:hint="default"/>
      </w:rPr>
    </w:lvl>
    <w:lvl w:ilvl="7" w:tplc="8AEC048E" w:tentative="1">
      <w:start w:val="1"/>
      <w:numFmt w:val="bullet"/>
      <w:lvlText w:val="o"/>
      <w:lvlJc w:val="left"/>
      <w:pPr>
        <w:ind w:left="5760" w:hanging="360"/>
      </w:pPr>
      <w:rPr>
        <w:rFonts w:ascii="Courier New" w:hAnsi="Courier New" w:cs="Courier New" w:hint="default"/>
      </w:rPr>
    </w:lvl>
    <w:lvl w:ilvl="8" w:tplc="3ECA3AFC" w:tentative="1">
      <w:start w:val="1"/>
      <w:numFmt w:val="bullet"/>
      <w:lvlText w:val=""/>
      <w:lvlJc w:val="left"/>
      <w:pPr>
        <w:ind w:left="6480" w:hanging="360"/>
      </w:pPr>
      <w:rPr>
        <w:rFonts w:ascii="Wingdings" w:hAnsi="Wingdings" w:hint="default"/>
      </w:rPr>
    </w:lvl>
  </w:abstractNum>
  <w:abstractNum w:abstractNumId="39" w15:restartNumberingAfterBreak="0">
    <w:nsid w:val="606841E4"/>
    <w:multiLevelType w:val="hybridMultilevel"/>
    <w:tmpl w:val="0C4AC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1F54076"/>
    <w:multiLevelType w:val="hybridMultilevel"/>
    <w:tmpl w:val="4C081EB4"/>
    <w:lvl w:ilvl="0" w:tplc="0409000F">
      <w:start w:val="1"/>
      <w:numFmt w:val="decimal"/>
      <w:lvlText w:val="%1."/>
      <w:lvlJc w:val="left"/>
      <w:pPr>
        <w:ind w:left="720" w:hanging="360"/>
      </w:pPr>
    </w:lvl>
    <w:lvl w:ilvl="1" w:tplc="42449464">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8B653D"/>
    <w:multiLevelType w:val="hybridMultilevel"/>
    <w:tmpl w:val="5BEAA2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ACB4AC0"/>
    <w:multiLevelType w:val="hybridMultilevel"/>
    <w:tmpl w:val="C6C892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2BC5DEC"/>
    <w:multiLevelType w:val="hybridMultilevel"/>
    <w:tmpl w:val="F884949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72E47320"/>
    <w:multiLevelType w:val="hybridMultilevel"/>
    <w:tmpl w:val="A7C8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C71FD0"/>
    <w:multiLevelType w:val="hybridMultilevel"/>
    <w:tmpl w:val="6A0E3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5D7143B"/>
    <w:multiLevelType w:val="hybridMultilevel"/>
    <w:tmpl w:val="C2862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779240C"/>
    <w:multiLevelType w:val="hybridMultilevel"/>
    <w:tmpl w:val="2B604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EE1CFA"/>
    <w:multiLevelType w:val="hybridMultilevel"/>
    <w:tmpl w:val="2CB23866"/>
    <w:lvl w:ilvl="0" w:tplc="0409000F">
      <w:start w:val="1"/>
      <w:numFmt w:val="bullet"/>
      <w:pStyle w:val="Bullet"/>
      <w:lvlText w:val=""/>
      <w:lvlJc w:val="left"/>
      <w:pPr>
        <w:tabs>
          <w:tab w:val="num" w:pos="397"/>
        </w:tabs>
        <w:ind w:left="397" w:hanging="397"/>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835173"/>
    <w:multiLevelType w:val="hybridMultilevel"/>
    <w:tmpl w:val="FDB81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FC165D7"/>
    <w:multiLevelType w:val="hybridMultilevel"/>
    <w:tmpl w:val="813E8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1"/>
  </w:num>
  <w:num w:numId="3">
    <w:abstractNumId w:val="14"/>
  </w:num>
  <w:num w:numId="4">
    <w:abstractNumId w:val="27"/>
  </w:num>
  <w:num w:numId="5">
    <w:abstractNumId w:val="24"/>
  </w:num>
  <w:num w:numId="6">
    <w:abstractNumId w:val="0"/>
  </w:num>
  <w:num w:numId="7">
    <w:abstractNumId w:val="21"/>
  </w:num>
  <w:num w:numId="8">
    <w:abstractNumId w:val="38"/>
  </w:num>
  <w:num w:numId="9">
    <w:abstractNumId w:val="12"/>
  </w:num>
  <w:num w:numId="10">
    <w:abstractNumId w:val="4"/>
  </w:num>
  <w:num w:numId="11">
    <w:abstractNumId w:val="40"/>
  </w:num>
  <w:num w:numId="12">
    <w:abstractNumId w:val="35"/>
  </w:num>
  <w:num w:numId="13">
    <w:abstractNumId w:val="36"/>
  </w:num>
  <w:num w:numId="14">
    <w:abstractNumId w:val="13"/>
  </w:num>
  <w:num w:numId="15">
    <w:abstractNumId w:val="5"/>
  </w:num>
  <w:num w:numId="16">
    <w:abstractNumId w:val="23"/>
  </w:num>
  <w:num w:numId="17">
    <w:abstractNumId w:val="34"/>
  </w:num>
  <w:num w:numId="18">
    <w:abstractNumId w:val="9"/>
  </w:num>
  <w:num w:numId="19">
    <w:abstractNumId w:val="8"/>
  </w:num>
  <w:num w:numId="20">
    <w:abstractNumId w:val="2"/>
  </w:num>
  <w:num w:numId="21">
    <w:abstractNumId w:val="22"/>
  </w:num>
  <w:num w:numId="22">
    <w:abstractNumId w:val="19"/>
  </w:num>
  <w:num w:numId="23">
    <w:abstractNumId w:val="46"/>
  </w:num>
  <w:num w:numId="24">
    <w:abstractNumId w:val="45"/>
  </w:num>
  <w:num w:numId="25">
    <w:abstractNumId w:val="6"/>
  </w:num>
  <w:num w:numId="26">
    <w:abstractNumId w:val="43"/>
  </w:num>
  <w:num w:numId="27">
    <w:abstractNumId w:val="16"/>
  </w:num>
  <w:num w:numId="28">
    <w:abstractNumId w:val="25"/>
  </w:num>
  <w:num w:numId="29">
    <w:abstractNumId w:val="41"/>
  </w:num>
  <w:num w:numId="30">
    <w:abstractNumId w:val="33"/>
  </w:num>
  <w:num w:numId="31">
    <w:abstractNumId w:val="3"/>
  </w:num>
  <w:num w:numId="32">
    <w:abstractNumId w:val="7"/>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num>
  <w:num w:numId="35">
    <w:abstractNumId w:val="31"/>
  </w:num>
  <w:num w:numId="36">
    <w:abstractNumId w:val="28"/>
  </w:num>
  <w:num w:numId="37">
    <w:abstractNumId w:val="18"/>
  </w:num>
  <w:num w:numId="38">
    <w:abstractNumId w:val="20"/>
  </w:num>
  <w:num w:numId="39">
    <w:abstractNumId w:val="49"/>
  </w:num>
  <w:num w:numId="40">
    <w:abstractNumId w:val="10"/>
  </w:num>
  <w:num w:numId="41">
    <w:abstractNumId w:val="47"/>
  </w:num>
  <w:num w:numId="42">
    <w:abstractNumId w:val="11"/>
  </w:num>
  <w:num w:numId="43">
    <w:abstractNumId w:val="42"/>
  </w:num>
  <w:num w:numId="44">
    <w:abstractNumId w:val="15"/>
  </w:num>
  <w:num w:numId="45">
    <w:abstractNumId w:val="17"/>
  </w:num>
  <w:num w:numId="46">
    <w:abstractNumId w:val="26"/>
  </w:num>
  <w:num w:numId="47">
    <w:abstractNumId w:val="39"/>
  </w:num>
  <w:num w:numId="48">
    <w:abstractNumId w:val="37"/>
  </w:num>
  <w:num w:numId="49">
    <w:abstractNumId w:val="29"/>
  </w:num>
  <w:num w:numId="50">
    <w:abstractNumId w:val="44"/>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compat>
    <w:useFELayout/>
    <w:compatSetting w:name="compatibilityMode" w:uri="http://schemas.microsoft.com/office/word" w:val="12"/>
  </w:compat>
  <w:rsids>
    <w:rsidRoot w:val="00B34544"/>
    <w:rsid w:val="00000ED4"/>
    <w:rsid w:val="0000292C"/>
    <w:rsid w:val="00003730"/>
    <w:rsid w:val="00003DA0"/>
    <w:rsid w:val="000073E8"/>
    <w:rsid w:val="00012938"/>
    <w:rsid w:val="00013F5C"/>
    <w:rsid w:val="000148BF"/>
    <w:rsid w:val="0003199C"/>
    <w:rsid w:val="00041403"/>
    <w:rsid w:val="00044C48"/>
    <w:rsid w:val="000633D4"/>
    <w:rsid w:val="000659F5"/>
    <w:rsid w:val="00067537"/>
    <w:rsid w:val="00067EA6"/>
    <w:rsid w:val="00083174"/>
    <w:rsid w:val="000918E9"/>
    <w:rsid w:val="00094866"/>
    <w:rsid w:val="000A3E9F"/>
    <w:rsid w:val="000A59E3"/>
    <w:rsid w:val="000A6104"/>
    <w:rsid w:val="000B1F96"/>
    <w:rsid w:val="000B32E9"/>
    <w:rsid w:val="000C1016"/>
    <w:rsid w:val="000E106B"/>
    <w:rsid w:val="000E3FBF"/>
    <w:rsid w:val="000F17C1"/>
    <w:rsid w:val="000F785E"/>
    <w:rsid w:val="0010206C"/>
    <w:rsid w:val="001233AE"/>
    <w:rsid w:val="00125FC3"/>
    <w:rsid w:val="00126C26"/>
    <w:rsid w:val="0013027A"/>
    <w:rsid w:val="00131D0B"/>
    <w:rsid w:val="00136261"/>
    <w:rsid w:val="001372E6"/>
    <w:rsid w:val="00142B93"/>
    <w:rsid w:val="00155163"/>
    <w:rsid w:val="00162D1A"/>
    <w:rsid w:val="00164DCD"/>
    <w:rsid w:val="001865C3"/>
    <w:rsid w:val="00193A0F"/>
    <w:rsid w:val="00195484"/>
    <w:rsid w:val="001A2DAC"/>
    <w:rsid w:val="001A6EC3"/>
    <w:rsid w:val="001B5993"/>
    <w:rsid w:val="001C2446"/>
    <w:rsid w:val="001C6D4F"/>
    <w:rsid w:val="001D1AB4"/>
    <w:rsid w:val="001E0A16"/>
    <w:rsid w:val="001E3A97"/>
    <w:rsid w:val="002003AE"/>
    <w:rsid w:val="002021A3"/>
    <w:rsid w:val="00202272"/>
    <w:rsid w:val="00202D7B"/>
    <w:rsid w:val="00210EB6"/>
    <w:rsid w:val="002160FF"/>
    <w:rsid w:val="00233528"/>
    <w:rsid w:val="0024072B"/>
    <w:rsid w:val="00241776"/>
    <w:rsid w:val="00242F62"/>
    <w:rsid w:val="0024594C"/>
    <w:rsid w:val="0025050E"/>
    <w:rsid w:val="00267F37"/>
    <w:rsid w:val="00273B32"/>
    <w:rsid w:val="002851E1"/>
    <w:rsid w:val="00285C36"/>
    <w:rsid w:val="00286486"/>
    <w:rsid w:val="002917F2"/>
    <w:rsid w:val="002A0090"/>
    <w:rsid w:val="002A6368"/>
    <w:rsid w:val="002A64D4"/>
    <w:rsid w:val="002E71CC"/>
    <w:rsid w:val="002F609F"/>
    <w:rsid w:val="00315296"/>
    <w:rsid w:val="003319EE"/>
    <w:rsid w:val="003457BC"/>
    <w:rsid w:val="0034782B"/>
    <w:rsid w:val="00350BAD"/>
    <w:rsid w:val="00354020"/>
    <w:rsid w:val="00397233"/>
    <w:rsid w:val="003A49C2"/>
    <w:rsid w:val="003C65CC"/>
    <w:rsid w:val="003D3E10"/>
    <w:rsid w:val="003D5843"/>
    <w:rsid w:val="003D7BE3"/>
    <w:rsid w:val="003E0354"/>
    <w:rsid w:val="003F61CD"/>
    <w:rsid w:val="003F7AE0"/>
    <w:rsid w:val="004148E7"/>
    <w:rsid w:val="004164B7"/>
    <w:rsid w:val="00421CD9"/>
    <w:rsid w:val="00425623"/>
    <w:rsid w:val="00426E71"/>
    <w:rsid w:val="0043052C"/>
    <w:rsid w:val="004312BA"/>
    <w:rsid w:val="004358E2"/>
    <w:rsid w:val="00443E3D"/>
    <w:rsid w:val="00450FCD"/>
    <w:rsid w:val="004531C0"/>
    <w:rsid w:val="00461EEF"/>
    <w:rsid w:val="0046248F"/>
    <w:rsid w:val="0047199F"/>
    <w:rsid w:val="00473348"/>
    <w:rsid w:val="00475978"/>
    <w:rsid w:val="00491587"/>
    <w:rsid w:val="00497D49"/>
    <w:rsid w:val="004B3C8F"/>
    <w:rsid w:val="004B7737"/>
    <w:rsid w:val="004C049F"/>
    <w:rsid w:val="004C04FB"/>
    <w:rsid w:val="004C6F8B"/>
    <w:rsid w:val="004E4F93"/>
    <w:rsid w:val="004E53D9"/>
    <w:rsid w:val="004F26E1"/>
    <w:rsid w:val="00503481"/>
    <w:rsid w:val="00517D25"/>
    <w:rsid w:val="005204AB"/>
    <w:rsid w:val="0052519E"/>
    <w:rsid w:val="00526275"/>
    <w:rsid w:val="00536481"/>
    <w:rsid w:val="00547FBD"/>
    <w:rsid w:val="00551F47"/>
    <w:rsid w:val="005524D5"/>
    <w:rsid w:val="00561A98"/>
    <w:rsid w:val="00572B88"/>
    <w:rsid w:val="00584367"/>
    <w:rsid w:val="0059127E"/>
    <w:rsid w:val="00591440"/>
    <w:rsid w:val="0059667F"/>
    <w:rsid w:val="005A67C6"/>
    <w:rsid w:val="005B1AA8"/>
    <w:rsid w:val="005B7EBC"/>
    <w:rsid w:val="005C6E28"/>
    <w:rsid w:val="005C7B23"/>
    <w:rsid w:val="005D0B68"/>
    <w:rsid w:val="005D0EE2"/>
    <w:rsid w:val="005E2935"/>
    <w:rsid w:val="005E3C28"/>
    <w:rsid w:val="005E4297"/>
    <w:rsid w:val="005E4A87"/>
    <w:rsid w:val="005E5520"/>
    <w:rsid w:val="005E7129"/>
    <w:rsid w:val="005F2EFD"/>
    <w:rsid w:val="0060300C"/>
    <w:rsid w:val="00606F9F"/>
    <w:rsid w:val="00622D7B"/>
    <w:rsid w:val="00623C91"/>
    <w:rsid w:val="00627E96"/>
    <w:rsid w:val="0063068C"/>
    <w:rsid w:val="006356BF"/>
    <w:rsid w:val="006421FD"/>
    <w:rsid w:val="006461A9"/>
    <w:rsid w:val="0064762B"/>
    <w:rsid w:val="00650688"/>
    <w:rsid w:val="006509C8"/>
    <w:rsid w:val="0065235D"/>
    <w:rsid w:val="00652920"/>
    <w:rsid w:val="00671901"/>
    <w:rsid w:val="00675563"/>
    <w:rsid w:val="00687B51"/>
    <w:rsid w:val="00694D29"/>
    <w:rsid w:val="006C07CC"/>
    <w:rsid w:val="006C4C79"/>
    <w:rsid w:val="006D6215"/>
    <w:rsid w:val="006E4EBC"/>
    <w:rsid w:val="006E58A3"/>
    <w:rsid w:val="00705284"/>
    <w:rsid w:val="00712DD8"/>
    <w:rsid w:val="00713D7B"/>
    <w:rsid w:val="00713E56"/>
    <w:rsid w:val="00716813"/>
    <w:rsid w:val="007245AE"/>
    <w:rsid w:val="0072692A"/>
    <w:rsid w:val="00733701"/>
    <w:rsid w:val="007423FF"/>
    <w:rsid w:val="00744ADD"/>
    <w:rsid w:val="00745EAE"/>
    <w:rsid w:val="00754760"/>
    <w:rsid w:val="00760CFE"/>
    <w:rsid w:val="00760FDE"/>
    <w:rsid w:val="00766CD6"/>
    <w:rsid w:val="0077768C"/>
    <w:rsid w:val="00781943"/>
    <w:rsid w:val="00781D51"/>
    <w:rsid w:val="00784B5B"/>
    <w:rsid w:val="007A6E98"/>
    <w:rsid w:val="007B65E9"/>
    <w:rsid w:val="007C132D"/>
    <w:rsid w:val="007C2FE8"/>
    <w:rsid w:val="007C5346"/>
    <w:rsid w:val="007D2F29"/>
    <w:rsid w:val="007D3EF6"/>
    <w:rsid w:val="007D5B24"/>
    <w:rsid w:val="007E2531"/>
    <w:rsid w:val="007E69C8"/>
    <w:rsid w:val="007F15FC"/>
    <w:rsid w:val="007F1F75"/>
    <w:rsid w:val="008253D3"/>
    <w:rsid w:val="00832C18"/>
    <w:rsid w:val="00846658"/>
    <w:rsid w:val="00861C67"/>
    <w:rsid w:val="00862BF8"/>
    <w:rsid w:val="0087087E"/>
    <w:rsid w:val="00872717"/>
    <w:rsid w:val="00882615"/>
    <w:rsid w:val="008831B9"/>
    <w:rsid w:val="008867C9"/>
    <w:rsid w:val="00894239"/>
    <w:rsid w:val="00896AB5"/>
    <w:rsid w:val="008A3860"/>
    <w:rsid w:val="008B1870"/>
    <w:rsid w:val="008B5FE8"/>
    <w:rsid w:val="008C561D"/>
    <w:rsid w:val="008D051F"/>
    <w:rsid w:val="008D148C"/>
    <w:rsid w:val="008E0F92"/>
    <w:rsid w:val="008F3CD0"/>
    <w:rsid w:val="008F5325"/>
    <w:rsid w:val="00904D4F"/>
    <w:rsid w:val="009152FE"/>
    <w:rsid w:val="00916136"/>
    <w:rsid w:val="00932D15"/>
    <w:rsid w:val="00940604"/>
    <w:rsid w:val="009417EA"/>
    <w:rsid w:val="00953D96"/>
    <w:rsid w:val="00955110"/>
    <w:rsid w:val="0096369A"/>
    <w:rsid w:val="00966D8A"/>
    <w:rsid w:val="00987625"/>
    <w:rsid w:val="00987966"/>
    <w:rsid w:val="00995160"/>
    <w:rsid w:val="009A66D8"/>
    <w:rsid w:val="009B60B1"/>
    <w:rsid w:val="009E6FE8"/>
    <w:rsid w:val="00A1385E"/>
    <w:rsid w:val="00A13A41"/>
    <w:rsid w:val="00A424C7"/>
    <w:rsid w:val="00A55D60"/>
    <w:rsid w:val="00A63621"/>
    <w:rsid w:val="00A67636"/>
    <w:rsid w:val="00A74163"/>
    <w:rsid w:val="00A82351"/>
    <w:rsid w:val="00A82918"/>
    <w:rsid w:val="00A85416"/>
    <w:rsid w:val="00A86037"/>
    <w:rsid w:val="00AA1D89"/>
    <w:rsid w:val="00AA24F4"/>
    <w:rsid w:val="00AA5F06"/>
    <w:rsid w:val="00AA6455"/>
    <w:rsid w:val="00AA65BB"/>
    <w:rsid w:val="00AA7519"/>
    <w:rsid w:val="00AB0C07"/>
    <w:rsid w:val="00AD4B7A"/>
    <w:rsid w:val="00AD6B51"/>
    <w:rsid w:val="00AD78AF"/>
    <w:rsid w:val="00AE3CCA"/>
    <w:rsid w:val="00AF3D29"/>
    <w:rsid w:val="00B05658"/>
    <w:rsid w:val="00B15E15"/>
    <w:rsid w:val="00B21108"/>
    <w:rsid w:val="00B327CA"/>
    <w:rsid w:val="00B34544"/>
    <w:rsid w:val="00B3558B"/>
    <w:rsid w:val="00B35794"/>
    <w:rsid w:val="00B45DEA"/>
    <w:rsid w:val="00B56A13"/>
    <w:rsid w:val="00B604D9"/>
    <w:rsid w:val="00B85A64"/>
    <w:rsid w:val="00B85DB9"/>
    <w:rsid w:val="00B96260"/>
    <w:rsid w:val="00BA511F"/>
    <w:rsid w:val="00BA5316"/>
    <w:rsid w:val="00BB38E6"/>
    <w:rsid w:val="00BD7F9A"/>
    <w:rsid w:val="00BF6946"/>
    <w:rsid w:val="00C04B0A"/>
    <w:rsid w:val="00C107E2"/>
    <w:rsid w:val="00C21E0C"/>
    <w:rsid w:val="00C2361C"/>
    <w:rsid w:val="00C316CC"/>
    <w:rsid w:val="00C31EB5"/>
    <w:rsid w:val="00C33D98"/>
    <w:rsid w:val="00C56554"/>
    <w:rsid w:val="00C63034"/>
    <w:rsid w:val="00C64050"/>
    <w:rsid w:val="00C75246"/>
    <w:rsid w:val="00C752E3"/>
    <w:rsid w:val="00C9118F"/>
    <w:rsid w:val="00C916C2"/>
    <w:rsid w:val="00C970DD"/>
    <w:rsid w:val="00CA0D7D"/>
    <w:rsid w:val="00CA4BDC"/>
    <w:rsid w:val="00CC36A0"/>
    <w:rsid w:val="00CD6C22"/>
    <w:rsid w:val="00CE3775"/>
    <w:rsid w:val="00CE6EB0"/>
    <w:rsid w:val="00CF6A73"/>
    <w:rsid w:val="00D016C3"/>
    <w:rsid w:val="00D078DB"/>
    <w:rsid w:val="00D114F5"/>
    <w:rsid w:val="00D12E7C"/>
    <w:rsid w:val="00D13B85"/>
    <w:rsid w:val="00D17A9B"/>
    <w:rsid w:val="00D208DD"/>
    <w:rsid w:val="00D22BAA"/>
    <w:rsid w:val="00D24F92"/>
    <w:rsid w:val="00D27B82"/>
    <w:rsid w:val="00D46D40"/>
    <w:rsid w:val="00D52ABD"/>
    <w:rsid w:val="00D52E09"/>
    <w:rsid w:val="00D5529B"/>
    <w:rsid w:val="00D57EF7"/>
    <w:rsid w:val="00D62930"/>
    <w:rsid w:val="00D741B9"/>
    <w:rsid w:val="00D752F6"/>
    <w:rsid w:val="00D75C0D"/>
    <w:rsid w:val="00D75EA1"/>
    <w:rsid w:val="00D85A95"/>
    <w:rsid w:val="00D9296A"/>
    <w:rsid w:val="00D93020"/>
    <w:rsid w:val="00D93FA6"/>
    <w:rsid w:val="00D975A1"/>
    <w:rsid w:val="00DA6742"/>
    <w:rsid w:val="00DB1F39"/>
    <w:rsid w:val="00DC3EA2"/>
    <w:rsid w:val="00DC47C1"/>
    <w:rsid w:val="00DD1852"/>
    <w:rsid w:val="00DD709D"/>
    <w:rsid w:val="00DE02A2"/>
    <w:rsid w:val="00DE48AF"/>
    <w:rsid w:val="00DF7B3E"/>
    <w:rsid w:val="00DF7D2E"/>
    <w:rsid w:val="00E17F61"/>
    <w:rsid w:val="00E2655D"/>
    <w:rsid w:val="00E32706"/>
    <w:rsid w:val="00E42896"/>
    <w:rsid w:val="00E45268"/>
    <w:rsid w:val="00E45714"/>
    <w:rsid w:val="00E53B80"/>
    <w:rsid w:val="00E6298D"/>
    <w:rsid w:val="00EB0D55"/>
    <w:rsid w:val="00EB2539"/>
    <w:rsid w:val="00ED1872"/>
    <w:rsid w:val="00EE0335"/>
    <w:rsid w:val="00EE04EC"/>
    <w:rsid w:val="00EE0650"/>
    <w:rsid w:val="00EF7CA5"/>
    <w:rsid w:val="00F23A83"/>
    <w:rsid w:val="00F31512"/>
    <w:rsid w:val="00F31FD9"/>
    <w:rsid w:val="00F40EBE"/>
    <w:rsid w:val="00F46BB9"/>
    <w:rsid w:val="00F64F8B"/>
    <w:rsid w:val="00F674EC"/>
    <w:rsid w:val="00F70599"/>
    <w:rsid w:val="00F72FEF"/>
    <w:rsid w:val="00F73142"/>
    <w:rsid w:val="00F81085"/>
    <w:rsid w:val="00F90C06"/>
    <w:rsid w:val="00F9589D"/>
    <w:rsid w:val="00F97774"/>
    <w:rsid w:val="00FA0872"/>
    <w:rsid w:val="00FB5B11"/>
    <w:rsid w:val="00FC2F84"/>
    <w:rsid w:val="00FC79CF"/>
    <w:rsid w:val="00FE6D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6D1DB"/>
  <w15:docId w15:val="{CC3FE33D-0454-48BE-8F99-50CF17EAF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15E15"/>
    <w:rPr>
      <w:sz w:val="20"/>
      <w:szCs w:val="20"/>
    </w:rPr>
  </w:style>
  <w:style w:type="paragraph" w:styleId="Heading1">
    <w:name w:val="heading 1"/>
    <w:basedOn w:val="Normal"/>
    <w:next w:val="Normal"/>
    <w:link w:val="Heading1Char"/>
    <w:uiPriority w:val="9"/>
    <w:qFormat/>
    <w:rsid w:val="00B15E15"/>
    <w:pPr>
      <w:pBdr>
        <w:top w:val="single" w:sz="24" w:space="0" w:color="D16349" w:themeColor="accent1"/>
        <w:left w:val="single" w:sz="24" w:space="0" w:color="D16349" w:themeColor="accent1"/>
        <w:bottom w:val="single" w:sz="24" w:space="0" w:color="D16349" w:themeColor="accent1"/>
        <w:right w:val="single" w:sz="24" w:space="0" w:color="D16349" w:themeColor="accent1"/>
      </w:pBdr>
      <w:shd w:val="clear" w:color="auto" w:fill="D16349"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nhideWhenUsed/>
    <w:qFormat/>
    <w:rsid w:val="00B15E15"/>
    <w:pPr>
      <w:pBdr>
        <w:top w:val="single" w:sz="24" w:space="0" w:color="F5DFDA" w:themeColor="accent1" w:themeTint="33"/>
        <w:left w:val="single" w:sz="24" w:space="0" w:color="F5DFDA" w:themeColor="accent1" w:themeTint="33"/>
        <w:bottom w:val="single" w:sz="24" w:space="0" w:color="F5DFDA" w:themeColor="accent1" w:themeTint="33"/>
        <w:right w:val="single" w:sz="24" w:space="0" w:color="F5DFDA" w:themeColor="accent1" w:themeTint="33"/>
      </w:pBdr>
      <w:shd w:val="clear" w:color="auto" w:fill="F5DFDA" w:themeFill="accent1" w:themeFillTint="33"/>
      <w:spacing w:after="0"/>
      <w:outlineLvl w:val="1"/>
    </w:pPr>
    <w:rPr>
      <w:caps/>
      <w:spacing w:val="15"/>
      <w:sz w:val="22"/>
      <w:szCs w:val="22"/>
    </w:rPr>
  </w:style>
  <w:style w:type="paragraph" w:styleId="Heading3">
    <w:name w:val="heading 3"/>
    <w:basedOn w:val="Normal"/>
    <w:next w:val="Normal"/>
    <w:link w:val="Heading3Char"/>
    <w:unhideWhenUsed/>
    <w:qFormat/>
    <w:rsid w:val="00B15E15"/>
    <w:pPr>
      <w:pBdr>
        <w:top w:val="single" w:sz="6" w:space="2" w:color="D16349" w:themeColor="accent1"/>
        <w:left w:val="single" w:sz="6" w:space="2" w:color="D16349" w:themeColor="accent1"/>
      </w:pBdr>
      <w:spacing w:before="300" w:after="0"/>
      <w:outlineLvl w:val="2"/>
    </w:pPr>
    <w:rPr>
      <w:caps/>
      <w:color w:val="6F2C1C" w:themeColor="accent1" w:themeShade="7F"/>
      <w:spacing w:val="15"/>
      <w:sz w:val="22"/>
      <w:szCs w:val="22"/>
    </w:rPr>
  </w:style>
  <w:style w:type="paragraph" w:styleId="Heading4">
    <w:name w:val="heading 4"/>
    <w:basedOn w:val="Normal"/>
    <w:next w:val="Normal"/>
    <w:link w:val="Heading4Char"/>
    <w:unhideWhenUsed/>
    <w:qFormat/>
    <w:rsid w:val="00B15E15"/>
    <w:pPr>
      <w:pBdr>
        <w:top w:val="dotted" w:sz="6" w:space="2" w:color="D16349" w:themeColor="accent1"/>
        <w:left w:val="dotted" w:sz="6" w:space="2" w:color="D16349" w:themeColor="accent1"/>
      </w:pBdr>
      <w:spacing w:before="300" w:after="0"/>
      <w:outlineLvl w:val="3"/>
    </w:pPr>
    <w:rPr>
      <w:caps/>
      <w:color w:val="A8422A" w:themeColor="accent1" w:themeShade="BF"/>
      <w:spacing w:val="10"/>
      <w:sz w:val="22"/>
      <w:szCs w:val="22"/>
    </w:rPr>
  </w:style>
  <w:style w:type="paragraph" w:styleId="Heading5">
    <w:name w:val="heading 5"/>
    <w:basedOn w:val="Normal"/>
    <w:next w:val="Normal"/>
    <w:link w:val="Heading5Char"/>
    <w:uiPriority w:val="9"/>
    <w:unhideWhenUsed/>
    <w:qFormat/>
    <w:rsid w:val="00B15E15"/>
    <w:pPr>
      <w:pBdr>
        <w:bottom w:val="single" w:sz="6" w:space="1" w:color="D16349" w:themeColor="accent1"/>
      </w:pBdr>
      <w:spacing w:before="300" w:after="0"/>
      <w:outlineLvl w:val="4"/>
    </w:pPr>
    <w:rPr>
      <w:caps/>
      <w:color w:val="A8422A" w:themeColor="accent1" w:themeShade="BF"/>
      <w:spacing w:val="10"/>
      <w:sz w:val="22"/>
      <w:szCs w:val="22"/>
    </w:rPr>
  </w:style>
  <w:style w:type="paragraph" w:styleId="Heading6">
    <w:name w:val="heading 6"/>
    <w:basedOn w:val="Normal"/>
    <w:next w:val="Normal"/>
    <w:link w:val="Heading6Char"/>
    <w:uiPriority w:val="9"/>
    <w:unhideWhenUsed/>
    <w:qFormat/>
    <w:rsid w:val="00B15E15"/>
    <w:pPr>
      <w:pBdr>
        <w:bottom w:val="dotted" w:sz="6" w:space="1" w:color="D16349" w:themeColor="accent1"/>
      </w:pBdr>
      <w:spacing w:before="300" w:after="0"/>
      <w:outlineLvl w:val="5"/>
    </w:pPr>
    <w:rPr>
      <w:caps/>
      <w:color w:val="A8422A" w:themeColor="accent1" w:themeShade="BF"/>
      <w:spacing w:val="10"/>
      <w:sz w:val="22"/>
      <w:szCs w:val="22"/>
    </w:rPr>
  </w:style>
  <w:style w:type="paragraph" w:styleId="Heading7">
    <w:name w:val="heading 7"/>
    <w:basedOn w:val="Normal"/>
    <w:next w:val="Normal"/>
    <w:link w:val="Heading7Char"/>
    <w:uiPriority w:val="9"/>
    <w:unhideWhenUsed/>
    <w:qFormat/>
    <w:rsid w:val="00B15E15"/>
    <w:pPr>
      <w:spacing w:before="300" w:after="0"/>
      <w:outlineLvl w:val="6"/>
    </w:pPr>
    <w:rPr>
      <w:caps/>
      <w:color w:val="A8422A" w:themeColor="accent1" w:themeShade="BF"/>
      <w:spacing w:val="10"/>
      <w:sz w:val="22"/>
      <w:szCs w:val="22"/>
    </w:rPr>
  </w:style>
  <w:style w:type="paragraph" w:styleId="Heading8">
    <w:name w:val="heading 8"/>
    <w:basedOn w:val="Normal"/>
    <w:next w:val="Normal"/>
    <w:link w:val="Heading8Char"/>
    <w:uiPriority w:val="9"/>
    <w:unhideWhenUsed/>
    <w:qFormat/>
    <w:rsid w:val="00B15E15"/>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B15E1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B15E15"/>
    <w:pPr>
      <w:spacing w:before="0" w:after="0" w:line="240" w:lineRule="auto"/>
    </w:pPr>
  </w:style>
  <w:style w:type="paragraph" w:styleId="ListParagraph">
    <w:name w:val="List Paragraph"/>
    <w:basedOn w:val="Normal"/>
    <w:uiPriority w:val="34"/>
    <w:qFormat/>
    <w:rsid w:val="00B15E15"/>
    <w:pPr>
      <w:ind w:left="720"/>
      <w:contextualSpacing/>
    </w:pPr>
  </w:style>
  <w:style w:type="character" w:styleId="Hyperlink">
    <w:name w:val="Hyperlink"/>
    <w:basedOn w:val="DefaultParagraphFont"/>
    <w:uiPriority w:val="99"/>
    <w:rsid w:val="00D46D40"/>
    <w:rPr>
      <w:color w:val="0000FF"/>
      <w:u w:val="single"/>
    </w:rPr>
  </w:style>
  <w:style w:type="character" w:styleId="Strong">
    <w:name w:val="Strong"/>
    <w:uiPriority w:val="22"/>
    <w:qFormat/>
    <w:rsid w:val="00B15E15"/>
    <w:rPr>
      <w:b/>
      <w:bCs/>
    </w:rPr>
  </w:style>
  <w:style w:type="character" w:customStyle="1" w:styleId="Heading1Char">
    <w:name w:val="Heading 1 Char"/>
    <w:basedOn w:val="DefaultParagraphFont"/>
    <w:link w:val="Heading1"/>
    <w:uiPriority w:val="9"/>
    <w:rsid w:val="00B15E15"/>
    <w:rPr>
      <w:b/>
      <w:bCs/>
      <w:caps/>
      <w:color w:val="FFFFFF" w:themeColor="background1"/>
      <w:spacing w:val="15"/>
      <w:shd w:val="clear" w:color="auto" w:fill="D16349" w:themeFill="accent1"/>
    </w:rPr>
  </w:style>
  <w:style w:type="character" w:customStyle="1" w:styleId="Heading2Char">
    <w:name w:val="Heading 2 Char"/>
    <w:basedOn w:val="DefaultParagraphFont"/>
    <w:link w:val="Heading2"/>
    <w:rsid w:val="00B15E15"/>
    <w:rPr>
      <w:caps/>
      <w:spacing w:val="15"/>
      <w:shd w:val="clear" w:color="auto" w:fill="F5DFDA" w:themeFill="accent1" w:themeFillTint="33"/>
    </w:rPr>
  </w:style>
  <w:style w:type="character" w:customStyle="1" w:styleId="Heading3Char">
    <w:name w:val="Heading 3 Char"/>
    <w:basedOn w:val="DefaultParagraphFont"/>
    <w:link w:val="Heading3"/>
    <w:rsid w:val="00B15E15"/>
    <w:rPr>
      <w:caps/>
      <w:color w:val="6F2C1C" w:themeColor="accent1" w:themeShade="7F"/>
      <w:spacing w:val="15"/>
    </w:rPr>
  </w:style>
  <w:style w:type="character" w:customStyle="1" w:styleId="Heading4Char">
    <w:name w:val="Heading 4 Char"/>
    <w:basedOn w:val="DefaultParagraphFont"/>
    <w:link w:val="Heading4"/>
    <w:rsid w:val="00B15E15"/>
    <w:rPr>
      <w:caps/>
      <w:color w:val="A8422A" w:themeColor="accent1" w:themeShade="BF"/>
      <w:spacing w:val="10"/>
    </w:rPr>
  </w:style>
  <w:style w:type="character" w:customStyle="1" w:styleId="Heading5Char">
    <w:name w:val="Heading 5 Char"/>
    <w:basedOn w:val="DefaultParagraphFont"/>
    <w:link w:val="Heading5"/>
    <w:uiPriority w:val="9"/>
    <w:rsid w:val="00B15E15"/>
    <w:rPr>
      <w:caps/>
      <w:color w:val="A8422A" w:themeColor="accent1" w:themeShade="BF"/>
      <w:spacing w:val="10"/>
    </w:rPr>
  </w:style>
  <w:style w:type="character" w:customStyle="1" w:styleId="Heading6Char">
    <w:name w:val="Heading 6 Char"/>
    <w:basedOn w:val="DefaultParagraphFont"/>
    <w:link w:val="Heading6"/>
    <w:uiPriority w:val="9"/>
    <w:rsid w:val="00B15E15"/>
    <w:rPr>
      <w:caps/>
      <w:color w:val="A8422A" w:themeColor="accent1" w:themeShade="BF"/>
      <w:spacing w:val="10"/>
    </w:rPr>
  </w:style>
  <w:style w:type="character" w:customStyle="1" w:styleId="Heading7Char">
    <w:name w:val="Heading 7 Char"/>
    <w:basedOn w:val="DefaultParagraphFont"/>
    <w:link w:val="Heading7"/>
    <w:uiPriority w:val="9"/>
    <w:rsid w:val="00B15E15"/>
    <w:rPr>
      <w:caps/>
      <w:color w:val="A8422A" w:themeColor="accent1" w:themeShade="BF"/>
      <w:spacing w:val="10"/>
    </w:rPr>
  </w:style>
  <w:style w:type="character" w:customStyle="1" w:styleId="Heading8Char">
    <w:name w:val="Heading 8 Char"/>
    <w:basedOn w:val="DefaultParagraphFont"/>
    <w:link w:val="Heading8"/>
    <w:uiPriority w:val="9"/>
    <w:rsid w:val="00B15E15"/>
    <w:rPr>
      <w:caps/>
      <w:spacing w:val="10"/>
      <w:sz w:val="18"/>
      <w:szCs w:val="18"/>
    </w:rPr>
  </w:style>
  <w:style w:type="character" w:customStyle="1" w:styleId="Heading9Char">
    <w:name w:val="Heading 9 Char"/>
    <w:basedOn w:val="DefaultParagraphFont"/>
    <w:link w:val="Heading9"/>
    <w:uiPriority w:val="9"/>
    <w:rsid w:val="00B15E15"/>
    <w:rPr>
      <w:i/>
      <w:caps/>
      <w:spacing w:val="10"/>
      <w:sz w:val="18"/>
      <w:szCs w:val="18"/>
    </w:rPr>
  </w:style>
  <w:style w:type="paragraph" w:styleId="BalloonText">
    <w:name w:val="Balloon Text"/>
    <w:basedOn w:val="Normal"/>
    <w:link w:val="BalloonTextChar"/>
    <w:semiHidden/>
    <w:unhideWhenUsed/>
    <w:rsid w:val="00547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47FBD"/>
    <w:rPr>
      <w:rFonts w:ascii="Tahoma" w:hAnsi="Tahoma" w:cs="Tahoma"/>
      <w:sz w:val="16"/>
      <w:szCs w:val="16"/>
    </w:rPr>
  </w:style>
  <w:style w:type="table" w:styleId="TableGrid">
    <w:name w:val="Table Grid"/>
    <w:basedOn w:val="TableNormal"/>
    <w:uiPriority w:val="39"/>
    <w:rsid w:val="00000ED4"/>
    <w:pPr>
      <w:spacing w:after="0" w:line="240" w:lineRule="auto"/>
    </w:pPr>
    <w:rPr>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B15E15"/>
    <w:pPr>
      <w:spacing w:before="720"/>
    </w:pPr>
    <w:rPr>
      <w:caps/>
      <w:color w:val="D16349" w:themeColor="accent1"/>
      <w:spacing w:val="10"/>
      <w:kern w:val="28"/>
      <w:sz w:val="52"/>
      <w:szCs w:val="52"/>
    </w:rPr>
  </w:style>
  <w:style w:type="character" w:customStyle="1" w:styleId="TitleChar">
    <w:name w:val="Title Char"/>
    <w:basedOn w:val="DefaultParagraphFont"/>
    <w:link w:val="Title"/>
    <w:uiPriority w:val="10"/>
    <w:rsid w:val="00B15E15"/>
    <w:rPr>
      <w:caps/>
      <w:color w:val="D16349" w:themeColor="accent1"/>
      <w:spacing w:val="10"/>
      <w:kern w:val="28"/>
      <w:sz w:val="52"/>
      <w:szCs w:val="52"/>
    </w:rPr>
  </w:style>
  <w:style w:type="paragraph" w:styleId="Subtitle">
    <w:name w:val="Subtitle"/>
    <w:basedOn w:val="Normal"/>
    <w:next w:val="Normal"/>
    <w:link w:val="SubtitleChar"/>
    <w:uiPriority w:val="11"/>
    <w:qFormat/>
    <w:rsid w:val="00B15E1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15E15"/>
    <w:rPr>
      <w:caps/>
      <w:color w:val="595959" w:themeColor="text1" w:themeTint="A6"/>
      <w:spacing w:val="10"/>
      <w:sz w:val="24"/>
      <w:szCs w:val="24"/>
    </w:rPr>
  </w:style>
  <w:style w:type="character" w:styleId="Emphasis">
    <w:name w:val="Emphasis"/>
    <w:uiPriority w:val="20"/>
    <w:qFormat/>
    <w:rsid w:val="00B15E15"/>
    <w:rPr>
      <w:caps/>
      <w:color w:val="6F2C1C" w:themeColor="accent1" w:themeShade="7F"/>
      <w:spacing w:val="5"/>
    </w:rPr>
  </w:style>
  <w:style w:type="paragraph" w:styleId="Quote">
    <w:name w:val="Quote"/>
    <w:basedOn w:val="Normal"/>
    <w:next w:val="Normal"/>
    <w:link w:val="QuoteChar"/>
    <w:uiPriority w:val="29"/>
    <w:qFormat/>
    <w:rsid w:val="00B15E15"/>
    <w:rPr>
      <w:i/>
      <w:iCs/>
    </w:rPr>
  </w:style>
  <w:style w:type="character" w:customStyle="1" w:styleId="QuoteChar">
    <w:name w:val="Quote Char"/>
    <w:basedOn w:val="DefaultParagraphFont"/>
    <w:link w:val="Quote"/>
    <w:uiPriority w:val="29"/>
    <w:rsid w:val="00B15E15"/>
    <w:rPr>
      <w:i/>
      <w:iCs/>
      <w:sz w:val="20"/>
      <w:szCs w:val="20"/>
    </w:rPr>
  </w:style>
  <w:style w:type="paragraph" w:styleId="IntenseQuote">
    <w:name w:val="Intense Quote"/>
    <w:basedOn w:val="Normal"/>
    <w:next w:val="Normal"/>
    <w:link w:val="IntenseQuoteChar"/>
    <w:uiPriority w:val="30"/>
    <w:qFormat/>
    <w:rsid w:val="00B15E15"/>
    <w:pPr>
      <w:pBdr>
        <w:top w:val="single" w:sz="4" w:space="10" w:color="D16349" w:themeColor="accent1"/>
        <w:left w:val="single" w:sz="4" w:space="10" w:color="D16349" w:themeColor="accent1"/>
      </w:pBdr>
      <w:spacing w:after="0"/>
      <w:ind w:left="1296" w:right="1152"/>
      <w:jc w:val="both"/>
    </w:pPr>
    <w:rPr>
      <w:i/>
      <w:iCs/>
      <w:color w:val="D16349" w:themeColor="accent1"/>
    </w:rPr>
  </w:style>
  <w:style w:type="character" w:customStyle="1" w:styleId="IntenseQuoteChar">
    <w:name w:val="Intense Quote Char"/>
    <w:basedOn w:val="DefaultParagraphFont"/>
    <w:link w:val="IntenseQuote"/>
    <w:uiPriority w:val="30"/>
    <w:rsid w:val="00B15E15"/>
    <w:rPr>
      <w:i/>
      <w:iCs/>
      <w:color w:val="D16349" w:themeColor="accent1"/>
      <w:sz w:val="20"/>
      <w:szCs w:val="20"/>
    </w:rPr>
  </w:style>
  <w:style w:type="character" w:styleId="SubtleEmphasis">
    <w:name w:val="Subtle Emphasis"/>
    <w:uiPriority w:val="19"/>
    <w:qFormat/>
    <w:rsid w:val="00B15E15"/>
    <w:rPr>
      <w:i/>
      <w:iCs/>
      <w:color w:val="6F2C1C" w:themeColor="accent1" w:themeShade="7F"/>
    </w:rPr>
  </w:style>
  <w:style w:type="character" w:styleId="IntenseEmphasis">
    <w:name w:val="Intense Emphasis"/>
    <w:uiPriority w:val="21"/>
    <w:qFormat/>
    <w:rsid w:val="00B15E15"/>
    <w:rPr>
      <w:b/>
      <w:bCs/>
      <w:caps/>
      <w:color w:val="6F2C1C" w:themeColor="accent1" w:themeShade="7F"/>
      <w:spacing w:val="10"/>
    </w:rPr>
  </w:style>
  <w:style w:type="character" w:styleId="SubtleReference">
    <w:name w:val="Subtle Reference"/>
    <w:uiPriority w:val="31"/>
    <w:qFormat/>
    <w:rsid w:val="00B15E15"/>
    <w:rPr>
      <w:b/>
      <w:bCs/>
      <w:color w:val="D16349" w:themeColor="accent1"/>
    </w:rPr>
  </w:style>
  <w:style w:type="character" w:styleId="IntenseReference">
    <w:name w:val="Intense Reference"/>
    <w:uiPriority w:val="32"/>
    <w:qFormat/>
    <w:rsid w:val="00B15E15"/>
    <w:rPr>
      <w:b/>
      <w:bCs/>
      <w:i/>
      <w:iCs/>
      <w:caps/>
      <w:color w:val="D16349" w:themeColor="accent1"/>
    </w:rPr>
  </w:style>
  <w:style w:type="character" w:styleId="BookTitle">
    <w:name w:val="Book Title"/>
    <w:uiPriority w:val="33"/>
    <w:qFormat/>
    <w:rsid w:val="00B15E15"/>
    <w:rPr>
      <w:b/>
      <w:bCs/>
      <w:i/>
      <w:iCs/>
      <w:spacing w:val="9"/>
    </w:rPr>
  </w:style>
  <w:style w:type="paragraph" w:styleId="TOCHeading">
    <w:name w:val="TOC Heading"/>
    <w:basedOn w:val="Heading1"/>
    <w:next w:val="Normal"/>
    <w:uiPriority w:val="39"/>
    <w:unhideWhenUsed/>
    <w:qFormat/>
    <w:rsid w:val="00B15E15"/>
    <w:pPr>
      <w:outlineLvl w:val="9"/>
    </w:pPr>
    <w:rPr>
      <w:lang w:bidi="en-US"/>
    </w:rPr>
  </w:style>
  <w:style w:type="paragraph" w:styleId="Caption">
    <w:name w:val="caption"/>
    <w:basedOn w:val="Normal"/>
    <w:next w:val="Normal"/>
    <w:uiPriority w:val="35"/>
    <w:unhideWhenUsed/>
    <w:qFormat/>
    <w:rsid w:val="00B15E15"/>
    <w:rPr>
      <w:b/>
      <w:bCs/>
      <w:color w:val="A8422A" w:themeColor="accent1" w:themeShade="BF"/>
      <w:sz w:val="16"/>
      <w:szCs w:val="16"/>
    </w:rPr>
  </w:style>
  <w:style w:type="character" w:customStyle="1" w:styleId="NoSpacingChar">
    <w:name w:val="No Spacing Char"/>
    <w:basedOn w:val="DefaultParagraphFont"/>
    <w:link w:val="NoSpacing"/>
    <w:uiPriority w:val="1"/>
    <w:rsid w:val="00B15E15"/>
    <w:rPr>
      <w:sz w:val="20"/>
      <w:szCs w:val="20"/>
    </w:rPr>
  </w:style>
  <w:style w:type="paragraph" w:styleId="Header">
    <w:name w:val="header"/>
    <w:basedOn w:val="Normal"/>
    <w:link w:val="HeaderChar"/>
    <w:rsid w:val="00AF3D29"/>
    <w:pPr>
      <w:tabs>
        <w:tab w:val="center" w:pos="4677"/>
        <w:tab w:val="right" w:pos="9355"/>
      </w:tabs>
      <w:spacing w:before="0"/>
    </w:pPr>
    <w:rPr>
      <w:sz w:val="22"/>
      <w:szCs w:val="22"/>
      <w:lang w:bidi="en-US"/>
    </w:rPr>
  </w:style>
  <w:style w:type="character" w:customStyle="1" w:styleId="HeaderChar">
    <w:name w:val="Header Char"/>
    <w:basedOn w:val="DefaultParagraphFont"/>
    <w:link w:val="Header"/>
    <w:rsid w:val="00AF3D29"/>
    <w:rPr>
      <w:lang w:bidi="en-US"/>
    </w:rPr>
  </w:style>
  <w:style w:type="paragraph" w:styleId="Footer">
    <w:name w:val="footer"/>
    <w:link w:val="FooterChar"/>
    <w:uiPriority w:val="99"/>
    <w:rsid w:val="00AF3D29"/>
    <w:pPr>
      <w:spacing w:before="0"/>
      <w:jc w:val="center"/>
    </w:pPr>
    <w:rPr>
      <w:rFonts w:ascii="Arial" w:hAnsi="Arial"/>
      <w:sz w:val="14"/>
    </w:rPr>
  </w:style>
  <w:style w:type="character" w:customStyle="1" w:styleId="FooterChar">
    <w:name w:val="Footer Char"/>
    <w:basedOn w:val="DefaultParagraphFont"/>
    <w:link w:val="Footer"/>
    <w:uiPriority w:val="99"/>
    <w:rsid w:val="00AF3D29"/>
    <w:rPr>
      <w:rFonts w:ascii="Arial" w:hAnsi="Arial"/>
      <w:sz w:val="14"/>
    </w:rPr>
  </w:style>
  <w:style w:type="paragraph" w:customStyle="1" w:styleId="LogoHeader">
    <w:name w:val="Logo Header"/>
    <w:rsid w:val="00AF3D29"/>
    <w:pPr>
      <w:spacing w:before="0" w:after="480"/>
      <w:jc w:val="center"/>
    </w:pPr>
    <w:rPr>
      <w:rFonts w:ascii="Arial" w:hAnsi="Arial"/>
      <w:spacing w:val="30"/>
      <w:sz w:val="12"/>
    </w:rPr>
  </w:style>
  <w:style w:type="paragraph" w:customStyle="1" w:styleId="Citation">
    <w:name w:val="Citation"/>
    <w:basedOn w:val="Normal"/>
    <w:rsid w:val="00AF3D29"/>
    <w:pPr>
      <w:spacing w:before="0"/>
    </w:pPr>
    <w:rPr>
      <w:i/>
      <w:sz w:val="22"/>
      <w:szCs w:val="22"/>
      <w:lang w:bidi="en-US"/>
    </w:rPr>
  </w:style>
  <w:style w:type="paragraph" w:customStyle="1" w:styleId="Address">
    <w:name w:val="Address"/>
    <w:basedOn w:val="Footer"/>
    <w:rsid w:val="00AF3D29"/>
    <w:pPr>
      <w:tabs>
        <w:tab w:val="left" w:pos="1701"/>
      </w:tabs>
      <w:jc w:val="left"/>
    </w:pPr>
    <w:rPr>
      <w:rFonts w:ascii="Times New Roman" w:hAnsi="Times New Roman"/>
      <w:sz w:val="24"/>
    </w:rPr>
  </w:style>
  <w:style w:type="paragraph" w:customStyle="1" w:styleId="Greeting">
    <w:name w:val="Greeting"/>
    <w:basedOn w:val="Normal"/>
    <w:next w:val="Normal"/>
    <w:rsid w:val="00AF3D29"/>
    <w:pPr>
      <w:spacing w:before="1200" w:after="120"/>
    </w:pPr>
    <w:rPr>
      <w:i/>
      <w:sz w:val="25"/>
      <w:szCs w:val="22"/>
      <w:lang w:bidi="en-US"/>
    </w:rPr>
  </w:style>
  <w:style w:type="character" w:styleId="PageNumber">
    <w:name w:val="page number"/>
    <w:rsid w:val="00AF3D29"/>
    <w:rPr>
      <w:rFonts w:ascii="Arial" w:hAnsi="Arial"/>
      <w:spacing w:val="0"/>
      <w:sz w:val="16"/>
      <w:lang w:val="en-US"/>
    </w:rPr>
  </w:style>
  <w:style w:type="paragraph" w:customStyle="1" w:styleId="Bullet">
    <w:name w:val="Bullet"/>
    <w:basedOn w:val="Normal"/>
    <w:rsid w:val="00AF3D29"/>
    <w:pPr>
      <w:numPr>
        <w:numId w:val="1"/>
      </w:numPr>
      <w:spacing w:before="0"/>
    </w:pPr>
    <w:rPr>
      <w:sz w:val="22"/>
      <w:szCs w:val="22"/>
      <w:lang w:bidi="en-US"/>
    </w:rPr>
  </w:style>
  <w:style w:type="paragraph" w:styleId="List3">
    <w:name w:val="List 3"/>
    <w:basedOn w:val="Normal"/>
    <w:rsid w:val="00AF3D29"/>
    <w:pPr>
      <w:numPr>
        <w:ilvl w:val="2"/>
        <w:numId w:val="4"/>
      </w:numPr>
      <w:tabs>
        <w:tab w:val="clear" w:pos="1874"/>
        <w:tab w:val="num" w:pos="1560"/>
      </w:tabs>
      <w:spacing w:before="0"/>
      <w:ind w:left="1560" w:hanging="766"/>
    </w:pPr>
    <w:rPr>
      <w:sz w:val="22"/>
      <w:szCs w:val="22"/>
      <w:lang w:bidi="en-US"/>
    </w:rPr>
  </w:style>
  <w:style w:type="paragraph" w:styleId="Signature">
    <w:name w:val="Signature"/>
    <w:basedOn w:val="Normal"/>
    <w:link w:val="SignatureChar"/>
    <w:rsid w:val="00AF3D29"/>
    <w:pPr>
      <w:spacing w:before="600"/>
    </w:pPr>
    <w:rPr>
      <w:i/>
      <w:sz w:val="25"/>
      <w:szCs w:val="22"/>
      <w:lang w:bidi="en-US"/>
    </w:rPr>
  </w:style>
  <w:style w:type="character" w:customStyle="1" w:styleId="SignatureChar">
    <w:name w:val="Signature Char"/>
    <w:basedOn w:val="DefaultParagraphFont"/>
    <w:link w:val="Signature"/>
    <w:rsid w:val="00AF3D29"/>
    <w:rPr>
      <w:i/>
      <w:sz w:val="25"/>
      <w:lang w:bidi="en-US"/>
    </w:rPr>
  </w:style>
  <w:style w:type="paragraph" w:customStyle="1" w:styleId="List1">
    <w:name w:val="List 1"/>
    <w:basedOn w:val="Heading1"/>
    <w:next w:val="List2"/>
    <w:rsid w:val="00AF3D29"/>
    <w:pPr>
      <w:keepNext/>
      <w:keepLines/>
      <w:numPr>
        <w:numId w:val="4"/>
      </w:numPr>
      <w:pBdr>
        <w:top w:val="none" w:sz="0" w:space="0" w:color="auto"/>
        <w:left w:val="none" w:sz="0" w:space="0" w:color="auto"/>
        <w:bottom w:val="none" w:sz="0" w:space="0" w:color="auto"/>
        <w:right w:val="none" w:sz="0" w:space="0" w:color="auto"/>
      </w:pBdr>
      <w:shd w:val="clear" w:color="auto" w:fill="auto"/>
      <w:spacing w:before="240" w:after="120"/>
    </w:pPr>
    <w:rPr>
      <w:rFonts w:asciiTheme="majorHAnsi" w:eastAsiaTheme="majorEastAsia" w:hAnsiTheme="majorHAnsi" w:cstheme="majorBidi"/>
      <w:color w:val="A8422A" w:themeColor="accent1" w:themeShade="BF"/>
      <w:spacing w:val="-14"/>
      <w:szCs w:val="28"/>
      <w:lang w:bidi="en-US"/>
    </w:rPr>
  </w:style>
  <w:style w:type="paragraph" w:styleId="List2">
    <w:name w:val="List 2"/>
    <w:basedOn w:val="Normal"/>
    <w:rsid w:val="00AF3D29"/>
    <w:pPr>
      <w:numPr>
        <w:ilvl w:val="1"/>
        <w:numId w:val="4"/>
      </w:numPr>
      <w:tabs>
        <w:tab w:val="clear" w:pos="1117"/>
        <w:tab w:val="num" w:pos="993"/>
      </w:tabs>
      <w:spacing w:before="0"/>
      <w:ind w:left="993" w:hanging="596"/>
    </w:pPr>
    <w:rPr>
      <w:sz w:val="22"/>
      <w:szCs w:val="22"/>
      <w:lang w:bidi="en-US"/>
    </w:rPr>
  </w:style>
  <w:style w:type="paragraph" w:customStyle="1" w:styleId="Table">
    <w:name w:val="Table"/>
    <w:basedOn w:val="Footer"/>
    <w:rsid w:val="00AF3D29"/>
    <w:pPr>
      <w:spacing w:before="40" w:after="40"/>
      <w:ind w:left="113"/>
      <w:jc w:val="left"/>
    </w:pPr>
    <w:rPr>
      <w:snapToGrid w:val="0"/>
      <w:color w:val="000000"/>
      <w:sz w:val="18"/>
    </w:rPr>
  </w:style>
  <w:style w:type="paragraph" w:styleId="List4">
    <w:name w:val="List 4"/>
    <w:basedOn w:val="Normal"/>
    <w:rsid w:val="00AF3D29"/>
    <w:pPr>
      <w:numPr>
        <w:ilvl w:val="3"/>
        <w:numId w:val="4"/>
      </w:numPr>
      <w:tabs>
        <w:tab w:val="clear" w:pos="1911"/>
        <w:tab w:val="num" w:pos="2127"/>
      </w:tabs>
      <w:spacing w:before="0"/>
      <w:ind w:left="2127" w:hanging="936"/>
    </w:pPr>
    <w:rPr>
      <w:sz w:val="22"/>
      <w:szCs w:val="22"/>
      <w:lang w:bidi="en-US"/>
    </w:rPr>
  </w:style>
  <w:style w:type="paragraph" w:styleId="List5">
    <w:name w:val="List 5"/>
    <w:basedOn w:val="Normal"/>
    <w:rsid w:val="00AF3D29"/>
    <w:pPr>
      <w:numPr>
        <w:ilvl w:val="4"/>
        <w:numId w:val="4"/>
      </w:numPr>
      <w:tabs>
        <w:tab w:val="clear" w:pos="2668"/>
        <w:tab w:val="num" w:pos="2694"/>
      </w:tabs>
      <w:spacing w:before="0"/>
      <w:ind w:left="2694" w:hanging="1106"/>
    </w:pPr>
    <w:rPr>
      <w:sz w:val="22"/>
      <w:szCs w:val="22"/>
      <w:lang w:bidi="en-US"/>
    </w:rPr>
  </w:style>
  <w:style w:type="paragraph" w:customStyle="1" w:styleId="TableHeader">
    <w:name w:val="Table Header"/>
    <w:basedOn w:val="Table"/>
    <w:rsid w:val="00AF3D29"/>
    <w:pPr>
      <w:spacing w:before="100" w:after="60"/>
    </w:pPr>
    <w:rPr>
      <w:b/>
      <w:bCs/>
    </w:rPr>
  </w:style>
  <w:style w:type="paragraph" w:customStyle="1" w:styleId="Bullet2">
    <w:name w:val="Bullet 2"/>
    <w:basedOn w:val="Bullet"/>
    <w:rsid w:val="00AF3D29"/>
    <w:pPr>
      <w:numPr>
        <w:numId w:val="2"/>
      </w:numPr>
    </w:pPr>
  </w:style>
  <w:style w:type="paragraph" w:customStyle="1" w:styleId="Bullet3">
    <w:name w:val="Bullet 3"/>
    <w:basedOn w:val="Bullet"/>
    <w:rsid w:val="00AF3D29"/>
    <w:pPr>
      <w:numPr>
        <w:numId w:val="3"/>
      </w:numPr>
      <w:tabs>
        <w:tab w:val="clear" w:pos="2557"/>
        <w:tab w:val="num" w:pos="1985"/>
      </w:tabs>
      <w:ind w:left="1985" w:hanging="425"/>
    </w:pPr>
  </w:style>
  <w:style w:type="paragraph" w:customStyle="1" w:styleId="EssentialElements">
    <w:name w:val="Essential Elements"/>
    <w:basedOn w:val="Table"/>
    <w:rsid w:val="00AF3D29"/>
    <w:pPr>
      <w:spacing w:before="60" w:after="60"/>
      <w:ind w:left="0"/>
    </w:pPr>
    <w:rPr>
      <w:sz w:val="20"/>
    </w:rPr>
  </w:style>
  <w:style w:type="paragraph" w:styleId="BodyTextIndent">
    <w:name w:val="Body Text Indent"/>
    <w:basedOn w:val="Normal"/>
    <w:link w:val="BodyTextIndentChar"/>
    <w:rsid w:val="00AF3D29"/>
    <w:pPr>
      <w:spacing w:before="0"/>
      <w:ind w:left="360"/>
    </w:pPr>
    <w:rPr>
      <w:sz w:val="22"/>
      <w:szCs w:val="22"/>
      <w:lang w:bidi="en-US"/>
    </w:rPr>
  </w:style>
  <w:style w:type="character" w:customStyle="1" w:styleId="BodyTextIndentChar">
    <w:name w:val="Body Text Indent Char"/>
    <w:basedOn w:val="DefaultParagraphFont"/>
    <w:link w:val="BodyTextIndent"/>
    <w:rsid w:val="00AF3D29"/>
    <w:rPr>
      <w:lang w:bidi="en-US"/>
    </w:rPr>
  </w:style>
  <w:style w:type="character" w:styleId="CommentReference">
    <w:name w:val="annotation reference"/>
    <w:basedOn w:val="DefaultParagraphFont"/>
    <w:semiHidden/>
    <w:rsid w:val="00AF3D29"/>
    <w:rPr>
      <w:sz w:val="16"/>
      <w:szCs w:val="16"/>
    </w:rPr>
  </w:style>
  <w:style w:type="paragraph" w:styleId="CommentText">
    <w:name w:val="annotation text"/>
    <w:basedOn w:val="Normal"/>
    <w:link w:val="CommentTextChar"/>
    <w:semiHidden/>
    <w:rsid w:val="00AF3D29"/>
    <w:pPr>
      <w:spacing w:before="0"/>
    </w:pPr>
    <w:rPr>
      <w:sz w:val="22"/>
      <w:szCs w:val="22"/>
      <w:lang w:bidi="en-US"/>
    </w:rPr>
  </w:style>
  <w:style w:type="character" w:customStyle="1" w:styleId="CommentTextChar">
    <w:name w:val="Comment Text Char"/>
    <w:basedOn w:val="DefaultParagraphFont"/>
    <w:link w:val="CommentText"/>
    <w:semiHidden/>
    <w:rsid w:val="00AF3D29"/>
    <w:rPr>
      <w:lang w:bidi="en-US"/>
    </w:rPr>
  </w:style>
  <w:style w:type="paragraph" w:styleId="CommentSubject">
    <w:name w:val="annotation subject"/>
    <w:basedOn w:val="CommentText"/>
    <w:next w:val="CommentText"/>
    <w:link w:val="CommentSubjectChar"/>
    <w:semiHidden/>
    <w:rsid w:val="00AF3D29"/>
    <w:rPr>
      <w:b/>
      <w:bCs/>
    </w:rPr>
  </w:style>
  <w:style w:type="character" w:customStyle="1" w:styleId="CommentSubjectChar">
    <w:name w:val="Comment Subject Char"/>
    <w:basedOn w:val="CommentTextChar"/>
    <w:link w:val="CommentSubject"/>
    <w:semiHidden/>
    <w:rsid w:val="00AF3D29"/>
    <w:rPr>
      <w:b/>
      <w:bCs/>
      <w:lang w:bidi="en-US"/>
    </w:rPr>
  </w:style>
  <w:style w:type="character" w:customStyle="1" w:styleId="List1Char">
    <w:name w:val="List 1 Char"/>
    <w:basedOn w:val="DefaultParagraphFont"/>
    <w:rsid w:val="00AF3D29"/>
    <w:rPr>
      <w:rFonts w:ascii="Arial Black" w:hAnsi="Arial Black"/>
      <w:spacing w:val="-14"/>
      <w:kern w:val="24"/>
      <w:sz w:val="22"/>
      <w:lang w:val="en-US" w:eastAsia="en-US" w:bidi="ar-SA"/>
    </w:rPr>
  </w:style>
  <w:style w:type="paragraph" w:styleId="TOC1">
    <w:name w:val="toc 1"/>
    <w:basedOn w:val="Normal"/>
    <w:next w:val="TOC2"/>
    <w:autoRedefine/>
    <w:uiPriority w:val="39"/>
    <w:qFormat/>
    <w:rsid w:val="00AF3D29"/>
    <w:pPr>
      <w:spacing w:before="120" w:after="120"/>
    </w:pPr>
    <w:rPr>
      <w:b/>
      <w:bCs/>
      <w:caps/>
      <w:lang w:bidi="en-US"/>
    </w:rPr>
  </w:style>
  <w:style w:type="paragraph" w:styleId="TOC2">
    <w:name w:val="toc 2"/>
    <w:basedOn w:val="Heading2"/>
    <w:next w:val="Normal"/>
    <w:autoRedefine/>
    <w:uiPriority w:val="39"/>
    <w:qFormat/>
    <w:rsid w:val="00AF3D29"/>
    <w:pPr>
      <w:pBdr>
        <w:top w:val="none" w:sz="0" w:space="0" w:color="auto"/>
        <w:left w:val="none" w:sz="0" w:space="0" w:color="auto"/>
        <w:bottom w:val="none" w:sz="0" w:space="0" w:color="auto"/>
        <w:right w:val="none" w:sz="0" w:space="0" w:color="auto"/>
      </w:pBdr>
      <w:shd w:val="clear" w:color="auto" w:fill="auto"/>
      <w:spacing w:before="0"/>
      <w:ind w:left="220"/>
      <w:outlineLvl w:val="9"/>
    </w:pPr>
    <w:rPr>
      <w:caps w:val="0"/>
      <w:smallCaps/>
      <w:spacing w:val="0"/>
      <w:sz w:val="20"/>
      <w:szCs w:val="20"/>
      <w:lang w:bidi="en-US"/>
    </w:rPr>
  </w:style>
  <w:style w:type="paragraph" w:styleId="TOC3">
    <w:name w:val="toc 3"/>
    <w:basedOn w:val="Normal"/>
    <w:next w:val="Normal"/>
    <w:autoRedefine/>
    <w:uiPriority w:val="39"/>
    <w:qFormat/>
    <w:rsid w:val="00AF3D29"/>
    <w:pPr>
      <w:spacing w:before="0" w:after="0"/>
      <w:ind w:left="440"/>
    </w:pPr>
    <w:rPr>
      <w:i/>
      <w:iCs/>
      <w:lang w:bidi="en-US"/>
    </w:rPr>
  </w:style>
  <w:style w:type="paragraph" w:styleId="TOC4">
    <w:name w:val="toc 4"/>
    <w:basedOn w:val="Normal"/>
    <w:next w:val="Normal"/>
    <w:autoRedefine/>
    <w:uiPriority w:val="39"/>
    <w:rsid w:val="00AF3D29"/>
    <w:pPr>
      <w:spacing w:before="0" w:after="0"/>
      <w:ind w:left="660"/>
    </w:pPr>
    <w:rPr>
      <w:sz w:val="18"/>
      <w:szCs w:val="18"/>
      <w:lang w:bidi="en-US"/>
    </w:rPr>
  </w:style>
  <w:style w:type="paragraph" w:styleId="TOC5">
    <w:name w:val="toc 5"/>
    <w:basedOn w:val="Normal"/>
    <w:next w:val="Normal"/>
    <w:autoRedefine/>
    <w:uiPriority w:val="39"/>
    <w:rsid w:val="00AF3D29"/>
    <w:pPr>
      <w:spacing w:before="0" w:after="0"/>
      <w:ind w:left="880"/>
    </w:pPr>
    <w:rPr>
      <w:sz w:val="18"/>
      <w:szCs w:val="18"/>
      <w:lang w:bidi="en-US"/>
    </w:rPr>
  </w:style>
  <w:style w:type="character" w:customStyle="1" w:styleId="CharChar">
    <w:name w:val="Char Char"/>
    <w:basedOn w:val="DefaultParagraphFont"/>
    <w:rsid w:val="00AF3D29"/>
    <w:rPr>
      <w:rFonts w:ascii="Arial" w:hAnsi="Arial"/>
      <w:b/>
      <w:i/>
      <w:sz w:val="22"/>
      <w:lang w:val="en-US" w:eastAsia="en-US" w:bidi="ar-SA"/>
    </w:rPr>
  </w:style>
  <w:style w:type="character" w:styleId="FollowedHyperlink">
    <w:name w:val="FollowedHyperlink"/>
    <w:basedOn w:val="DefaultParagraphFont"/>
    <w:rsid w:val="00AF3D29"/>
    <w:rPr>
      <w:color w:val="800080"/>
      <w:u w:val="single"/>
    </w:rPr>
  </w:style>
  <w:style w:type="paragraph" w:styleId="TOC6">
    <w:name w:val="toc 6"/>
    <w:basedOn w:val="Normal"/>
    <w:next w:val="Normal"/>
    <w:autoRedefine/>
    <w:uiPriority w:val="39"/>
    <w:rsid w:val="00AF3D29"/>
    <w:pPr>
      <w:spacing w:before="0" w:after="0"/>
      <w:ind w:left="1100"/>
    </w:pPr>
    <w:rPr>
      <w:sz w:val="18"/>
      <w:szCs w:val="18"/>
      <w:lang w:bidi="en-US"/>
    </w:rPr>
  </w:style>
  <w:style w:type="paragraph" w:styleId="TOC7">
    <w:name w:val="toc 7"/>
    <w:basedOn w:val="Normal"/>
    <w:next w:val="Normal"/>
    <w:autoRedefine/>
    <w:uiPriority w:val="39"/>
    <w:rsid w:val="00AF3D29"/>
    <w:pPr>
      <w:spacing w:before="0" w:after="0"/>
      <w:ind w:left="1320"/>
    </w:pPr>
    <w:rPr>
      <w:sz w:val="18"/>
      <w:szCs w:val="18"/>
      <w:lang w:bidi="en-US"/>
    </w:rPr>
  </w:style>
  <w:style w:type="paragraph" w:styleId="TOC8">
    <w:name w:val="toc 8"/>
    <w:basedOn w:val="Normal"/>
    <w:next w:val="Normal"/>
    <w:autoRedefine/>
    <w:uiPriority w:val="39"/>
    <w:rsid w:val="00AF3D29"/>
    <w:pPr>
      <w:spacing w:before="0" w:after="0"/>
      <w:ind w:left="1540"/>
    </w:pPr>
    <w:rPr>
      <w:sz w:val="18"/>
      <w:szCs w:val="18"/>
      <w:lang w:bidi="en-US"/>
    </w:rPr>
  </w:style>
  <w:style w:type="paragraph" w:styleId="TOC9">
    <w:name w:val="toc 9"/>
    <w:basedOn w:val="Normal"/>
    <w:next w:val="Normal"/>
    <w:autoRedefine/>
    <w:uiPriority w:val="39"/>
    <w:rsid w:val="00AF3D29"/>
    <w:pPr>
      <w:spacing w:before="0" w:after="0"/>
      <w:ind w:left="1760"/>
    </w:pPr>
    <w:rPr>
      <w:sz w:val="18"/>
      <w:szCs w:val="18"/>
      <w:lang w:bidi="en-US"/>
    </w:rPr>
  </w:style>
  <w:style w:type="paragraph" w:styleId="BodyText">
    <w:name w:val="Body Text"/>
    <w:basedOn w:val="Normal"/>
    <w:link w:val="BodyTextChar"/>
    <w:rsid w:val="00AF3D29"/>
    <w:pPr>
      <w:spacing w:before="0" w:after="120"/>
    </w:pPr>
    <w:rPr>
      <w:sz w:val="22"/>
      <w:szCs w:val="22"/>
      <w:lang w:bidi="en-US"/>
    </w:rPr>
  </w:style>
  <w:style w:type="character" w:customStyle="1" w:styleId="BodyTextChar">
    <w:name w:val="Body Text Char"/>
    <w:basedOn w:val="DefaultParagraphFont"/>
    <w:link w:val="BodyText"/>
    <w:rsid w:val="00AF3D29"/>
    <w:rPr>
      <w:lang w:bidi="en-US"/>
    </w:rPr>
  </w:style>
  <w:style w:type="paragraph" w:styleId="NormalWeb">
    <w:name w:val="Normal (Web)"/>
    <w:basedOn w:val="Normal"/>
    <w:uiPriority w:val="99"/>
    <w:rsid w:val="00AF3D29"/>
    <w:pPr>
      <w:spacing w:before="100" w:beforeAutospacing="1" w:after="100" w:afterAutospacing="1"/>
    </w:pPr>
    <w:rPr>
      <w:rFonts w:ascii="Times New Roman" w:hAnsi="Times New Roman" w:cs="Times New Roman"/>
      <w:sz w:val="24"/>
      <w:szCs w:val="24"/>
      <w:lang w:bidi="en-US"/>
    </w:rPr>
  </w:style>
  <w:style w:type="paragraph" w:styleId="DocumentMap">
    <w:name w:val="Document Map"/>
    <w:basedOn w:val="Normal"/>
    <w:link w:val="DocumentMapChar"/>
    <w:semiHidden/>
    <w:rsid w:val="00AF3D29"/>
    <w:pPr>
      <w:shd w:val="clear" w:color="auto" w:fill="000080"/>
      <w:spacing w:before="0"/>
    </w:pPr>
    <w:rPr>
      <w:rFonts w:ascii="Tahoma" w:hAnsi="Tahoma" w:cs="Tahoma"/>
      <w:szCs w:val="22"/>
      <w:lang w:bidi="en-US"/>
    </w:rPr>
  </w:style>
  <w:style w:type="character" w:customStyle="1" w:styleId="DocumentMapChar">
    <w:name w:val="Document Map Char"/>
    <w:basedOn w:val="DefaultParagraphFont"/>
    <w:link w:val="DocumentMap"/>
    <w:semiHidden/>
    <w:rsid w:val="00AF3D29"/>
    <w:rPr>
      <w:rFonts w:ascii="Tahoma" w:hAnsi="Tahoma" w:cs="Tahoma"/>
      <w:sz w:val="20"/>
      <w:shd w:val="clear" w:color="auto" w:fill="000080"/>
      <w:lang w:bidi="en-US"/>
    </w:rPr>
  </w:style>
  <w:style w:type="paragraph" w:styleId="EndnoteText">
    <w:name w:val="endnote text"/>
    <w:basedOn w:val="Normal"/>
    <w:link w:val="EndnoteTextChar"/>
    <w:rsid w:val="00AF3D29"/>
    <w:pPr>
      <w:spacing w:before="0" w:after="0" w:line="240" w:lineRule="auto"/>
    </w:pPr>
    <w:rPr>
      <w:lang w:bidi="en-US"/>
    </w:rPr>
  </w:style>
  <w:style w:type="character" w:customStyle="1" w:styleId="EndnoteTextChar">
    <w:name w:val="Endnote Text Char"/>
    <w:basedOn w:val="DefaultParagraphFont"/>
    <w:link w:val="EndnoteText"/>
    <w:rsid w:val="00AF3D29"/>
    <w:rPr>
      <w:sz w:val="20"/>
      <w:szCs w:val="20"/>
      <w:lang w:bidi="en-US"/>
    </w:rPr>
  </w:style>
  <w:style w:type="character" w:styleId="EndnoteReference">
    <w:name w:val="endnote reference"/>
    <w:basedOn w:val="DefaultParagraphFont"/>
    <w:rsid w:val="00AF3D29"/>
    <w:rPr>
      <w:vertAlign w:val="superscript"/>
    </w:rPr>
  </w:style>
  <w:style w:type="paragraph" w:styleId="FootnoteText">
    <w:name w:val="footnote text"/>
    <w:basedOn w:val="Normal"/>
    <w:link w:val="FootnoteTextChar"/>
    <w:rsid w:val="00AF3D29"/>
    <w:pPr>
      <w:spacing w:before="0" w:after="0" w:line="240" w:lineRule="auto"/>
    </w:pPr>
    <w:rPr>
      <w:lang w:bidi="en-US"/>
    </w:rPr>
  </w:style>
  <w:style w:type="character" w:customStyle="1" w:styleId="FootnoteTextChar">
    <w:name w:val="Footnote Text Char"/>
    <w:basedOn w:val="DefaultParagraphFont"/>
    <w:link w:val="FootnoteText"/>
    <w:rsid w:val="00AF3D29"/>
    <w:rPr>
      <w:sz w:val="20"/>
      <w:szCs w:val="20"/>
      <w:lang w:bidi="en-US"/>
    </w:rPr>
  </w:style>
  <w:style w:type="character" w:styleId="FootnoteReference">
    <w:name w:val="footnote reference"/>
    <w:basedOn w:val="DefaultParagraphFont"/>
    <w:rsid w:val="00AF3D29"/>
    <w:rPr>
      <w:vertAlign w:val="superscript"/>
    </w:rPr>
  </w:style>
  <w:style w:type="paragraph" w:customStyle="1" w:styleId="Default">
    <w:name w:val="Default"/>
    <w:rsid w:val="00AF3D29"/>
    <w:pPr>
      <w:autoSpaceDE w:val="0"/>
      <w:autoSpaceDN w:val="0"/>
      <w:adjustRightInd w:val="0"/>
      <w:spacing w:before="0"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unhideWhenUsed/>
    <w:rsid w:val="00AF3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AF3D29"/>
    <w:rPr>
      <w:rFonts w:ascii="Courier New" w:eastAsia="Times New Roman" w:hAnsi="Courier New" w:cs="Courier New"/>
      <w:sz w:val="20"/>
      <w:szCs w:val="20"/>
    </w:rPr>
  </w:style>
  <w:style w:type="numbering" w:customStyle="1" w:styleId="CurrentList1">
    <w:name w:val="Current List1"/>
    <w:rsid w:val="00AF3D29"/>
    <w:pPr>
      <w:numPr>
        <w:numId w:val="10"/>
      </w:numPr>
    </w:pPr>
  </w:style>
  <w:style w:type="paragraph" w:styleId="PlainText">
    <w:name w:val="Plain Text"/>
    <w:basedOn w:val="Normal"/>
    <w:link w:val="PlainTextChar"/>
    <w:uiPriority w:val="99"/>
    <w:unhideWhenUsed/>
    <w:rsid w:val="00AF3D29"/>
    <w:pPr>
      <w:spacing w:before="0"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AF3D29"/>
    <w:rPr>
      <w:rFonts w:ascii="Consolas" w:eastAsiaTheme="minorHAnsi" w:hAnsi="Consolas"/>
      <w:sz w:val="21"/>
      <w:szCs w:val="21"/>
    </w:rPr>
  </w:style>
  <w:style w:type="character" w:styleId="PlaceholderText">
    <w:name w:val="Placeholder Text"/>
    <w:basedOn w:val="DefaultParagraphFont"/>
    <w:uiPriority w:val="99"/>
    <w:semiHidden/>
    <w:rsid w:val="00AF3D29"/>
    <w:rPr>
      <w:color w:val="808080"/>
    </w:rPr>
  </w:style>
  <w:style w:type="table" w:customStyle="1" w:styleId="MediumList1-Accent11">
    <w:name w:val="Medium List 1 - Accent 11"/>
    <w:basedOn w:val="TableNormal"/>
    <w:uiPriority w:val="65"/>
    <w:rsid w:val="00AF3D29"/>
    <w:pPr>
      <w:spacing w:before="0" w:after="0" w:line="240" w:lineRule="auto"/>
    </w:pPr>
    <w:rPr>
      <w:color w:val="000000" w:themeColor="text1"/>
      <w:lang w:bidi="en-US"/>
    </w:rPr>
    <w:tblPr>
      <w:tblStyleRowBandSize w:val="1"/>
      <w:tblStyleColBandSize w:val="1"/>
      <w:tblBorders>
        <w:top w:val="single" w:sz="8" w:space="0" w:color="D16349" w:themeColor="accent1"/>
        <w:bottom w:val="single" w:sz="8" w:space="0" w:color="D16349" w:themeColor="accent1"/>
      </w:tblBorders>
    </w:tblPr>
    <w:tblStylePr w:type="firstRow">
      <w:rPr>
        <w:rFonts w:asciiTheme="majorHAnsi" w:eastAsiaTheme="majorEastAsia" w:hAnsiTheme="majorHAnsi" w:cstheme="majorBidi"/>
      </w:rPr>
      <w:tblPr/>
      <w:tcPr>
        <w:tcBorders>
          <w:top w:val="nil"/>
          <w:bottom w:val="single" w:sz="8" w:space="0" w:color="D16349" w:themeColor="accent1"/>
        </w:tcBorders>
      </w:tcPr>
    </w:tblStylePr>
    <w:tblStylePr w:type="lastRow">
      <w:rPr>
        <w:b/>
        <w:bCs/>
        <w:color w:val="646B86" w:themeColor="text2"/>
      </w:rPr>
      <w:tblPr/>
      <w:tcPr>
        <w:tcBorders>
          <w:top w:val="single" w:sz="8" w:space="0" w:color="D16349" w:themeColor="accent1"/>
          <w:bottom w:val="single" w:sz="8" w:space="0" w:color="D16349" w:themeColor="accent1"/>
        </w:tcBorders>
      </w:tcPr>
    </w:tblStylePr>
    <w:tblStylePr w:type="firstCol">
      <w:rPr>
        <w:b/>
        <w:bCs/>
      </w:rPr>
    </w:tblStylePr>
    <w:tblStylePr w:type="lastCol">
      <w:rPr>
        <w:b/>
        <w:bCs/>
      </w:rPr>
      <w:tblPr/>
      <w:tcPr>
        <w:tcBorders>
          <w:top w:val="single" w:sz="8" w:space="0" w:color="D16349" w:themeColor="accent1"/>
          <w:bottom w:val="single" w:sz="8" w:space="0" w:color="D16349" w:themeColor="accent1"/>
        </w:tcBorders>
      </w:tcPr>
    </w:tblStylePr>
    <w:tblStylePr w:type="band1Vert">
      <w:tblPr/>
      <w:tcPr>
        <w:shd w:val="clear" w:color="auto" w:fill="F3D8D2" w:themeFill="accent1" w:themeFillTint="3F"/>
      </w:tcPr>
    </w:tblStylePr>
    <w:tblStylePr w:type="band1Horz">
      <w:tblPr/>
      <w:tcPr>
        <w:shd w:val="clear" w:color="auto" w:fill="F3D8D2" w:themeFill="accent1" w:themeFillTint="3F"/>
      </w:tcPr>
    </w:tblStylePr>
  </w:style>
  <w:style w:type="table" w:customStyle="1" w:styleId="LightGrid-Accent11">
    <w:name w:val="Light Grid - Accent 11"/>
    <w:basedOn w:val="TableNormal"/>
    <w:uiPriority w:val="62"/>
    <w:rsid w:val="00AF3D29"/>
    <w:pPr>
      <w:spacing w:before="0" w:after="0" w:line="240" w:lineRule="auto"/>
    </w:pPr>
    <w:rPr>
      <w:lang w:bidi="en-US"/>
    </w:r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styleId="LightGrid-Accent1">
    <w:name w:val="Light Grid Accent 1"/>
    <w:basedOn w:val="TableNormal"/>
    <w:uiPriority w:val="62"/>
    <w:rsid w:val="00F72FEF"/>
    <w:pPr>
      <w:spacing w:before="0" w:after="0" w:line="240" w:lineRule="auto"/>
    </w:pPr>
    <w:rPr>
      <w:lang w:bidi="en-US"/>
    </w:r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character" w:customStyle="1" w:styleId="apple-converted-space">
    <w:name w:val="apple-converted-space"/>
    <w:rsid w:val="00AA65BB"/>
  </w:style>
  <w:style w:type="table" w:customStyle="1" w:styleId="GridTable1Light1">
    <w:name w:val="Grid Table 1 Light1"/>
    <w:basedOn w:val="TableNormal"/>
    <w:uiPriority w:val="46"/>
    <w:rsid w:val="00E2655D"/>
    <w:pPr>
      <w:spacing w:before="0" w:after="0" w:line="240" w:lineRule="auto"/>
    </w:pPr>
    <w:rPr>
      <w:lang w:bidi="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E2655D"/>
    <w:pPr>
      <w:spacing w:before="0" w:after="0" w:line="240" w:lineRule="auto"/>
    </w:pPr>
    <w:rPr>
      <w:lang w:bidi="en-US"/>
    </w:rPr>
    <w:tblPr>
      <w:tblStyleRowBandSize w:val="1"/>
      <w:tblStyleColBandSize w:val="1"/>
      <w:tblBorders>
        <w:top w:val="single" w:sz="4" w:space="0" w:color="E3A191" w:themeColor="accent1" w:themeTint="99"/>
        <w:left w:val="single" w:sz="4" w:space="0" w:color="E3A191" w:themeColor="accent1" w:themeTint="99"/>
        <w:bottom w:val="single" w:sz="4" w:space="0" w:color="E3A191" w:themeColor="accent1" w:themeTint="99"/>
        <w:right w:val="single" w:sz="4" w:space="0" w:color="E3A191" w:themeColor="accent1" w:themeTint="99"/>
        <w:insideH w:val="single" w:sz="4" w:space="0" w:color="E3A191" w:themeColor="accent1" w:themeTint="99"/>
        <w:insideV w:val="single" w:sz="4" w:space="0" w:color="E3A191" w:themeColor="accent1" w:themeTint="99"/>
      </w:tblBorders>
    </w:tblPr>
    <w:tblStylePr w:type="firstRow">
      <w:rPr>
        <w:b/>
        <w:bCs/>
        <w:color w:val="FFFFFF" w:themeColor="background1"/>
      </w:rPr>
      <w:tblPr/>
      <w:tcPr>
        <w:tcBorders>
          <w:top w:val="single" w:sz="4" w:space="0" w:color="D16349" w:themeColor="accent1"/>
          <w:left w:val="single" w:sz="4" w:space="0" w:color="D16349" w:themeColor="accent1"/>
          <w:bottom w:val="single" w:sz="4" w:space="0" w:color="D16349" w:themeColor="accent1"/>
          <w:right w:val="single" w:sz="4" w:space="0" w:color="D16349" w:themeColor="accent1"/>
          <w:insideH w:val="nil"/>
          <w:insideV w:val="nil"/>
        </w:tcBorders>
        <w:shd w:val="clear" w:color="auto" w:fill="D16349" w:themeFill="accent1"/>
      </w:tcPr>
    </w:tblStylePr>
    <w:tblStylePr w:type="lastRow">
      <w:rPr>
        <w:b/>
        <w:bCs/>
      </w:rPr>
      <w:tblPr/>
      <w:tcPr>
        <w:tcBorders>
          <w:top w:val="double" w:sz="4" w:space="0" w:color="D16349" w:themeColor="accent1"/>
        </w:tcBorders>
      </w:tcPr>
    </w:tblStylePr>
    <w:tblStylePr w:type="firstCol">
      <w:rPr>
        <w:b/>
        <w:bCs/>
      </w:rPr>
    </w:tblStylePr>
    <w:tblStylePr w:type="lastCol">
      <w:rPr>
        <w:b/>
        <w:bCs/>
      </w:rPr>
    </w:tblStylePr>
    <w:tblStylePr w:type="band1Vert">
      <w:tblPr/>
      <w:tcPr>
        <w:shd w:val="clear" w:color="auto" w:fill="F5DFDA" w:themeFill="accent1" w:themeFillTint="33"/>
      </w:tcPr>
    </w:tblStylePr>
    <w:tblStylePr w:type="band1Horz">
      <w:tblPr/>
      <w:tcPr>
        <w:shd w:val="clear" w:color="auto" w:fill="F5DFDA" w:themeFill="accent1" w:themeFillTint="33"/>
      </w:tcPr>
    </w:tblStylePr>
  </w:style>
  <w:style w:type="table" w:customStyle="1" w:styleId="GridTable4-Accent13">
    <w:name w:val="Grid Table 4 - Accent 13"/>
    <w:basedOn w:val="TableNormal"/>
    <w:uiPriority w:val="49"/>
    <w:rsid w:val="00D24F92"/>
    <w:pPr>
      <w:spacing w:before="0" w:after="0" w:line="240" w:lineRule="auto"/>
    </w:pPr>
    <w:rPr>
      <w:lang w:bidi="en-US"/>
    </w:rPr>
    <w:tblPr>
      <w:tblStyleRowBandSize w:val="1"/>
      <w:tblStyleColBandSize w:val="1"/>
      <w:tblBorders>
        <w:top w:val="single" w:sz="4" w:space="0" w:color="E3A191" w:themeColor="accent1" w:themeTint="99"/>
        <w:left w:val="single" w:sz="4" w:space="0" w:color="E3A191" w:themeColor="accent1" w:themeTint="99"/>
        <w:bottom w:val="single" w:sz="4" w:space="0" w:color="E3A191" w:themeColor="accent1" w:themeTint="99"/>
        <w:right w:val="single" w:sz="4" w:space="0" w:color="E3A191" w:themeColor="accent1" w:themeTint="99"/>
        <w:insideH w:val="single" w:sz="4" w:space="0" w:color="E3A191" w:themeColor="accent1" w:themeTint="99"/>
        <w:insideV w:val="single" w:sz="4" w:space="0" w:color="E3A191" w:themeColor="accent1" w:themeTint="99"/>
      </w:tblBorders>
    </w:tblPr>
    <w:tblStylePr w:type="firstRow">
      <w:rPr>
        <w:b/>
        <w:bCs/>
        <w:color w:val="FFFFFF" w:themeColor="background1"/>
      </w:rPr>
      <w:tblPr/>
      <w:tcPr>
        <w:tcBorders>
          <w:top w:val="single" w:sz="4" w:space="0" w:color="D16349" w:themeColor="accent1"/>
          <w:left w:val="single" w:sz="4" w:space="0" w:color="D16349" w:themeColor="accent1"/>
          <w:bottom w:val="single" w:sz="4" w:space="0" w:color="D16349" w:themeColor="accent1"/>
          <w:right w:val="single" w:sz="4" w:space="0" w:color="D16349" w:themeColor="accent1"/>
          <w:insideH w:val="nil"/>
          <w:insideV w:val="nil"/>
        </w:tcBorders>
        <w:shd w:val="clear" w:color="auto" w:fill="D16349" w:themeFill="accent1"/>
      </w:tcPr>
    </w:tblStylePr>
    <w:tblStylePr w:type="lastRow">
      <w:rPr>
        <w:b/>
        <w:bCs/>
      </w:rPr>
      <w:tblPr/>
      <w:tcPr>
        <w:tcBorders>
          <w:top w:val="double" w:sz="4" w:space="0" w:color="D16349" w:themeColor="accent1"/>
        </w:tcBorders>
      </w:tcPr>
    </w:tblStylePr>
    <w:tblStylePr w:type="firstCol">
      <w:rPr>
        <w:b/>
        <w:bCs/>
      </w:rPr>
    </w:tblStylePr>
    <w:tblStylePr w:type="lastCol">
      <w:rPr>
        <w:b/>
        <w:bCs/>
      </w:rPr>
    </w:tblStylePr>
    <w:tblStylePr w:type="band1Vert">
      <w:tblPr/>
      <w:tcPr>
        <w:shd w:val="clear" w:color="auto" w:fill="F5DFDA" w:themeFill="accent1" w:themeFillTint="33"/>
      </w:tcPr>
    </w:tblStylePr>
    <w:tblStylePr w:type="band1Horz">
      <w:tblPr/>
      <w:tcPr>
        <w:shd w:val="clear" w:color="auto" w:fill="F5DFDA"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071443">
      <w:bodyDiv w:val="1"/>
      <w:marLeft w:val="0"/>
      <w:marRight w:val="0"/>
      <w:marTop w:val="0"/>
      <w:marBottom w:val="0"/>
      <w:divBdr>
        <w:top w:val="none" w:sz="0" w:space="0" w:color="auto"/>
        <w:left w:val="none" w:sz="0" w:space="0" w:color="auto"/>
        <w:bottom w:val="none" w:sz="0" w:space="0" w:color="auto"/>
        <w:right w:val="none" w:sz="0" w:space="0" w:color="auto"/>
      </w:divBdr>
    </w:div>
    <w:div w:id="475486953">
      <w:bodyDiv w:val="1"/>
      <w:marLeft w:val="0"/>
      <w:marRight w:val="0"/>
      <w:marTop w:val="0"/>
      <w:marBottom w:val="0"/>
      <w:divBdr>
        <w:top w:val="none" w:sz="0" w:space="0" w:color="auto"/>
        <w:left w:val="none" w:sz="0" w:space="0" w:color="auto"/>
        <w:bottom w:val="none" w:sz="0" w:space="0" w:color="auto"/>
        <w:right w:val="none" w:sz="0" w:space="0" w:color="auto"/>
      </w:divBdr>
    </w:div>
    <w:div w:id="118864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chart" Target="charts/chart2.xml"/><Relationship Id="rId112" Type="http://schemas.openxmlformats.org/officeDocument/2006/relationships/image" Target="media/image81.png"/><Relationship Id="rId16" Type="http://schemas.openxmlformats.org/officeDocument/2006/relationships/image" Target="media/image11.png"/><Relationship Id="rId107" Type="http://schemas.openxmlformats.org/officeDocument/2006/relationships/chart" Target="charts/chart20.xml"/><Relationship Id="rId11" Type="http://schemas.openxmlformats.org/officeDocument/2006/relationships/image" Target="media/image6.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chart" Target="charts/chart15.xml"/><Relationship Id="rId123" Type="http://schemas.openxmlformats.org/officeDocument/2006/relationships/chart" Target="charts/chart29.xml"/><Relationship Id="rId128" Type="http://schemas.openxmlformats.org/officeDocument/2006/relationships/chart" Target="charts/chart34.xml"/><Relationship Id="rId5" Type="http://schemas.openxmlformats.org/officeDocument/2006/relationships/webSettings" Target="webSettings.xml"/><Relationship Id="rId90" Type="http://schemas.openxmlformats.org/officeDocument/2006/relationships/chart" Target="charts/chart3.xml"/><Relationship Id="rId95" Type="http://schemas.openxmlformats.org/officeDocument/2006/relationships/chart" Target="charts/chart8.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82.png"/><Relationship Id="rId118" Type="http://schemas.openxmlformats.org/officeDocument/2006/relationships/image" Target="media/image87.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chart" Target="charts/chart16.xml"/><Relationship Id="rId108" Type="http://schemas.openxmlformats.org/officeDocument/2006/relationships/chart" Target="charts/chart21.xml"/><Relationship Id="rId124" Type="http://schemas.openxmlformats.org/officeDocument/2006/relationships/chart" Target="charts/chart30.xml"/><Relationship Id="rId129" Type="http://schemas.openxmlformats.org/officeDocument/2006/relationships/chart" Target="charts/chart35.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chart" Target="charts/chart4.xml"/><Relationship Id="rId96"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83.png"/><Relationship Id="rId119" Type="http://schemas.openxmlformats.org/officeDocument/2006/relationships/chart" Target="charts/chart25.xm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chart" Target="charts/chart36.xml"/><Relationship Id="rId13" Type="http://schemas.openxmlformats.org/officeDocument/2006/relationships/image" Target="media/image8.png"/><Relationship Id="rId18" Type="http://schemas.openxmlformats.org/officeDocument/2006/relationships/hyperlink" Target="http://en.wikipedia.org/wiki/Open_XML_Paper_Specification" TargetMode="External"/><Relationship Id="rId39" Type="http://schemas.openxmlformats.org/officeDocument/2006/relationships/image" Target="media/image32.png"/><Relationship Id="rId109" Type="http://schemas.openxmlformats.org/officeDocument/2006/relationships/chart" Target="charts/chart2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chart" Target="charts/chart10.xml"/><Relationship Id="rId104" Type="http://schemas.openxmlformats.org/officeDocument/2006/relationships/chart" Target="charts/chart17.xml"/><Relationship Id="rId120" Type="http://schemas.openxmlformats.org/officeDocument/2006/relationships/chart" Target="charts/chart26.xml"/><Relationship Id="rId125" Type="http://schemas.openxmlformats.org/officeDocument/2006/relationships/chart" Target="charts/chart31.xml"/><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chart" Target="charts/chart5.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chart" Target="charts/chart23.xml"/><Relationship Id="rId115" Type="http://schemas.openxmlformats.org/officeDocument/2006/relationships/image" Target="media/image84.png"/><Relationship Id="rId131"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hyperlink" Target="http://www.pdf-tools.com/pdf/validate-pdfa-online.aspx" TargetMode="External"/><Relationship Id="rId14" Type="http://schemas.openxmlformats.org/officeDocument/2006/relationships/image" Target="media/image9.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chart" Target="charts/chart13.xml"/><Relationship Id="rId105" Type="http://schemas.openxmlformats.org/officeDocument/2006/relationships/chart" Target="charts/chart18.xml"/><Relationship Id="rId126" Type="http://schemas.openxmlformats.org/officeDocument/2006/relationships/chart" Target="charts/chart32.xm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chart" Target="charts/chart6.xml"/><Relationship Id="rId98" Type="http://schemas.openxmlformats.org/officeDocument/2006/relationships/chart" Target="charts/chart11.xml"/><Relationship Id="rId121" Type="http://schemas.openxmlformats.org/officeDocument/2006/relationships/chart" Target="charts/chart27.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85.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chart" Target="charts/chart1.xml"/><Relationship Id="rId111" Type="http://schemas.openxmlformats.org/officeDocument/2006/relationships/chart" Target="charts/chart24.xml"/><Relationship Id="rId132" Type="http://schemas.openxmlformats.org/officeDocument/2006/relationships/theme" Target="theme/theme1.xml"/><Relationship Id="rId15" Type="http://schemas.openxmlformats.org/officeDocument/2006/relationships/image" Target="media/image10.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chart" Target="charts/chart19.xml"/><Relationship Id="rId127" Type="http://schemas.openxmlformats.org/officeDocument/2006/relationships/chart" Target="charts/chart33.xml"/><Relationship Id="rId10" Type="http://schemas.openxmlformats.org/officeDocument/2006/relationships/image" Target="media/image5.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chart" Target="charts/chart7.xml"/><Relationship Id="rId99" Type="http://schemas.openxmlformats.org/officeDocument/2006/relationships/chart" Target="charts/chart12.xml"/><Relationship Id="rId101" Type="http://schemas.openxmlformats.org/officeDocument/2006/relationships/chart" Target="charts/chart14.xml"/><Relationship Id="rId122" Type="http://schemas.openxmlformats.org/officeDocument/2006/relationships/chart" Target="charts/chart28.xm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19.tiff"/></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25.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13.xml"/><Relationship Id="rId1" Type="http://schemas.microsoft.com/office/2011/relationships/chartStyle" Target="style13.xml"/></Relationships>
</file>

<file path=word/charts/_rels/chart26.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14.xml"/><Relationship Id="rId1" Type="http://schemas.microsoft.com/office/2011/relationships/chartStyle" Target="style14.xml"/></Relationships>
</file>

<file path=word/charts/_rels/chart27.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15.xml"/><Relationship Id="rId1" Type="http://schemas.microsoft.com/office/2011/relationships/chartStyle" Target="style15.xml"/></Relationships>
</file>

<file path=word/charts/_rels/chart28.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16.xml"/><Relationship Id="rId1" Type="http://schemas.microsoft.com/office/2011/relationships/chartStyle" Target="style16.xml"/></Relationships>
</file>

<file path=word/charts/_rels/chart29.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18.xml"/><Relationship Id="rId1" Type="http://schemas.microsoft.com/office/2011/relationships/chartStyle" Target="style18.xml"/></Relationships>
</file>

<file path=word/charts/_rels/chart31.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19.xml"/><Relationship Id="rId1" Type="http://schemas.microsoft.com/office/2011/relationships/chartStyle" Target="style19.xml"/></Relationships>
</file>

<file path=word/charts/_rels/chart32.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20.xml"/><Relationship Id="rId1" Type="http://schemas.microsoft.com/office/2011/relationships/chartStyle" Target="style20.xml"/></Relationships>
</file>

<file path=word/charts/_rels/chart33.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21.xml"/><Relationship Id="rId1" Type="http://schemas.microsoft.com/office/2011/relationships/chartStyle" Target="style21.xml"/></Relationships>
</file>

<file path=word/charts/_rels/chart34.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22.xml"/><Relationship Id="rId1" Type="http://schemas.microsoft.com/office/2011/relationships/chartStyle" Target="style22.xml"/></Relationships>
</file>

<file path=word/charts/_rels/chart35.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23.xml"/><Relationship Id="rId1" Type="http://schemas.microsoft.com/office/2011/relationships/chartStyle" Target="style23.xml"/></Relationships>
</file>

<file path=word/charts/_rels/chart36.xml.rels><?xml version="1.0" encoding="UTF-8" standalone="yes"?>
<Relationships xmlns="http://schemas.openxmlformats.org/package/2006/relationships"><Relationship Id="rId3" Type="http://schemas.openxmlformats.org/officeDocument/2006/relationships/oleObject" Target="http://msk/products/sdk/documents/FineReader_Engine_MacOS/11/R8.GM/Product_Marketing_and_Support/Product_Info/Performance.xlsx" TargetMode="External"/><Relationship Id="rId2" Type="http://schemas.microsoft.com/office/2011/relationships/chartColorStyle" Target="colors24.xml"/><Relationship Id="rId1" Type="http://schemas.microsoft.com/office/2011/relationships/chartStyle" Target="style24.xm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English!$C$3</c:f>
              <c:numCache>
                <c:formatCode>0.00</c:formatCode>
                <c:ptCount val="1"/>
                <c:pt idx="0">
                  <c:v>39.130000000000003</c:v>
                </c:pt>
              </c:numCache>
            </c:numRef>
          </c:xVal>
          <c:yVal>
            <c:numRef>
              <c:f>English!$C$4</c:f>
              <c:numCache>
                <c:formatCode>0.00%</c:formatCode>
                <c:ptCount val="1"/>
                <c:pt idx="0">
                  <c:v>0.99619999999999997</c:v>
                </c:pt>
              </c:numCache>
            </c:numRef>
          </c:yVal>
          <c:smooth val="0"/>
          <c:extLst>
            <c:ext xmlns:c16="http://schemas.microsoft.com/office/drawing/2014/chart" uri="{C3380CC4-5D6E-409C-BE32-E72D297353CC}">
              <c16:uniqueId val="{00000000-12D7-4190-A6A6-72AC5E357DF5}"/>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English!$B$3</c:f>
              <c:numCache>
                <c:formatCode>0.00</c:formatCode>
                <c:ptCount val="1"/>
                <c:pt idx="0">
                  <c:v>24.66</c:v>
                </c:pt>
              </c:numCache>
            </c:numRef>
          </c:xVal>
          <c:yVal>
            <c:numRef>
              <c:f>English!$B$4</c:f>
              <c:numCache>
                <c:formatCode>0.00%</c:formatCode>
                <c:ptCount val="1"/>
                <c:pt idx="0">
                  <c:v>0.99609999999999999</c:v>
                </c:pt>
              </c:numCache>
            </c:numRef>
          </c:yVal>
          <c:smooth val="0"/>
          <c:extLst>
            <c:ext xmlns:c16="http://schemas.microsoft.com/office/drawing/2014/chart" uri="{C3380CC4-5D6E-409C-BE32-E72D297353CC}">
              <c16:uniqueId val="{00000001-12D7-4190-A6A6-72AC5E357DF5}"/>
            </c:ext>
          </c:extLst>
        </c:ser>
        <c:dLbls>
          <c:showLegendKey val="0"/>
          <c:showVal val="0"/>
          <c:showCatName val="0"/>
          <c:showSerName val="0"/>
          <c:showPercent val="0"/>
          <c:showBubbleSize val="0"/>
        </c:dLbls>
        <c:axId val="264748048"/>
        <c:axId val="264760368"/>
      </c:scatterChart>
      <c:valAx>
        <c:axId val="264748048"/>
        <c:scaling>
          <c:orientation val="minMax"/>
          <c:max val="5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760368"/>
        <c:crosses val="autoZero"/>
        <c:crossBetween val="midCat"/>
      </c:valAx>
      <c:valAx>
        <c:axId val="264760368"/>
        <c:scaling>
          <c:orientation val="minMax"/>
          <c:max val="1.1000000000000001"/>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7480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(Taiwan)'!$C$8</c:f>
              <c:numCache>
                <c:formatCode>0.00</c:formatCode>
                <c:ptCount val="1"/>
                <c:pt idx="0">
                  <c:v>65.94</c:v>
                </c:pt>
              </c:numCache>
            </c:numRef>
          </c:xVal>
          <c:yVal>
            <c:numRef>
              <c:f>'Chinese-T (Taiwan)'!$C$9</c:f>
              <c:numCache>
                <c:formatCode>0.00%</c:formatCode>
                <c:ptCount val="1"/>
                <c:pt idx="0">
                  <c:v>0.89359999999999995</c:v>
                </c:pt>
              </c:numCache>
            </c:numRef>
          </c:yVal>
          <c:smooth val="0"/>
          <c:extLst>
            <c:ext xmlns:c16="http://schemas.microsoft.com/office/drawing/2014/chart" uri="{C3380CC4-5D6E-409C-BE32-E72D297353CC}">
              <c16:uniqueId val="{00000000-94D6-4372-BD03-8AF28D903758}"/>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(Taiwan)'!$B$8</c:f>
              <c:numCache>
                <c:formatCode>0.00</c:formatCode>
                <c:ptCount val="1"/>
                <c:pt idx="0">
                  <c:v>45.32</c:v>
                </c:pt>
              </c:numCache>
            </c:numRef>
          </c:xVal>
          <c:yVal>
            <c:numRef>
              <c:f>'Chinese-T (Taiwan)'!$B$9</c:f>
              <c:numCache>
                <c:formatCode>0.00%</c:formatCode>
                <c:ptCount val="1"/>
                <c:pt idx="0">
                  <c:v>0.89359999999999995</c:v>
                </c:pt>
              </c:numCache>
            </c:numRef>
          </c:yVal>
          <c:smooth val="0"/>
          <c:extLst>
            <c:ext xmlns:c16="http://schemas.microsoft.com/office/drawing/2014/chart" uri="{C3380CC4-5D6E-409C-BE32-E72D297353CC}">
              <c16:uniqueId val="{00000001-94D6-4372-BD03-8AF28D903758}"/>
            </c:ext>
          </c:extLst>
        </c:ser>
        <c:dLbls>
          <c:showLegendKey val="0"/>
          <c:showVal val="0"/>
          <c:showCatName val="0"/>
          <c:showSerName val="0"/>
          <c:showPercent val="0"/>
          <c:showBubbleSize val="0"/>
        </c:dLbls>
        <c:axId val="340199440"/>
        <c:axId val="340200000"/>
      </c:scatterChart>
      <c:valAx>
        <c:axId val="340199440"/>
        <c:scaling>
          <c:orientation val="minMax"/>
          <c:max val="75"/>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200000"/>
        <c:crosses val="autoZero"/>
        <c:crossBetween val="midCat"/>
      </c:valAx>
      <c:valAx>
        <c:axId val="340200000"/>
        <c:scaling>
          <c:orientation val="minMax"/>
          <c:max val="0.91"/>
          <c:min val="0.880000000000000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99440"/>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Arabic!$C$3</c:f>
              <c:numCache>
                <c:formatCode>0.00</c:formatCode>
                <c:ptCount val="1"/>
                <c:pt idx="0">
                  <c:v>11.76</c:v>
                </c:pt>
              </c:numCache>
            </c:numRef>
          </c:xVal>
          <c:yVal>
            <c:numRef>
              <c:f>Arabic!$C$4</c:f>
              <c:numCache>
                <c:formatCode>0.00%</c:formatCode>
                <c:ptCount val="1"/>
                <c:pt idx="0">
                  <c:v>0.80210000000000004</c:v>
                </c:pt>
              </c:numCache>
            </c:numRef>
          </c:yVal>
          <c:smooth val="0"/>
          <c:extLst>
            <c:ext xmlns:c16="http://schemas.microsoft.com/office/drawing/2014/chart" uri="{C3380CC4-5D6E-409C-BE32-E72D297353CC}">
              <c16:uniqueId val="{00000000-C072-4ED0-8B18-75A4E7F4880D}"/>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Arabic!$B$3</c:f>
              <c:numCache>
                <c:formatCode>0.00</c:formatCode>
                <c:ptCount val="1"/>
                <c:pt idx="0">
                  <c:v>7.64</c:v>
                </c:pt>
              </c:numCache>
            </c:numRef>
          </c:xVal>
          <c:yVal>
            <c:numRef>
              <c:f>Arabic!$B$4</c:f>
              <c:numCache>
                <c:formatCode>0.00%</c:formatCode>
                <c:ptCount val="1"/>
                <c:pt idx="0">
                  <c:v>0.80210000000000004</c:v>
                </c:pt>
              </c:numCache>
            </c:numRef>
          </c:yVal>
          <c:smooth val="0"/>
          <c:extLst>
            <c:ext xmlns:c16="http://schemas.microsoft.com/office/drawing/2014/chart" uri="{C3380CC4-5D6E-409C-BE32-E72D297353CC}">
              <c16:uniqueId val="{00000001-C072-4ED0-8B18-75A4E7F4880D}"/>
            </c:ext>
          </c:extLst>
        </c:ser>
        <c:dLbls>
          <c:showLegendKey val="0"/>
          <c:showVal val="0"/>
          <c:showCatName val="0"/>
          <c:showSerName val="0"/>
          <c:showPercent val="0"/>
          <c:showBubbleSize val="0"/>
        </c:dLbls>
        <c:axId val="340202800"/>
        <c:axId val="340203360"/>
      </c:scatterChart>
      <c:valAx>
        <c:axId val="340202800"/>
        <c:scaling>
          <c:orientation val="minMax"/>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203360"/>
        <c:crosses val="autoZero"/>
        <c:crossBetween val="midCat"/>
      </c:valAx>
      <c:valAx>
        <c:axId val="340203360"/>
        <c:scaling>
          <c:orientation val="minMax"/>
          <c:max val="0.81"/>
          <c:min val="0.7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202800"/>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Arabic!$C$8</c:f>
              <c:numCache>
                <c:formatCode>0.00</c:formatCode>
                <c:ptCount val="1"/>
                <c:pt idx="0">
                  <c:v>25.88</c:v>
                </c:pt>
              </c:numCache>
            </c:numRef>
          </c:xVal>
          <c:yVal>
            <c:numRef>
              <c:f>Arabic!$C$9</c:f>
              <c:numCache>
                <c:formatCode>0.00%</c:formatCode>
                <c:ptCount val="1"/>
                <c:pt idx="0">
                  <c:v>0.79930000000000001</c:v>
                </c:pt>
              </c:numCache>
            </c:numRef>
          </c:yVal>
          <c:smooth val="0"/>
          <c:extLst>
            <c:ext xmlns:c16="http://schemas.microsoft.com/office/drawing/2014/chart" uri="{C3380CC4-5D6E-409C-BE32-E72D297353CC}">
              <c16:uniqueId val="{00000000-00A6-45D4-97D2-AC041F0053F8}"/>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Arabic!$B$8</c:f>
              <c:numCache>
                <c:formatCode>0.00</c:formatCode>
                <c:ptCount val="1"/>
                <c:pt idx="0">
                  <c:v>15.05</c:v>
                </c:pt>
              </c:numCache>
            </c:numRef>
          </c:xVal>
          <c:yVal>
            <c:numRef>
              <c:f>Arabic!$B$9</c:f>
              <c:numCache>
                <c:formatCode>0.00%</c:formatCode>
                <c:ptCount val="1"/>
                <c:pt idx="0">
                  <c:v>0.79899999999999993</c:v>
                </c:pt>
              </c:numCache>
            </c:numRef>
          </c:yVal>
          <c:smooth val="0"/>
          <c:extLst>
            <c:ext xmlns:c16="http://schemas.microsoft.com/office/drawing/2014/chart" uri="{C3380CC4-5D6E-409C-BE32-E72D297353CC}">
              <c16:uniqueId val="{00000001-00A6-45D4-97D2-AC041F0053F8}"/>
            </c:ext>
          </c:extLst>
        </c:ser>
        <c:dLbls>
          <c:showLegendKey val="0"/>
          <c:showVal val="0"/>
          <c:showCatName val="0"/>
          <c:showSerName val="0"/>
          <c:showPercent val="0"/>
          <c:showBubbleSize val="0"/>
        </c:dLbls>
        <c:axId val="340206160"/>
        <c:axId val="340206720"/>
      </c:scatterChart>
      <c:valAx>
        <c:axId val="340206160"/>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206720"/>
        <c:crosses val="autoZero"/>
        <c:crossBetween val="midCat"/>
      </c:valAx>
      <c:valAx>
        <c:axId val="340206720"/>
        <c:scaling>
          <c:orientation val="minMax"/>
          <c:max val="0.85000000000000009"/>
          <c:min val="0.7500000000000001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206160"/>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English!$D$3</c:f>
              <c:numCache>
                <c:formatCode>0.00</c:formatCode>
                <c:ptCount val="1"/>
                <c:pt idx="0">
                  <c:v>39.130000000000003</c:v>
                </c:pt>
              </c:numCache>
            </c:numRef>
          </c:xVal>
          <c:yVal>
            <c:numRef>
              <c:f>English!$D$4</c:f>
              <c:numCache>
                <c:formatCode>0.00%</c:formatCode>
                <c:ptCount val="1"/>
                <c:pt idx="0">
                  <c:v>0.99619999999999997</c:v>
                </c:pt>
              </c:numCache>
            </c:numRef>
          </c:yVal>
          <c:smooth val="0"/>
          <c:extLst>
            <c:ext xmlns:c16="http://schemas.microsoft.com/office/drawing/2014/chart" uri="{C3380CC4-5D6E-409C-BE32-E72D297353CC}">
              <c16:uniqueId val="{00000000-2797-4AA7-877E-6E7F8F61F117}"/>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English!$B$3</c:f>
              <c:numCache>
                <c:formatCode>0.00</c:formatCode>
                <c:ptCount val="1"/>
                <c:pt idx="0">
                  <c:v>24.66</c:v>
                </c:pt>
              </c:numCache>
            </c:numRef>
          </c:xVal>
          <c:yVal>
            <c:numRef>
              <c:f>English!$B$4</c:f>
              <c:numCache>
                <c:formatCode>0.00%</c:formatCode>
                <c:ptCount val="1"/>
                <c:pt idx="0">
                  <c:v>0.99609999999999999</c:v>
                </c:pt>
              </c:numCache>
            </c:numRef>
          </c:yVal>
          <c:smooth val="0"/>
          <c:extLst>
            <c:ext xmlns:c16="http://schemas.microsoft.com/office/drawing/2014/chart" uri="{C3380CC4-5D6E-409C-BE32-E72D297353CC}">
              <c16:uniqueId val="{00000001-2797-4AA7-877E-6E7F8F61F117}"/>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English!$C$3</c:f>
              <c:numCache>
                <c:formatCode>General</c:formatCode>
                <c:ptCount val="1"/>
                <c:pt idx="0">
                  <c:v>36.46</c:v>
                </c:pt>
              </c:numCache>
            </c:numRef>
          </c:xVal>
          <c:yVal>
            <c:numRef>
              <c:f>English!$C$4</c:f>
              <c:numCache>
                <c:formatCode>0.00%</c:formatCode>
                <c:ptCount val="1"/>
                <c:pt idx="0">
                  <c:v>0.99609999999999999</c:v>
                </c:pt>
              </c:numCache>
            </c:numRef>
          </c:yVal>
          <c:smooth val="0"/>
          <c:extLst>
            <c:ext xmlns:c16="http://schemas.microsoft.com/office/drawing/2014/chart" uri="{C3380CC4-5D6E-409C-BE32-E72D297353CC}">
              <c16:uniqueId val="{00000002-2797-4AA7-877E-6E7F8F61F117}"/>
            </c:ext>
          </c:extLst>
        </c:ser>
        <c:dLbls>
          <c:showLegendKey val="0"/>
          <c:showVal val="0"/>
          <c:showCatName val="0"/>
          <c:showSerName val="0"/>
          <c:showPercent val="0"/>
          <c:showBubbleSize val="0"/>
        </c:dLbls>
        <c:axId val="340406832"/>
        <c:axId val="340407392"/>
      </c:scatterChart>
      <c:valAx>
        <c:axId val="340406832"/>
        <c:scaling>
          <c:orientation val="minMax"/>
          <c:max val="5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407392"/>
        <c:crosses val="autoZero"/>
        <c:crossBetween val="midCat"/>
      </c:valAx>
      <c:valAx>
        <c:axId val="340407392"/>
        <c:scaling>
          <c:orientation val="minMax"/>
          <c:max val="1.1000000000000001"/>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4068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English!$D$8</c:f>
              <c:numCache>
                <c:formatCode>0.00</c:formatCode>
                <c:ptCount val="1"/>
                <c:pt idx="0">
                  <c:v>74.959999999999994</c:v>
                </c:pt>
              </c:numCache>
            </c:numRef>
          </c:xVal>
          <c:yVal>
            <c:numRef>
              <c:f>English!$D$9</c:f>
              <c:numCache>
                <c:formatCode>0.00%</c:formatCode>
                <c:ptCount val="1"/>
                <c:pt idx="0">
                  <c:v>0.98029999999999995</c:v>
                </c:pt>
              </c:numCache>
            </c:numRef>
          </c:yVal>
          <c:smooth val="0"/>
          <c:extLst>
            <c:ext xmlns:c16="http://schemas.microsoft.com/office/drawing/2014/chart" uri="{C3380CC4-5D6E-409C-BE32-E72D297353CC}">
              <c16:uniqueId val="{00000000-03C0-47FB-90F2-44B18BDC16C9}"/>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English!$B$8</c:f>
              <c:numCache>
                <c:formatCode>0.00</c:formatCode>
                <c:ptCount val="1"/>
                <c:pt idx="0">
                  <c:v>46.27</c:v>
                </c:pt>
              </c:numCache>
            </c:numRef>
          </c:xVal>
          <c:yVal>
            <c:numRef>
              <c:f>English!$B$9</c:f>
              <c:numCache>
                <c:formatCode>0.00%</c:formatCode>
                <c:ptCount val="1"/>
                <c:pt idx="0">
                  <c:v>0.98029999999999995</c:v>
                </c:pt>
              </c:numCache>
            </c:numRef>
          </c:yVal>
          <c:smooth val="0"/>
          <c:extLst>
            <c:ext xmlns:c16="http://schemas.microsoft.com/office/drawing/2014/chart" uri="{C3380CC4-5D6E-409C-BE32-E72D297353CC}">
              <c16:uniqueId val="{00000001-03C0-47FB-90F2-44B18BDC16C9}"/>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English!$C$8</c:f>
              <c:numCache>
                <c:formatCode>General</c:formatCode>
                <c:ptCount val="1"/>
                <c:pt idx="0">
                  <c:v>75.069999999999993</c:v>
                </c:pt>
              </c:numCache>
            </c:numRef>
          </c:xVal>
          <c:yVal>
            <c:numRef>
              <c:f>English!$C$9</c:f>
              <c:numCache>
                <c:formatCode>0.00%</c:formatCode>
                <c:ptCount val="1"/>
                <c:pt idx="0">
                  <c:v>0.98029999999999995</c:v>
                </c:pt>
              </c:numCache>
            </c:numRef>
          </c:yVal>
          <c:smooth val="0"/>
          <c:extLst>
            <c:ext xmlns:c16="http://schemas.microsoft.com/office/drawing/2014/chart" uri="{C3380CC4-5D6E-409C-BE32-E72D297353CC}">
              <c16:uniqueId val="{00000002-03C0-47FB-90F2-44B18BDC16C9}"/>
            </c:ext>
          </c:extLst>
        </c:ser>
        <c:dLbls>
          <c:showLegendKey val="0"/>
          <c:showVal val="0"/>
          <c:showCatName val="0"/>
          <c:showSerName val="0"/>
          <c:showPercent val="0"/>
          <c:showBubbleSize val="0"/>
        </c:dLbls>
        <c:axId val="340410752"/>
        <c:axId val="340411312"/>
      </c:scatterChart>
      <c:valAx>
        <c:axId val="340410752"/>
        <c:scaling>
          <c:orientation val="minMax"/>
          <c:max val="80"/>
          <c:min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411312"/>
        <c:crosses val="autoZero"/>
        <c:crossBetween val="midCat"/>
      </c:valAx>
      <c:valAx>
        <c:axId val="340411312"/>
        <c:scaling>
          <c:orientation val="minMax"/>
          <c:max val="0.99"/>
          <c:min val="0.9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4107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Japanese!$D$3</c:f>
              <c:numCache>
                <c:formatCode>0.00</c:formatCode>
                <c:ptCount val="1"/>
                <c:pt idx="0">
                  <c:v>28.76</c:v>
                </c:pt>
              </c:numCache>
            </c:numRef>
          </c:xVal>
          <c:yVal>
            <c:numRef>
              <c:f>Japanese!$D$4</c:f>
              <c:numCache>
                <c:formatCode>0.00%</c:formatCode>
                <c:ptCount val="1"/>
                <c:pt idx="0">
                  <c:v>0.96650000000000003</c:v>
                </c:pt>
              </c:numCache>
            </c:numRef>
          </c:yVal>
          <c:smooth val="0"/>
          <c:extLst>
            <c:ext xmlns:c16="http://schemas.microsoft.com/office/drawing/2014/chart" uri="{C3380CC4-5D6E-409C-BE32-E72D297353CC}">
              <c16:uniqueId val="{00000000-FD96-44F8-A736-6FC9B242827C}"/>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Japanese!$B$3</c:f>
              <c:numCache>
                <c:formatCode>0.00</c:formatCode>
                <c:ptCount val="1"/>
                <c:pt idx="0">
                  <c:v>16.28</c:v>
                </c:pt>
              </c:numCache>
            </c:numRef>
          </c:xVal>
          <c:yVal>
            <c:numRef>
              <c:f>Japanese!$B$4</c:f>
              <c:numCache>
                <c:formatCode>0.00%</c:formatCode>
                <c:ptCount val="1"/>
                <c:pt idx="0">
                  <c:v>0.96660000000000001</c:v>
                </c:pt>
              </c:numCache>
            </c:numRef>
          </c:yVal>
          <c:smooth val="0"/>
          <c:extLst>
            <c:ext xmlns:c16="http://schemas.microsoft.com/office/drawing/2014/chart" uri="{C3380CC4-5D6E-409C-BE32-E72D297353CC}">
              <c16:uniqueId val="{00000001-FD96-44F8-A736-6FC9B242827C}"/>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Japanese!$C$3</c:f>
              <c:numCache>
                <c:formatCode>General</c:formatCode>
                <c:ptCount val="1"/>
                <c:pt idx="0">
                  <c:v>20.65</c:v>
                </c:pt>
              </c:numCache>
            </c:numRef>
          </c:xVal>
          <c:yVal>
            <c:numRef>
              <c:f>Japanese!$C$4</c:f>
              <c:numCache>
                <c:formatCode>0.00%</c:formatCode>
                <c:ptCount val="1"/>
                <c:pt idx="0">
                  <c:v>0.96540000000000004</c:v>
                </c:pt>
              </c:numCache>
            </c:numRef>
          </c:yVal>
          <c:smooth val="0"/>
          <c:extLst>
            <c:ext xmlns:c16="http://schemas.microsoft.com/office/drawing/2014/chart" uri="{C3380CC4-5D6E-409C-BE32-E72D297353CC}">
              <c16:uniqueId val="{00000002-FD96-44F8-A736-6FC9B242827C}"/>
            </c:ext>
          </c:extLst>
        </c:ser>
        <c:dLbls>
          <c:showLegendKey val="0"/>
          <c:showVal val="0"/>
          <c:showCatName val="0"/>
          <c:showSerName val="0"/>
          <c:showPercent val="0"/>
          <c:showBubbleSize val="0"/>
        </c:dLbls>
        <c:axId val="340414672"/>
        <c:axId val="340415232"/>
      </c:scatterChart>
      <c:valAx>
        <c:axId val="340414672"/>
        <c:scaling>
          <c:orientation val="minMax"/>
          <c:max val="35"/>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415232"/>
        <c:crosses val="autoZero"/>
        <c:crossBetween val="midCat"/>
      </c:valAx>
      <c:valAx>
        <c:axId val="340415232"/>
        <c:scaling>
          <c:orientation val="minMax"/>
          <c:max val="0.98"/>
          <c:min val="0.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4146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Japanese!$D$8</c:f>
              <c:numCache>
                <c:formatCode>0.00</c:formatCode>
                <c:ptCount val="1"/>
                <c:pt idx="0">
                  <c:v>65.53</c:v>
                </c:pt>
              </c:numCache>
            </c:numRef>
          </c:xVal>
          <c:yVal>
            <c:numRef>
              <c:f>Japanese!$D$9</c:f>
              <c:numCache>
                <c:formatCode>0.00%</c:formatCode>
                <c:ptCount val="1"/>
                <c:pt idx="0">
                  <c:v>0.90169999999999995</c:v>
                </c:pt>
              </c:numCache>
            </c:numRef>
          </c:yVal>
          <c:smooth val="0"/>
          <c:extLst>
            <c:ext xmlns:c16="http://schemas.microsoft.com/office/drawing/2014/chart" uri="{C3380CC4-5D6E-409C-BE32-E72D297353CC}">
              <c16:uniqueId val="{00000000-FF3D-432A-8934-212BBB96F035}"/>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Japanese!$B$8</c:f>
              <c:numCache>
                <c:formatCode>0.00</c:formatCode>
                <c:ptCount val="1"/>
                <c:pt idx="0">
                  <c:v>37.619999999999997</c:v>
                </c:pt>
              </c:numCache>
            </c:numRef>
          </c:xVal>
          <c:yVal>
            <c:numRef>
              <c:f>Japanese!$B$9</c:f>
              <c:numCache>
                <c:formatCode>0.00%</c:formatCode>
                <c:ptCount val="1"/>
                <c:pt idx="0">
                  <c:v>0.90180000000000005</c:v>
                </c:pt>
              </c:numCache>
            </c:numRef>
          </c:yVal>
          <c:smooth val="0"/>
          <c:extLst>
            <c:ext xmlns:c16="http://schemas.microsoft.com/office/drawing/2014/chart" uri="{C3380CC4-5D6E-409C-BE32-E72D297353CC}">
              <c16:uniqueId val="{00000001-FF3D-432A-8934-212BBB96F035}"/>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Japanese!$C$8</c:f>
              <c:numCache>
                <c:formatCode>General</c:formatCode>
                <c:ptCount val="1"/>
                <c:pt idx="0">
                  <c:v>45.87</c:v>
                </c:pt>
              </c:numCache>
            </c:numRef>
          </c:xVal>
          <c:yVal>
            <c:numRef>
              <c:f>Japanese!$C$9</c:f>
              <c:numCache>
                <c:formatCode>0.00%</c:formatCode>
                <c:ptCount val="1"/>
                <c:pt idx="0">
                  <c:v>0.90129999999999999</c:v>
                </c:pt>
              </c:numCache>
            </c:numRef>
          </c:yVal>
          <c:smooth val="0"/>
          <c:extLst>
            <c:ext xmlns:c16="http://schemas.microsoft.com/office/drawing/2014/chart" uri="{C3380CC4-5D6E-409C-BE32-E72D297353CC}">
              <c16:uniqueId val="{00000002-FF3D-432A-8934-212BBB96F035}"/>
            </c:ext>
          </c:extLst>
        </c:ser>
        <c:dLbls>
          <c:showLegendKey val="0"/>
          <c:showVal val="0"/>
          <c:showCatName val="0"/>
          <c:showSerName val="0"/>
          <c:showPercent val="0"/>
          <c:showBubbleSize val="0"/>
        </c:dLbls>
        <c:axId val="340418592"/>
        <c:axId val="340419152"/>
      </c:scatterChart>
      <c:valAx>
        <c:axId val="340418592"/>
        <c:scaling>
          <c:orientation val="minMax"/>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419152"/>
        <c:crosses val="autoZero"/>
        <c:crossBetween val="midCat"/>
      </c:valAx>
      <c:valAx>
        <c:axId val="340419152"/>
        <c:scaling>
          <c:orientation val="minMax"/>
          <c:max val="0.91"/>
          <c:min val="0.8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4185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Korean!$D$3</c:f>
              <c:numCache>
                <c:formatCode>0.00</c:formatCode>
                <c:ptCount val="1"/>
                <c:pt idx="0">
                  <c:v>20.72</c:v>
                </c:pt>
              </c:numCache>
            </c:numRef>
          </c:xVal>
          <c:yVal>
            <c:numRef>
              <c:f>Korean!$D$4</c:f>
              <c:numCache>
                <c:formatCode>0.00%</c:formatCode>
                <c:ptCount val="1"/>
                <c:pt idx="0">
                  <c:v>0.93020000000000003</c:v>
                </c:pt>
              </c:numCache>
            </c:numRef>
          </c:yVal>
          <c:smooth val="0"/>
          <c:extLst>
            <c:ext xmlns:c16="http://schemas.microsoft.com/office/drawing/2014/chart" uri="{C3380CC4-5D6E-409C-BE32-E72D297353CC}">
              <c16:uniqueId val="{00000000-F255-4410-8046-10F108DF7852}"/>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Korean!$B$3</c:f>
              <c:numCache>
                <c:formatCode>0.00</c:formatCode>
                <c:ptCount val="1"/>
                <c:pt idx="0">
                  <c:v>13.92</c:v>
                </c:pt>
              </c:numCache>
            </c:numRef>
          </c:xVal>
          <c:yVal>
            <c:numRef>
              <c:f>Korean!$B$4</c:f>
              <c:numCache>
                <c:formatCode>0.00%</c:formatCode>
                <c:ptCount val="1"/>
                <c:pt idx="0">
                  <c:v>0.92920000000000003</c:v>
                </c:pt>
              </c:numCache>
            </c:numRef>
          </c:yVal>
          <c:smooth val="0"/>
          <c:extLst>
            <c:ext xmlns:c16="http://schemas.microsoft.com/office/drawing/2014/chart" uri="{C3380CC4-5D6E-409C-BE32-E72D297353CC}">
              <c16:uniqueId val="{00000001-F255-4410-8046-10F108DF7852}"/>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Korean!$C$3</c:f>
              <c:numCache>
                <c:formatCode>General</c:formatCode>
                <c:ptCount val="1"/>
                <c:pt idx="0">
                  <c:v>15.06</c:v>
                </c:pt>
              </c:numCache>
            </c:numRef>
          </c:xVal>
          <c:yVal>
            <c:numRef>
              <c:f>Korean!$C$4</c:f>
              <c:numCache>
                <c:formatCode>0.00%</c:formatCode>
                <c:ptCount val="1"/>
                <c:pt idx="0">
                  <c:v>0.92900000000000005</c:v>
                </c:pt>
              </c:numCache>
            </c:numRef>
          </c:yVal>
          <c:smooth val="0"/>
          <c:extLst>
            <c:ext xmlns:c16="http://schemas.microsoft.com/office/drawing/2014/chart" uri="{C3380CC4-5D6E-409C-BE32-E72D297353CC}">
              <c16:uniqueId val="{00000002-F255-4410-8046-10F108DF7852}"/>
            </c:ext>
          </c:extLst>
        </c:ser>
        <c:dLbls>
          <c:showLegendKey val="0"/>
          <c:showVal val="0"/>
          <c:showCatName val="0"/>
          <c:showSerName val="0"/>
          <c:showPercent val="0"/>
          <c:showBubbleSize val="0"/>
        </c:dLbls>
        <c:axId val="371922112"/>
        <c:axId val="371922672"/>
      </c:scatterChart>
      <c:valAx>
        <c:axId val="371922112"/>
        <c:scaling>
          <c:orientation val="minMax"/>
          <c:max val="25"/>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22672"/>
        <c:crosses val="autoZero"/>
        <c:crossBetween val="midCat"/>
      </c:valAx>
      <c:valAx>
        <c:axId val="371922672"/>
        <c:scaling>
          <c:orientation val="minMax"/>
          <c:max val="0.96"/>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221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Korean!$D$8</c:f>
              <c:numCache>
                <c:formatCode>0.00</c:formatCode>
                <c:ptCount val="1"/>
                <c:pt idx="0">
                  <c:v>32.56</c:v>
                </c:pt>
              </c:numCache>
            </c:numRef>
          </c:xVal>
          <c:yVal>
            <c:numRef>
              <c:f>Korean!$D$9</c:f>
              <c:numCache>
                <c:formatCode>0.00%</c:formatCode>
                <c:ptCount val="1"/>
                <c:pt idx="0">
                  <c:v>0.77400000000000002</c:v>
                </c:pt>
              </c:numCache>
            </c:numRef>
          </c:yVal>
          <c:smooth val="0"/>
          <c:extLst>
            <c:ext xmlns:c16="http://schemas.microsoft.com/office/drawing/2014/chart" uri="{C3380CC4-5D6E-409C-BE32-E72D297353CC}">
              <c16:uniqueId val="{00000000-FCC1-4178-B605-295119D5607D}"/>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Korean!$B$8</c:f>
              <c:numCache>
                <c:formatCode>0.00</c:formatCode>
                <c:ptCount val="1"/>
                <c:pt idx="0">
                  <c:v>25.11</c:v>
                </c:pt>
              </c:numCache>
            </c:numRef>
          </c:xVal>
          <c:yVal>
            <c:numRef>
              <c:f>Korean!$B$9</c:f>
              <c:numCache>
                <c:formatCode>0.00%</c:formatCode>
                <c:ptCount val="1"/>
                <c:pt idx="0">
                  <c:v>0.76729999999999998</c:v>
                </c:pt>
              </c:numCache>
            </c:numRef>
          </c:yVal>
          <c:smooth val="0"/>
          <c:extLst>
            <c:ext xmlns:c16="http://schemas.microsoft.com/office/drawing/2014/chart" uri="{C3380CC4-5D6E-409C-BE32-E72D297353CC}">
              <c16:uniqueId val="{00000001-FCC1-4178-B605-295119D5607D}"/>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Korean!$C$8</c:f>
              <c:numCache>
                <c:formatCode>General</c:formatCode>
                <c:ptCount val="1"/>
                <c:pt idx="0">
                  <c:v>25.93</c:v>
                </c:pt>
              </c:numCache>
            </c:numRef>
          </c:xVal>
          <c:yVal>
            <c:numRef>
              <c:f>Korean!$C$9</c:f>
              <c:numCache>
                <c:formatCode>0.00%</c:formatCode>
                <c:ptCount val="1"/>
                <c:pt idx="0">
                  <c:v>0.76729999999999998</c:v>
                </c:pt>
              </c:numCache>
            </c:numRef>
          </c:yVal>
          <c:smooth val="0"/>
          <c:extLst>
            <c:ext xmlns:c16="http://schemas.microsoft.com/office/drawing/2014/chart" uri="{C3380CC4-5D6E-409C-BE32-E72D297353CC}">
              <c16:uniqueId val="{00000002-FCC1-4178-B605-295119D5607D}"/>
            </c:ext>
          </c:extLst>
        </c:ser>
        <c:dLbls>
          <c:showLegendKey val="0"/>
          <c:showVal val="0"/>
          <c:showCatName val="0"/>
          <c:showSerName val="0"/>
          <c:showPercent val="0"/>
          <c:showBubbleSize val="0"/>
        </c:dLbls>
        <c:axId val="371926032"/>
        <c:axId val="371926592"/>
      </c:scatterChart>
      <c:valAx>
        <c:axId val="371926032"/>
        <c:scaling>
          <c:orientation val="minMax"/>
          <c:max val="40"/>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26592"/>
        <c:crosses val="autoZero"/>
        <c:crossBetween val="midCat"/>
      </c:valAx>
      <c:valAx>
        <c:axId val="371926592"/>
        <c:scaling>
          <c:orientation val="minMax"/>
          <c:max val="0.85"/>
          <c:min val="0.6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260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'Chinese-S (PRC)'!$D$3</c:f>
              <c:numCache>
                <c:formatCode>0.00</c:formatCode>
                <c:ptCount val="1"/>
                <c:pt idx="0">
                  <c:v>10.65</c:v>
                </c:pt>
              </c:numCache>
            </c:numRef>
          </c:xVal>
          <c:yVal>
            <c:numRef>
              <c:f>'Chinese-S (PRC)'!$D$4</c:f>
              <c:numCache>
                <c:formatCode>0.00%</c:formatCode>
                <c:ptCount val="1"/>
                <c:pt idx="0">
                  <c:v>0.97119999999999995</c:v>
                </c:pt>
              </c:numCache>
            </c:numRef>
          </c:yVal>
          <c:smooth val="0"/>
          <c:extLst>
            <c:ext xmlns:c16="http://schemas.microsoft.com/office/drawing/2014/chart" uri="{C3380CC4-5D6E-409C-BE32-E72D297353CC}">
              <c16:uniqueId val="{00000000-3330-462D-885A-1EE12A7AD722}"/>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(PRC)'!$B$3</c:f>
              <c:numCache>
                <c:formatCode>0.00</c:formatCode>
                <c:ptCount val="1"/>
                <c:pt idx="0">
                  <c:v>7.05</c:v>
                </c:pt>
              </c:numCache>
            </c:numRef>
          </c:xVal>
          <c:yVal>
            <c:numRef>
              <c:f>'Chinese-S (PRC)'!$B$4</c:f>
              <c:numCache>
                <c:formatCode>0.00%</c:formatCode>
                <c:ptCount val="1"/>
                <c:pt idx="0">
                  <c:v>0.97130000000000005</c:v>
                </c:pt>
              </c:numCache>
            </c:numRef>
          </c:yVal>
          <c:smooth val="0"/>
          <c:extLst>
            <c:ext xmlns:c16="http://schemas.microsoft.com/office/drawing/2014/chart" uri="{C3380CC4-5D6E-409C-BE32-E72D297353CC}">
              <c16:uniqueId val="{00000001-3330-462D-885A-1EE12A7AD722}"/>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'Chinese-S (PRC)'!$C$3</c:f>
              <c:numCache>
                <c:formatCode>General</c:formatCode>
                <c:ptCount val="1"/>
                <c:pt idx="0">
                  <c:v>8.18</c:v>
                </c:pt>
              </c:numCache>
            </c:numRef>
          </c:xVal>
          <c:yVal>
            <c:numRef>
              <c:f>'Chinese-S (PRC)'!$C$4</c:f>
              <c:numCache>
                <c:formatCode>0.00%</c:formatCode>
                <c:ptCount val="1"/>
                <c:pt idx="0">
                  <c:v>0.97119999999999995</c:v>
                </c:pt>
              </c:numCache>
            </c:numRef>
          </c:yVal>
          <c:smooth val="0"/>
          <c:extLst>
            <c:ext xmlns:c16="http://schemas.microsoft.com/office/drawing/2014/chart" uri="{C3380CC4-5D6E-409C-BE32-E72D297353CC}">
              <c16:uniqueId val="{00000002-3330-462D-885A-1EE12A7AD722}"/>
            </c:ext>
          </c:extLst>
        </c:ser>
        <c:dLbls>
          <c:showLegendKey val="0"/>
          <c:showVal val="0"/>
          <c:showCatName val="0"/>
          <c:showSerName val="0"/>
          <c:showPercent val="0"/>
          <c:showBubbleSize val="0"/>
        </c:dLbls>
        <c:axId val="371929952"/>
        <c:axId val="371930512"/>
      </c:scatterChart>
      <c:valAx>
        <c:axId val="371929952"/>
        <c:scaling>
          <c:orientation val="minMax"/>
          <c:max val="15"/>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30512"/>
        <c:crosses val="autoZero"/>
        <c:crossBetween val="midCat"/>
      </c:valAx>
      <c:valAx>
        <c:axId val="371930512"/>
        <c:scaling>
          <c:orientation val="minMax"/>
          <c:max val="0.98"/>
          <c:min val="0.9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29952"/>
        <c:crosses val="autoZero"/>
        <c:crossBetween val="midCat"/>
        <c:majorUnit val="0.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English!$C$8</c:f>
              <c:numCache>
                <c:formatCode>0.00</c:formatCode>
                <c:ptCount val="1"/>
                <c:pt idx="0">
                  <c:v>74.959999999999994</c:v>
                </c:pt>
              </c:numCache>
            </c:numRef>
          </c:xVal>
          <c:yVal>
            <c:numRef>
              <c:f>English!$C$9</c:f>
              <c:numCache>
                <c:formatCode>0.00%</c:formatCode>
                <c:ptCount val="1"/>
                <c:pt idx="0">
                  <c:v>0.98029999999999995</c:v>
                </c:pt>
              </c:numCache>
            </c:numRef>
          </c:yVal>
          <c:smooth val="0"/>
          <c:extLst>
            <c:ext xmlns:c16="http://schemas.microsoft.com/office/drawing/2014/chart" uri="{C3380CC4-5D6E-409C-BE32-E72D297353CC}">
              <c16:uniqueId val="{00000000-3195-4325-BCCB-5F98074A3B0C}"/>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English!$B$8</c:f>
              <c:numCache>
                <c:formatCode>0.00</c:formatCode>
                <c:ptCount val="1"/>
                <c:pt idx="0">
                  <c:v>46.27</c:v>
                </c:pt>
              </c:numCache>
            </c:numRef>
          </c:xVal>
          <c:yVal>
            <c:numRef>
              <c:f>English!$B$9</c:f>
              <c:numCache>
                <c:formatCode>0.00%</c:formatCode>
                <c:ptCount val="1"/>
                <c:pt idx="0">
                  <c:v>0.98029999999999995</c:v>
                </c:pt>
              </c:numCache>
            </c:numRef>
          </c:yVal>
          <c:smooth val="0"/>
          <c:extLst>
            <c:ext xmlns:c16="http://schemas.microsoft.com/office/drawing/2014/chart" uri="{C3380CC4-5D6E-409C-BE32-E72D297353CC}">
              <c16:uniqueId val="{00000001-3195-4325-BCCB-5F98074A3B0C}"/>
            </c:ext>
          </c:extLst>
        </c:ser>
        <c:dLbls>
          <c:showLegendKey val="0"/>
          <c:showVal val="0"/>
          <c:showCatName val="0"/>
          <c:showSerName val="0"/>
          <c:showPercent val="0"/>
          <c:showBubbleSize val="0"/>
        </c:dLbls>
        <c:axId val="258790512"/>
        <c:axId val="98920656"/>
      </c:scatterChart>
      <c:valAx>
        <c:axId val="258790512"/>
        <c:scaling>
          <c:orientation val="minMax"/>
          <c:max val="90"/>
          <c:min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20656"/>
        <c:crosses val="autoZero"/>
        <c:crossBetween val="midCat"/>
      </c:valAx>
      <c:valAx>
        <c:axId val="98920656"/>
        <c:scaling>
          <c:orientation val="minMax"/>
          <c:max val="0.99"/>
          <c:min val="0.9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7905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'Chinese-S (PRC)'!$D$8</c:f>
              <c:numCache>
                <c:formatCode>0.00</c:formatCode>
                <c:ptCount val="1"/>
                <c:pt idx="0">
                  <c:v>25.33</c:v>
                </c:pt>
              </c:numCache>
            </c:numRef>
          </c:xVal>
          <c:yVal>
            <c:numRef>
              <c:f>'Chinese-S (PRC)'!$D$9</c:f>
              <c:numCache>
                <c:formatCode>0.00%</c:formatCode>
                <c:ptCount val="1"/>
                <c:pt idx="0">
                  <c:v>0.8296</c:v>
                </c:pt>
              </c:numCache>
            </c:numRef>
          </c:yVal>
          <c:smooth val="0"/>
          <c:extLst>
            <c:ext xmlns:c16="http://schemas.microsoft.com/office/drawing/2014/chart" uri="{C3380CC4-5D6E-409C-BE32-E72D297353CC}">
              <c16:uniqueId val="{00000000-ECB2-4E12-B3EE-FC92CE255A55}"/>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(PRC)'!$B$8</c:f>
              <c:numCache>
                <c:formatCode>0.00</c:formatCode>
                <c:ptCount val="1"/>
                <c:pt idx="0">
                  <c:v>16.920000000000002</c:v>
                </c:pt>
              </c:numCache>
            </c:numRef>
          </c:xVal>
          <c:yVal>
            <c:numRef>
              <c:f>'Chinese-S (PRC)'!$B$9</c:f>
              <c:numCache>
                <c:formatCode>0.00%</c:formatCode>
                <c:ptCount val="1"/>
                <c:pt idx="0">
                  <c:v>0.8296</c:v>
                </c:pt>
              </c:numCache>
            </c:numRef>
          </c:yVal>
          <c:smooth val="0"/>
          <c:extLst>
            <c:ext xmlns:c16="http://schemas.microsoft.com/office/drawing/2014/chart" uri="{C3380CC4-5D6E-409C-BE32-E72D297353CC}">
              <c16:uniqueId val="{00000001-ECB2-4E12-B3EE-FC92CE255A55}"/>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'Chinese-S (PRC)'!$C$8</c:f>
              <c:numCache>
                <c:formatCode>General</c:formatCode>
                <c:ptCount val="1"/>
                <c:pt idx="0">
                  <c:v>18.91</c:v>
                </c:pt>
              </c:numCache>
            </c:numRef>
          </c:xVal>
          <c:yVal>
            <c:numRef>
              <c:f>'Chinese-S (PRC)'!$C$9</c:f>
              <c:numCache>
                <c:formatCode>0.00%</c:formatCode>
                <c:ptCount val="1"/>
                <c:pt idx="0">
                  <c:v>0.8296</c:v>
                </c:pt>
              </c:numCache>
            </c:numRef>
          </c:yVal>
          <c:smooth val="0"/>
          <c:extLst>
            <c:ext xmlns:c16="http://schemas.microsoft.com/office/drawing/2014/chart" uri="{C3380CC4-5D6E-409C-BE32-E72D297353CC}">
              <c16:uniqueId val="{00000002-ECB2-4E12-B3EE-FC92CE255A55}"/>
            </c:ext>
          </c:extLst>
        </c:ser>
        <c:dLbls>
          <c:showLegendKey val="0"/>
          <c:showVal val="0"/>
          <c:showCatName val="0"/>
          <c:showSerName val="0"/>
          <c:showPercent val="0"/>
          <c:showBubbleSize val="0"/>
        </c:dLbls>
        <c:axId val="371933872"/>
        <c:axId val="371934432"/>
      </c:scatterChart>
      <c:valAx>
        <c:axId val="371933872"/>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34432"/>
        <c:crosses val="autoZero"/>
        <c:crossBetween val="midCat"/>
      </c:valAx>
      <c:valAx>
        <c:axId val="371934432"/>
        <c:scaling>
          <c:orientation val="minMax"/>
          <c:max val="0.84"/>
          <c:min val="0.8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33872"/>
        <c:crosses val="autoZero"/>
        <c:crossBetween val="midCat"/>
        <c:majorUnit val="0.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(Taiwan)'!$D$3</c:f>
              <c:numCache>
                <c:formatCode>0.00</c:formatCode>
                <c:ptCount val="1"/>
                <c:pt idx="0">
                  <c:v>34.97</c:v>
                </c:pt>
              </c:numCache>
            </c:numRef>
          </c:xVal>
          <c:yVal>
            <c:numRef>
              <c:f>'Chinese-T (Taiwan)'!$D$4</c:f>
              <c:numCache>
                <c:formatCode>0.00%</c:formatCode>
                <c:ptCount val="1"/>
                <c:pt idx="0">
                  <c:v>0.96440000000000003</c:v>
                </c:pt>
              </c:numCache>
            </c:numRef>
          </c:yVal>
          <c:smooth val="0"/>
          <c:extLst>
            <c:ext xmlns:c16="http://schemas.microsoft.com/office/drawing/2014/chart" uri="{C3380CC4-5D6E-409C-BE32-E72D297353CC}">
              <c16:uniqueId val="{00000000-DE92-44A7-B838-4F5C2A853CE3}"/>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(Taiwan)'!$B$3</c:f>
              <c:numCache>
                <c:formatCode>0.00</c:formatCode>
                <c:ptCount val="1"/>
                <c:pt idx="0">
                  <c:v>23.24</c:v>
                </c:pt>
              </c:numCache>
            </c:numRef>
          </c:xVal>
          <c:yVal>
            <c:numRef>
              <c:f>'Chinese-T (Taiwan)'!$B$4</c:f>
              <c:numCache>
                <c:formatCode>0.00%</c:formatCode>
                <c:ptCount val="1"/>
                <c:pt idx="0">
                  <c:v>0.96440000000000003</c:v>
                </c:pt>
              </c:numCache>
            </c:numRef>
          </c:yVal>
          <c:smooth val="0"/>
          <c:extLst>
            <c:ext xmlns:c16="http://schemas.microsoft.com/office/drawing/2014/chart" uri="{C3380CC4-5D6E-409C-BE32-E72D297353CC}">
              <c16:uniqueId val="{00000001-DE92-44A7-B838-4F5C2A853CE3}"/>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'Chinese-T (Taiwan)'!$C$3</c:f>
              <c:numCache>
                <c:formatCode>General</c:formatCode>
                <c:ptCount val="1"/>
                <c:pt idx="0">
                  <c:v>26.31</c:v>
                </c:pt>
              </c:numCache>
            </c:numRef>
          </c:xVal>
          <c:yVal>
            <c:numRef>
              <c:f>'Chinese-T (Taiwan)'!$C$4</c:f>
              <c:numCache>
                <c:formatCode>0.00%</c:formatCode>
                <c:ptCount val="1"/>
                <c:pt idx="0">
                  <c:v>0.96440000000000003</c:v>
                </c:pt>
              </c:numCache>
            </c:numRef>
          </c:yVal>
          <c:smooth val="0"/>
          <c:extLst>
            <c:ext xmlns:c16="http://schemas.microsoft.com/office/drawing/2014/chart" uri="{C3380CC4-5D6E-409C-BE32-E72D297353CC}">
              <c16:uniqueId val="{00000002-DE92-44A7-B838-4F5C2A853CE3}"/>
            </c:ext>
          </c:extLst>
        </c:ser>
        <c:dLbls>
          <c:showLegendKey val="0"/>
          <c:showVal val="0"/>
          <c:showCatName val="0"/>
          <c:showSerName val="0"/>
          <c:showPercent val="0"/>
          <c:showBubbleSize val="0"/>
        </c:dLbls>
        <c:axId val="371937792"/>
        <c:axId val="371938352"/>
      </c:scatterChart>
      <c:valAx>
        <c:axId val="371937792"/>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38352"/>
        <c:crosses val="autoZero"/>
        <c:crossBetween val="midCat"/>
      </c:valAx>
      <c:valAx>
        <c:axId val="371938352"/>
        <c:scaling>
          <c:orientation val="minMax"/>
          <c:max val="0.97"/>
          <c:min val="0.9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37792"/>
        <c:crosses val="autoZero"/>
        <c:crossBetween val="midCat"/>
        <c:majorUnit val="0.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(Taiwan)'!$D$8</c:f>
              <c:numCache>
                <c:formatCode>0.00</c:formatCode>
                <c:ptCount val="1"/>
                <c:pt idx="0">
                  <c:v>65.94</c:v>
                </c:pt>
              </c:numCache>
            </c:numRef>
          </c:xVal>
          <c:yVal>
            <c:numRef>
              <c:f>'Chinese-T (Taiwan)'!$D$9</c:f>
              <c:numCache>
                <c:formatCode>0.00%</c:formatCode>
                <c:ptCount val="1"/>
                <c:pt idx="0">
                  <c:v>0.89359999999999995</c:v>
                </c:pt>
              </c:numCache>
            </c:numRef>
          </c:yVal>
          <c:smooth val="0"/>
          <c:extLst>
            <c:ext xmlns:c16="http://schemas.microsoft.com/office/drawing/2014/chart" uri="{C3380CC4-5D6E-409C-BE32-E72D297353CC}">
              <c16:uniqueId val="{00000000-D284-4112-94B4-7D50FCF3B0CC}"/>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(Taiwan)'!$B$8</c:f>
              <c:numCache>
                <c:formatCode>0.00</c:formatCode>
                <c:ptCount val="1"/>
                <c:pt idx="0">
                  <c:v>45.32</c:v>
                </c:pt>
              </c:numCache>
            </c:numRef>
          </c:xVal>
          <c:yVal>
            <c:numRef>
              <c:f>'Chinese-T (Taiwan)'!$B$9</c:f>
              <c:numCache>
                <c:formatCode>0.00%</c:formatCode>
                <c:ptCount val="1"/>
                <c:pt idx="0">
                  <c:v>0.89359999999999995</c:v>
                </c:pt>
              </c:numCache>
            </c:numRef>
          </c:yVal>
          <c:smooth val="0"/>
          <c:extLst>
            <c:ext xmlns:c16="http://schemas.microsoft.com/office/drawing/2014/chart" uri="{C3380CC4-5D6E-409C-BE32-E72D297353CC}">
              <c16:uniqueId val="{00000001-D284-4112-94B4-7D50FCF3B0CC}"/>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'Chinese-T (Taiwan)'!$C$8</c:f>
              <c:numCache>
                <c:formatCode>General</c:formatCode>
                <c:ptCount val="1"/>
                <c:pt idx="0">
                  <c:v>52.68</c:v>
                </c:pt>
              </c:numCache>
            </c:numRef>
          </c:xVal>
          <c:yVal>
            <c:numRef>
              <c:f>'Chinese-T (Taiwan)'!$C$9</c:f>
              <c:numCache>
                <c:formatCode>0.00%</c:formatCode>
                <c:ptCount val="1"/>
                <c:pt idx="0">
                  <c:v>0.89359999999999995</c:v>
                </c:pt>
              </c:numCache>
            </c:numRef>
          </c:yVal>
          <c:smooth val="0"/>
          <c:extLst>
            <c:ext xmlns:c16="http://schemas.microsoft.com/office/drawing/2014/chart" uri="{C3380CC4-5D6E-409C-BE32-E72D297353CC}">
              <c16:uniqueId val="{00000002-D284-4112-94B4-7D50FCF3B0CC}"/>
            </c:ext>
          </c:extLst>
        </c:ser>
        <c:dLbls>
          <c:showLegendKey val="0"/>
          <c:showVal val="0"/>
          <c:showCatName val="0"/>
          <c:showSerName val="0"/>
          <c:showPercent val="0"/>
          <c:showBubbleSize val="0"/>
        </c:dLbls>
        <c:axId val="371941712"/>
        <c:axId val="371942272"/>
      </c:scatterChart>
      <c:valAx>
        <c:axId val="371941712"/>
        <c:scaling>
          <c:orientation val="minMax"/>
          <c:max val="75"/>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42272"/>
        <c:crosses val="autoZero"/>
        <c:crossBetween val="midCat"/>
      </c:valAx>
      <c:valAx>
        <c:axId val="371942272"/>
        <c:scaling>
          <c:orientation val="minMax"/>
          <c:max val="0.91"/>
          <c:min val="0.8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41712"/>
        <c:crosses val="autoZero"/>
        <c:crossBetween val="midCat"/>
        <c:majorUnit val="0.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Arabic!$D$3</c:f>
              <c:numCache>
                <c:formatCode>0.00</c:formatCode>
                <c:ptCount val="1"/>
                <c:pt idx="0">
                  <c:v>12.12</c:v>
                </c:pt>
              </c:numCache>
            </c:numRef>
          </c:xVal>
          <c:yVal>
            <c:numRef>
              <c:f>Arabic!$D$4</c:f>
              <c:numCache>
                <c:formatCode>0.00%</c:formatCode>
                <c:ptCount val="1"/>
                <c:pt idx="0">
                  <c:v>0.79269999999999996</c:v>
                </c:pt>
              </c:numCache>
            </c:numRef>
          </c:yVal>
          <c:smooth val="0"/>
          <c:extLst>
            <c:ext xmlns:c16="http://schemas.microsoft.com/office/drawing/2014/chart" uri="{C3380CC4-5D6E-409C-BE32-E72D297353CC}">
              <c16:uniqueId val="{00000000-7B5C-4237-923A-629EA6CE01C1}"/>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Arabic!$B$3</c:f>
              <c:numCache>
                <c:formatCode>0.00</c:formatCode>
                <c:ptCount val="1"/>
                <c:pt idx="0">
                  <c:v>7.72</c:v>
                </c:pt>
              </c:numCache>
            </c:numRef>
          </c:xVal>
          <c:yVal>
            <c:numRef>
              <c:f>Arabic!$B$4</c:f>
              <c:numCache>
                <c:formatCode>0.00%</c:formatCode>
                <c:ptCount val="1"/>
                <c:pt idx="0">
                  <c:v>0.79320000000000002</c:v>
                </c:pt>
              </c:numCache>
            </c:numRef>
          </c:yVal>
          <c:smooth val="0"/>
          <c:extLst>
            <c:ext xmlns:c16="http://schemas.microsoft.com/office/drawing/2014/chart" uri="{C3380CC4-5D6E-409C-BE32-E72D297353CC}">
              <c16:uniqueId val="{00000001-7B5C-4237-923A-629EA6CE01C1}"/>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Arabic!$C$3</c:f>
              <c:numCache>
                <c:formatCode>General</c:formatCode>
                <c:ptCount val="1"/>
                <c:pt idx="0">
                  <c:v>9.59</c:v>
                </c:pt>
              </c:numCache>
            </c:numRef>
          </c:xVal>
          <c:yVal>
            <c:numRef>
              <c:f>Arabic!$C$4</c:f>
              <c:numCache>
                <c:formatCode>0.00%</c:formatCode>
                <c:ptCount val="1"/>
                <c:pt idx="0">
                  <c:v>0.79320000000000002</c:v>
                </c:pt>
              </c:numCache>
            </c:numRef>
          </c:yVal>
          <c:smooth val="0"/>
          <c:extLst>
            <c:ext xmlns:c16="http://schemas.microsoft.com/office/drawing/2014/chart" uri="{C3380CC4-5D6E-409C-BE32-E72D297353CC}">
              <c16:uniqueId val="{00000002-7B5C-4237-923A-629EA6CE01C1}"/>
            </c:ext>
          </c:extLst>
        </c:ser>
        <c:dLbls>
          <c:showLegendKey val="0"/>
          <c:showVal val="0"/>
          <c:showCatName val="0"/>
          <c:showSerName val="0"/>
          <c:showPercent val="0"/>
          <c:showBubbleSize val="0"/>
        </c:dLbls>
        <c:axId val="371945632"/>
        <c:axId val="371946192"/>
      </c:scatterChart>
      <c:valAx>
        <c:axId val="371945632"/>
        <c:scaling>
          <c:orientation val="minMax"/>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46192"/>
        <c:crosses val="autoZero"/>
        <c:crossBetween val="midCat"/>
      </c:valAx>
      <c:valAx>
        <c:axId val="371946192"/>
        <c:scaling>
          <c:orientation val="minMax"/>
          <c:max val="0.81"/>
          <c:min val="0.7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45632"/>
        <c:crosses val="autoZero"/>
        <c:crossBetween val="midCat"/>
        <c:majorUnit val="0.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Arabic!$D$8</c:f>
              <c:numCache>
                <c:formatCode>0.00</c:formatCode>
                <c:ptCount val="1"/>
                <c:pt idx="0">
                  <c:v>31.64</c:v>
                </c:pt>
              </c:numCache>
            </c:numRef>
          </c:xVal>
          <c:yVal>
            <c:numRef>
              <c:f>Arabic!$D$9</c:f>
              <c:numCache>
                <c:formatCode>0.00%</c:formatCode>
                <c:ptCount val="1"/>
                <c:pt idx="0">
                  <c:v>0.80310000000000004</c:v>
                </c:pt>
              </c:numCache>
            </c:numRef>
          </c:yVal>
          <c:smooth val="0"/>
          <c:extLst>
            <c:ext xmlns:c16="http://schemas.microsoft.com/office/drawing/2014/chart" uri="{C3380CC4-5D6E-409C-BE32-E72D297353CC}">
              <c16:uniqueId val="{00000000-7277-4B73-BCED-5C45AE6074BA}"/>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Arabic!$B$8</c:f>
              <c:numCache>
                <c:formatCode>0.00</c:formatCode>
                <c:ptCount val="1"/>
                <c:pt idx="0">
                  <c:v>18.23</c:v>
                </c:pt>
              </c:numCache>
            </c:numRef>
          </c:xVal>
          <c:yVal>
            <c:numRef>
              <c:f>Arabic!$B$9</c:f>
              <c:numCache>
                <c:formatCode>0.00%</c:formatCode>
                <c:ptCount val="1"/>
                <c:pt idx="0">
                  <c:v>0.80369999999999997</c:v>
                </c:pt>
              </c:numCache>
            </c:numRef>
          </c:yVal>
          <c:smooth val="0"/>
          <c:extLst>
            <c:ext xmlns:c16="http://schemas.microsoft.com/office/drawing/2014/chart" uri="{C3380CC4-5D6E-409C-BE32-E72D297353CC}">
              <c16:uniqueId val="{00000001-7277-4B73-BCED-5C45AE6074BA}"/>
            </c:ext>
          </c:extLst>
        </c:ser>
        <c:ser>
          <c:idx val="0"/>
          <c:order val="2"/>
          <c:tx>
            <c:v>FRE 11 R6 for Mac, patch</c:v>
          </c:tx>
          <c:spPr>
            <a:ln w="25400" cap="rnd">
              <a:noFill/>
              <a:round/>
            </a:ln>
            <a:effectLst/>
          </c:spPr>
          <c:marker>
            <c:symbol val="circle"/>
            <c:size val="5"/>
            <c:spPr>
              <a:solidFill>
                <a:schemeClr val="accent1"/>
              </a:solidFill>
              <a:ln w="9525">
                <a:solidFill>
                  <a:schemeClr val="accent1"/>
                </a:solidFill>
              </a:ln>
              <a:effectLst/>
            </c:spPr>
          </c:marker>
          <c:xVal>
            <c:numRef>
              <c:f>Arabic!$C$8</c:f>
              <c:numCache>
                <c:formatCode>General</c:formatCode>
                <c:ptCount val="1"/>
                <c:pt idx="0">
                  <c:v>24.06</c:v>
                </c:pt>
              </c:numCache>
            </c:numRef>
          </c:xVal>
          <c:yVal>
            <c:numRef>
              <c:f>Arabic!$C$9</c:f>
              <c:numCache>
                <c:formatCode>0.00%</c:formatCode>
                <c:ptCount val="1"/>
                <c:pt idx="0">
                  <c:v>0.80369999999999997</c:v>
                </c:pt>
              </c:numCache>
            </c:numRef>
          </c:yVal>
          <c:smooth val="0"/>
          <c:extLst>
            <c:ext xmlns:c16="http://schemas.microsoft.com/office/drawing/2014/chart" uri="{C3380CC4-5D6E-409C-BE32-E72D297353CC}">
              <c16:uniqueId val="{00000002-7277-4B73-BCED-5C45AE6074BA}"/>
            </c:ext>
          </c:extLst>
        </c:ser>
        <c:dLbls>
          <c:showLegendKey val="0"/>
          <c:showVal val="0"/>
          <c:showCatName val="0"/>
          <c:showSerName val="0"/>
          <c:showPercent val="0"/>
          <c:showBubbleSize val="0"/>
        </c:dLbls>
        <c:axId val="371949552"/>
        <c:axId val="371950112"/>
      </c:scatterChart>
      <c:valAx>
        <c:axId val="371949552"/>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50112"/>
        <c:crosses val="autoZero"/>
        <c:crossBetween val="midCat"/>
      </c:valAx>
      <c:valAx>
        <c:axId val="371950112"/>
        <c:scaling>
          <c:orientation val="minMax"/>
          <c:max val="0.85"/>
          <c:min val="0.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949552"/>
        <c:crosses val="autoZero"/>
        <c:crossBetween val="midCat"/>
        <c:majorUnit val="0.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English!$C$3</c:f>
              <c:numCache>
                <c:formatCode>0.00</c:formatCode>
                <c:ptCount val="1"/>
                <c:pt idx="0">
                  <c:v>26.72</c:v>
                </c:pt>
              </c:numCache>
            </c:numRef>
          </c:xVal>
          <c:yVal>
            <c:numRef>
              <c:f>English!$C$4</c:f>
              <c:numCache>
                <c:formatCode>0.00%</c:formatCode>
                <c:ptCount val="1"/>
                <c:pt idx="0">
                  <c:v>0.9839</c:v>
                </c:pt>
              </c:numCache>
            </c:numRef>
          </c:yVal>
          <c:smooth val="0"/>
          <c:extLst>
            <c:ext xmlns:c16="http://schemas.microsoft.com/office/drawing/2014/chart" uri="{C3380CC4-5D6E-409C-BE32-E72D297353CC}">
              <c16:uniqueId val="{00000000-73B6-4DEA-84F4-3EEA441C67DB}"/>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English!$B$3</c:f>
              <c:numCache>
                <c:formatCode>0.00</c:formatCode>
                <c:ptCount val="1"/>
                <c:pt idx="0">
                  <c:v>23.5</c:v>
                </c:pt>
              </c:numCache>
            </c:numRef>
          </c:xVal>
          <c:yVal>
            <c:numRef>
              <c:f>English!$B$4</c:f>
              <c:numCache>
                <c:formatCode>0.00%</c:formatCode>
                <c:ptCount val="1"/>
                <c:pt idx="0">
                  <c:v>0.98399999999999999</c:v>
                </c:pt>
              </c:numCache>
            </c:numRef>
          </c:yVal>
          <c:smooth val="0"/>
          <c:extLst>
            <c:ext xmlns:c16="http://schemas.microsoft.com/office/drawing/2014/chart" uri="{C3380CC4-5D6E-409C-BE32-E72D297353CC}">
              <c16:uniqueId val="{00000001-73B6-4DEA-84F4-3EEA441C67DB}"/>
            </c:ext>
          </c:extLst>
        </c:ser>
        <c:dLbls>
          <c:showLegendKey val="0"/>
          <c:showVal val="0"/>
          <c:showCatName val="0"/>
          <c:showSerName val="0"/>
          <c:showPercent val="0"/>
          <c:showBubbleSize val="0"/>
        </c:dLbls>
        <c:axId val="-808989840"/>
        <c:axId val="-808989296"/>
      </c:scatterChart>
      <c:valAx>
        <c:axId val="-808989840"/>
        <c:scaling>
          <c:orientation val="minMax"/>
          <c:max val="5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989296"/>
        <c:crosses val="autoZero"/>
        <c:crossBetween val="midCat"/>
      </c:valAx>
      <c:valAx>
        <c:axId val="-808989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9898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English,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English!$C$8</c:f>
              <c:numCache>
                <c:formatCode>0.00</c:formatCode>
                <c:ptCount val="1"/>
                <c:pt idx="0">
                  <c:v>84.53</c:v>
                </c:pt>
              </c:numCache>
            </c:numRef>
          </c:xVal>
          <c:yVal>
            <c:numRef>
              <c:f>English!$C$9</c:f>
              <c:numCache>
                <c:formatCode>0.00%</c:formatCode>
                <c:ptCount val="1"/>
                <c:pt idx="0">
                  <c:v>0.97399999999999998</c:v>
                </c:pt>
              </c:numCache>
            </c:numRef>
          </c:yVal>
          <c:smooth val="0"/>
          <c:extLst>
            <c:ext xmlns:c16="http://schemas.microsoft.com/office/drawing/2014/chart" uri="{C3380CC4-5D6E-409C-BE32-E72D297353CC}">
              <c16:uniqueId val="{00000000-4469-475C-AC52-10E09F24B4BA}"/>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English!$B$8</c:f>
              <c:numCache>
                <c:formatCode>0.00</c:formatCode>
                <c:ptCount val="1"/>
                <c:pt idx="0">
                  <c:v>76.77</c:v>
                </c:pt>
              </c:numCache>
            </c:numRef>
          </c:xVal>
          <c:yVal>
            <c:numRef>
              <c:f>English!$B$9</c:f>
              <c:numCache>
                <c:formatCode>0.00%</c:formatCode>
                <c:ptCount val="1"/>
                <c:pt idx="0">
                  <c:v>0.97399999999999998</c:v>
                </c:pt>
              </c:numCache>
            </c:numRef>
          </c:yVal>
          <c:smooth val="0"/>
          <c:extLst>
            <c:ext xmlns:c16="http://schemas.microsoft.com/office/drawing/2014/chart" uri="{C3380CC4-5D6E-409C-BE32-E72D297353CC}">
              <c16:uniqueId val="{00000001-4469-475C-AC52-10E09F24B4BA}"/>
            </c:ext>
          </c:extLst>
        </c:ser>
        <c:dLbls>
          <c:showLegendKey val="0"/>
          <c:showVal val="0"/>
          <c:showCatName val="0"/>
          <c:showSerName val="0"/>
          <c:showPercent val="0"/>
          <c:showBubbleSize val="0"/>
        </c:dLbls>
        <c:axId val="-808986032"/>
        <c:axId val="-808999632"/>
      </c:scatterChart>
      <c:valAx>
        <c:axId val="-808986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999632"/>
        <c:crosses val="autoZero"/>
        <c:crossBetween val="midCat"/>
      </c:valAx>
      <c:valAx>
        <c:axId val="-80899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9860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Japanese!$C$3</c:f>
              <c:numCache>
                <c:formatCode>0.00</c:formatCode>
                <c:ptCount val="1"/>
                <c:pt idx="0">
                  <c:v>25.1</c:v>
                </c:pt>
              </c:numCache>
            </c:numRef>
          </c:xVal>
          <c:yVal>
            <c:numRef>
              <c:f>Japanese!$C$4</c:f>
              <c:numCache>
                <c:formatCode>0.00%</c:formatCode>
                <c:ptCount val="1"/>
                <c:pt idx="0">
                  <c:v>0.96509999999999996</c:v>
                </c:pt>
              </c:numCache>
            </c:numRef>
          </c:yVal>
          <c:smooth val="0"/>
          <c:extLst>
            <c:ext xmlns:c16="http://schemas.microsoft.com/office/drawing/2014/chart" uri="{C3380CC4-5D6E-409C-BE32-E72D297353CC}">
              <c16:uniqueId val="{00000000-BF57-4575-A9FD-E59716154CC4}"/>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Japanese!$B$3</c:f>
              <c:numCache>
                <c:formatCode>0.00</c:formatCode>
                <c:ptCount val="1"/>
                <c:pt idx="0">
                  <c:v>24.4</c:v>
                </c:pt>
              </c:numCache>
            </c:numRef>
          </c:xVal>
          <c:yVal>
            <c:numRef>
              <c:f>Japanese!$B$4</c:f>
              <c:numCache>
                <c:formatCode>0.00%</c:formatCode>
                <c:ptCount val="1"/>
                <c:pt idx="0">
                  <c:v>0.96520000000000006</c:v>
                </c:pt>
              </c:numCache>
            </c:numRef>
          </c:yVal>
          <c:smooth val="0"/>
          <c:extLst>
            <c:ext xmlns:c16="http://schemas.microsoft.com/office/drawing/2014/chart" uri="{C3380CC4-5D6E-409C-BE32-E72D297353CC}">
              <c16:uniqueId val="{00000001-BF57-4575-A9FD-E59716154CC4}"/>
            </c:ext>
          </c:extLst>
        </c:ser>
        <c:dLbls>
          <c:showLegendKey val="0"/>
          <c:showVal val="0"/>
          <c:showCatName val="0"/>
          <c:showSerName val="0"/>
          <c:showPercent val="0"/>
          <c:showBubbleSize val="0"/>
        </c:dLbls>
        <c:axId val="-1112443680"/>
        <c:axId val="-1112441504"/>
      </c:scatterChart>
      <c:valAx>
        <c:axId val="-1112443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2441504"/>
        <c:crosses val="autoZero"/>
        <c:crossBetween val="midCat"/>
      </c:valAx>
      <c:valAx>
        <c:axId val="-111244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24436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Japanese!$C$8</c:f>
              <c:numCache>
                <c:formatCode>0.00</c:formatCode>
                <c:ptCount val="1"/>
                <c:pt idx="0">
                  <c:v>57.93</c:v>
                </c:pt>
              </c:numCache>
            </c:numRef>
          </c:xVal>
          <c:yVal>
            <c:numRef>
              <c:f>Japanese!$C$9</c:f>
              <c:numCache>
                <c:formatCode>0.00%</c:formatCode>
                <c:ptCount val="1"/>
                <c:pt idx="0">
                  <c:v>0.91539999999999999</c:v>
                </c:pt>
              </c:numCache>
            </c:numRef>
          </c:yVal>
          <c:smooth val="0"/>
          <c:extLst>
            <c:ext xmlns:c16="http://schemas.microsoft.com/office/drawing/2014/chart" uri="{C3380CC4-5D6E-409C-BE32-E72D297353CC}">
              <c16:uniqueId val="{00000000-EC82-4624-AFC7-1EAF0EDB4EA5}"/>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Japanese!$B$8</c:f>
              <c:numCache>
                <c:formatCode>0.00</c:formatCode>
                <c:ptCount val="1"/>
                <c:pt idx="0">
                  <c:v>55.36</c:v>
                </c:pt>
              </c:numCache>
            </c:numRef>
          </c:xVal>
          <c:yVal>
            <c:numRef>
              <c:f>Japanese!$B$9</c:f>
              <c:numCache>
                <c:formatCode>0.00%</c:formatCode>
                <c:ptCount val="1"/>
                <c:pt idx="0">
                  <c:v>0.91539999999999999</c:v>
                </c:pt>
              </c:numCache>
            </c:numRef>
          </c:yVal>
          <c:smooth val="0"/>
          <c:extLst>
            <c:ext xmlns:c16="http://schemas.microsoft.com/office/drawing/2014/chart" uri="{C3380CC4-5D6E-409C-BE32-E72D297353CC}">
              <c16:uniqueId val="{00000001-EC82-4624-AFC7-1EAF0EDB4EA5}"/>
            </c:ext>
          </c:extLst>
        </c:ser>
        <c:dLbls>
          <c:showLegendKey val="0"/>
          <c:showVal val="0"/>
          <c:showCatName val="0"/>
          <c:showSerName val="0"/>
          <c:showPercent val="0"/>
          <c:showBubbleSize val="0"/>
        </c:dLbls>
        <c:axId val="-910029376"/>
        <c:axId val="-910021760"/>
      </c:scatterChart>
      <c:valAx>
        <c:axId val="-910029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021760"/>
        <c:crosses val="autoZero"/>
        <c:crossBetween val="midCat"/>
      </c:valAx>
      <c:valAx>
        <c:axId val="-91002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00293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Korean!$C$3</c:f>
              <c:numCache>
                <c:formatCode>0.00</c:formatCode>
                <c:ptCount val="1"/>
                <c:pt idx="0">
                  <c:v>19.57</c:v>
                </c:pt>
              </c:numCache>
            </c:numRef>
          </c:xVal>
          <c:yVal>
            <c:numRef>
              <c:f>Korean!$C$4</c:f>
              <c:numCache>
                <c:formatCode>0.00%</c:formatCode>
                <c:ptCount val="1"/>
                <c:pt idx="0">
                  <c:v>0.93110000000000004</c:v>
                </c:pt>
              </c:numCache>
            </c:numRef>
          </c:yVal>
          <c:smooth val="0"/>
          <c:extLst>
            <c:ext xmlns:c16="http://schemas.microsoft.com/office/drawing/2014/chart" uri="{C3380CC4-5D6E-409C-BE32-E72D297353CC}">
              <c16:uniqueId val="{00000000-8015-4C30-A4D5-25027F9CF56F}"/>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Korean!$B$3</c:f>
              <c:numCache>
                <c:formatCode>0.00</c:formatCode>
                <c:ptCount val="1"/>
                <c:pt idx="0">
                  <c:v>18.75</c:v>
                </c:pt>
              </c:numCache>
            </c:numRef>
          </c:xVal>
          <c:yVal>
            <c:numRef>
              <c:f>Korean!$B$4</c:f>
              <c:numCache>
                <c:formatCode>0.00%</c:formatCode>
                <c:ptCount val="1"/>
                <c:pt idx="0">
                  <c:v>0.92979999999999996</c:v>
                </c:pt>
              </c:numCache>
            </c:numRef>
          </c:yVal>
          <c:smooth val="0"/>
          <c:extLst>
            <c:ext xmlns:c16="http://schemas.microsoft.com/office/drawing/2014/chart" uri="{C3380CC4-5D6E-409C-BE32-E72D297353CC}">
              <c16:uniqueId val="{00000001-8015-4C30-A4D5-25027F9CF56F}"/>
            </c:ext>
          </c:extLst>
        </c:ser>
        <c:dLbls>
          <c:showLegendKey val="0"/>
          <c:showVal val="0"/>
          <c:showCatName val="0"/>
          <c:showSerName val="0"/>
          <c:showPercent val="0"/>
          <c:showBubbleSize val="0"/>
        </c:dLbls>
        <c:axId val="-1111665760"/>
        <c:axId val="-1111664128"/>
      </c:scatterChart>
      <c:valAx>
        <c:axId val="-1111665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664128"/>
        <c:crosses val="autoZero"/>
        <c:crossBetween val="midCat"/>
      </c:valAx>
      <c:valAx>
        <c:axId val="-1111664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6657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Japanese!$C$3</c:f>
              <c:numCache>
                <c:formatCode>0.00</c:formatCode>
                <c:ptCount val="1"/>
                <c:pt idx="0">
                  <c:v>28.76</c:v>
                </c:pt>
              </c:numCache>
            </c:numRef>
          </c:xVal>
          <c:yVal>
            <c:numRef>
              <c:f>Japanese!$C$4</c:f>
              <c:numCache>
                <c:formatCode>0.00%</c:formatCode>
                <c:ptCount val="1"/>
                <c:pt idx="0">
                  <c:v>0.96650000000000003</c:v>
                </c:pt>
              </c:numCache>
            </c:numRef>
          </c:yVal>
          <c:smooth val="0"/>
          <c:extLst>
            <c:ext xmlns:c16="http://schemas.microsoft.com/office/drawing/2014/chart" uri="{C3380CC4-5D6E-409C-BE32-E72D297353CC}">
              <c16:uniqueId val="{00000000-343D-43F5-AFC3-5D9AFA6231DE}"/>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Japanese!$B$3</c:f>
              <c:numCache>
                <c:formatCode>0.00</c:formatCode>
                <c:ptCount val="1"/>
                <c:pt idx="0">
                  <c:v>16.28</c:v>
                </c:pt>
              </c:numCache>
            </c:numRef>
          </c:xVal>
          <c:yVal>
            <c:numRef>
              <c:f>Japanese!$B$4</c:f>
              <c:numCache>
                <c:formatCode>0.00%</c:formatCode>
                <c:ptCount val="1"/>
                <c:pt idx="0">
                  <c:v>0.96660000000000001</c:v>
                </c:pt>
              </c:numCache>
            </c:numRef>
          </c:yVal>
          <c:smooth val="0"/>
          <c:extLst>
            <c:ext xmlns:c16="http://schemas.microsoft.com/office/drawing/2014/chart" uri="{C3380CC4-5D6E-409C-BE32-E72D297353CC}">
              <c16:uniqueId val="{00000001-343D-43F5-AFC3-5D9AFA6231DE}"/>
            </c:ext>
          </c:extLst>
        </c:ser>
        <c:dLbls>
          <c:showLegendKey val="0"/>
          <c:showVal val="0"/>
          <c:showCatName val="0"/>
          <c:showSerName val="0"/>
          <c:showPercent val="0"/>
          <c:showBubbleSize val="0"/>
        </c:dLbls>
        <c:axId val="324586480"/>
        <c:axId val="324587040"/>
      </c:scatterChart>
      <c:valAx>
        <c:axId val="324586480"/>
        <c:scaling>
          <c:orientation val="minMax"/>
          <c:max val="35"/>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587040"/>
        <c:crosses val="autoZero"/>
        <c:crossBetween val="midCat"/>
      </c:valAx>
      <c:valAx>
        <c:axId val="324587040"/>
        <c:scaling>
          <c:orientation val="minMax"/>
          <c:max val="0.98"/>
          <c:min val="0.95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5864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Korean!$C$8</c:f>
              <c:numCache>
                <c:formatCode>0.00</c:formatCode>
                <c:ptCount val="1"/>
                <c:pt idx="0">
                  <c:v>31.16</c:v>
                </c:pt>
              </c:numCache>
            </c:numRef>
          </c:xVal>
          <c:yVal>
            <c:numRef>
              <c:f>Korean!$C$9</c:f>
              <c:numCache>
                <c:formatCode>0.00%</c:formatCode>
                <c:ptCount val="1"/>
                <c:pt idx="0">
                  <c:v>0.77580000000000005</c:v>
                </c:pt>
              </c:numCache>
            </c:numRef>
          </c:yVal>
          <c:smooth val="0"/>
          <c:extLst>
            <c:ext xmlns:c16="http://schemas.microsoft.com/office/drawing/2014/chart" uri="{C3380CC4-5D6E-409C-BE32-E72D297353CC}">
              <c16:uniqueId val="{00000000-76F4-411C-982B-4485483F48B9}"/>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Korean!$B$8</c:f>
              <c:numCache>
                <c:formatCode>0.00</c:formatCode>
                <c:ptCount val="1"/>
                <c:pt idx="0">
                  <c:v>34.83</c:v>
                </c:pt>
              </c:numCache>
            </c:numRef>
          </c:xVal>
          <c:yVal>
            <c:numRef>
              <c:f>Korean!$B$9</c:f>
              <c:numCache>
                <c:formatCode>0.00%</c:formatCode>
                <c:ptCount val="1"/>
                <c:pt idx="0">
                  <c:v>0.77690000000000003</c:v>
                </c:pt>
              </c:numCache>
            </c:numRef>
          </c:yVal>
          <c:smooth val="0"/>
          <c:extLst>
            <c:ext xmlns:c16="http://schemas.microsoft.com/office/drawing/2014/chart" uri="{C3380CC4-5D6E-409C-BE32-E72D297353CC}">
              <c16:uniqueId val="{00000001-76F4-411C-982B-4485483F48B9}"/>
            </c:ext>
          </c:extLst>
        </c:ser>
        <c:dLbls>
          <c:showLegendKey val="0"/>
          <c:showVal val="0"/>
          <c:showCatName val="0"/>
          <c:showSerName val="0"/>
          <c:showPercent val="0"/>
          <c:showBubbleSize val="0"/>
        </c:dLbls>
        <c:axId val="-1053202272"/>
        <c:axId val="-1053213696"/>
      </c:scatterChart>
      <c:valAx>
        <c:axId val="-1053202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213696"/>
        <c:crosses val="autoZero"/>
        <c:crossBetween val="midCat"/>
      </c:valAx>
      <c:valAx>
        <c:axId val="-105321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2022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'Chinese-S (PRC)'!$C$3</c:f>
              <c:numCache>
                <c:formatCode>0.00</c:formatCode>
                <c:ptCount val="1"/>
                <c:pt idx="0">
                  <c:v>8.83</c:v>
                </c:pt>
              </c:numCache>
            </c:numRef>
          </c:xVal>
          <c:yVal>
            <c:numRef>
              <c:f>'Chinese-S (PRC)'!$C$4</c:f>
              <c:numCache>
                <c:formatCode>0.00%</c:formatCode>
                <c:ptCount val="1"/>
                <c:pt idx="0">
                  <c:v>0.97160000000000002</c:v>
                </c:pt>
              </c:numCache>
            </c:numRef>
          </c:yVal>
          <c:smooth val="0"/>
          <c:extLst>
            <c:ext xmlns:c16="http://schemas.microsoft.com/office/drawing/2014/chart" uri="{C3380CC4-5D6E-409C-BE32-E72D297353CC}">
              <c16:uniqueId val="{00000000-1EAD-487F-B643-777C12A0BE85}"/>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(PRC)'!$B$3</c:f>
              <c:numCache>
                <c:formatCode>0.00</c:formatCode>
                <c:ptCount val="1"/>
                <c:pt idx="0">
                  <c:v>9.9499999999999993</c:v>
                </c:pt>
              </c:numCache>
            </c:numRef>
          </c:xVal>
          <c:yVal>
            <c:numRef>
              <c:f>'Chinese-S (PRC)'!$B$4</c:f>
              <c:numCache>
                <c:formatCode>0.00%</c:formatCode>
                <c:ptCount val="1"/>
                <c:pt idx="0">
                  <c:v>0.97150000000000003</c:v>
                </c:pt>
              </c:numCache>
            </c:numRef>
          </c:yVal>
          <c:smooth val="0"/>
          <c:extLst>
            <c:ext xmlns:c16="http://schemas.microsoft.com/office/drawing/2014/chart" uri="{C3380CC4-5D6E-409C-BE32-E72D297353CC}">
              <c16:uniqueId val="{00000001-1EAD-487F-B643-777C12A0BE85}"/>
            </c:ext>
          </c:extLst>
        </c:ser>
        <c:dLbls>
          <c:showLegendKey val="0"/>
          <c:showVal val="0"/>
          <c:showCatName val="0"/>
          <c:showSerName val="0"/>
          <c:showPercent val="0"/>
          <c:showBubbleSize val="0"/>
        </c:dLbls>
        <c:axId val="-1149378160"/>
        <c:axId val="-923483408"/>
      </c:scatterChart>
      <c:valAx>
        <c:axId val="-1149378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483408"/>
        <c:crosses val="autoZero"/>
        <c:crossBetween val="midCat"/>
      </c:valAx>
      <c:valAx>
        <c:axId val="-92348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3781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'Chinese-S (PRC)'!$C$8</c:f>
              <c:numCache>
                <c:formatCode>0.00</c:formatCode>
                <c:ptCount val="1"/>
                <c:pt idx="0">
                  <c:v>26.63</c:v>
                </c:pt>
              </c:numCache>
            </c:numRef>
          </c:xVal>
          <c:yVal>
            <c:numRef>
              <c:f>'Chinese-S (PRC)'!$C$9</c:f>
              <c:numCache>
                <c:formatCode>0.00%</c:formatCode>
                <c:ptCount val="1"/>
                <c:pt idx="0">
                  <c:v>0.83030000000000004</c:v>
                </c:pt>
              </c:numCache>
            </c:numRef>
          </c:yVal>
          <c:smooth val="0"/>
          <c:extLst>
            <c:ext xmlns:c16="http://schemas.microsoft.com/office/drawing/2014/chart" uri="{C3380CC4-5D6E-409C-BE32-E72D297353CC}">
              <c16:uniqueId val="{00000000-978F-41CD-BC1A-45D9FF252FBB}"/>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(PRC)'!$B$8</c:f>
              <c:numCache>
                <c:formatCode>0.00</c:formatCode>
                <c:ptCount val="1"/>
                <c:pt idx="0">
                  <c:v>26.09</c:v>
                </c:pt>
              </c:numCache>
            </c:numRef>
          </c:xVal>
          <c:yVal>
            <c:numRef>
              <c:f>'Chinese-S (PRC)'!$B$9</c:f>
              <c:numCache>
                <c:formatCode>0.00%</c:formatCode>
                <c:ptCount val="1"/>
                <c:pt idx="0">
                  <c:v>0.83030000000000004</c:v>
                </c:pt>
              </c:numCache>
            </c:numRef>
          </c:yVal>
          <c:smooth val="0"/>
          <c:extLst>
            <c:ext xmlns:c16="http://schemas.microsoft.com/office/drawing/2014/chart" uri="{C3380CC4-5D6E-409C-BE32-E72D297353CC}">
              <c16:uniqueId val="{00000001-978F-41CD-BC1A-45D9FF252FBB}"/>
            </c:ext>
          </c:extLst>
        </c:ser>
        <c:dLbls>
          <c:showLegendKey val="0"/>
          <c:showVal val="0"/>
          <c:showCatName val="0"/>
          <c:showSerName val="0"/>
          <c:showPercent val="0"/>
          <c:showBubbleSize val="0"/>
        </c:dLbls>
        <c:axId val="-1053352000"/>
        <c:axId val="-1053355264"/>
      </c:scatterChart>
      <c:valAx>
        <c:axId val="-1053352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355264"/>
        <c:crosses val="autoZero"/>
        <c:crossBetween val="midCat"/>
      </c:valAx>
      <c:valAx>
        <c:axId val="-105335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3520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(Taiwan)'!$C$3</c:f>
              <c:numCache>
                <c:formatCode>0.00</c:formatCode>
                <c:ptCount val="1"/>
                <c:pt idx="0">
                  <c:v>33.840000000000003</c:v>
                </c:pt>
              </c:numCache>
            </c:numRef>
          </c:xVal>
          <c:yVal>
            <c:numRef>
              <c:f>'Chinese-T (Taiwan)'!$C$4</c:f>
              <c:numCache>
                <c:formatCode>0.00%</c:formatCode>
                <c:ptCount val="1"/>
                <c:pt idx="0">
                  <c:v>0.96530000000000005</c:v>
                </c:pt>
              </c:numCache>
            </c:numRef>
          </c:yVal>
          <c:smooth val="0"/>
          <c:extLst>
            <c:ext xmlns:c16="http://schemas.microsoft.com/office/drawing/2014/chart" uri="{C3380CC4-5D6E-409C-BE32-E72D297353CC}">
              <c16:uniqueId val="{00000000-EE00-4C72-9675-AF621A9FD3D3}"/>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(Taiwan)'!$B$3</c:f>
              <c:numCache>
                <c:formatCode>0.00</c:formatCode>
                <c:ptCount val="1"/>
                <c:pt idx="0">
                  <c:v>31.2</c:v>
                </c:pt>
              </c:numCache>
            </c:numRef>
          </c:xVal>
          <c:yVal>
            <c:numRef>
              <c:f>'Chinese-T (Taiwan)'!$B$4</c:f>
              <c:numCache>
                <c:formatCode>0.00%</c:formatCode>
                <c:ptCount val="1"/>
                <c:pt idx="0">
                  <c:v>0.96530000000000005</c:v>
                </c:pt>
              </c:numCache>
            </c:numRef>
          </c:yVal>
          <c:smooth val="0"/>
          <c:extLst>
            <c:ext xmlns:c16="http://schemas.microsoft.com/office/drawing/2014/chart" uri="{C3380CC4-5D6E-409C-BE32-E72D297353CC}">
              <c16:uniqueId val="{00000001-EE00-4C72-9675-AF621A9FD3D3}"/>
            </c:ext>
          </c:extLst>
        </c:ser>
        <c:dLbls>
          <c:showLegendKey val="0"/>
          <c:showVal val="0"/>
          <c:showCatName val="0"/>
          <c:showSerName val="0"/>
          <c:showPercent val="0"/>
          <c:showBubbleSize val="0"/>
        </c:dLbls>
        <c:axId val="-1053350912"/>
        <c:axId val="-1053342752"/>
      </c:scatterChart>
      <c:valAx>
        <c:axId val="-10533509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342752"/>
        <c:crosses val="autoZero"/>
        <c:crossBetween val="midCat"/>
      </c:valAx>
      <c:valAx>
        <c:axId val="-105334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3509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(Taiwan)'!$C$8</c:f>
              <c:numCache>
                <c:formatCode>0.00</c:formatCode>
                <c:ptCount val="1"/>
                <c:pt idx="0">
                  <c:v>69.69</c:v>
                </c:pt>
              </c:numCache>
            </c:numRef>
          </c:xVal>
          <c:yVal>
            <c:numRef>
              <c:f>'Chinese-T (Taiwan)'!$C$9</c:f>
              <c:numCache>
                <c:formatCode>0.00%</c:formatCode>
                <c:ptCount val="1"/>
                <c:pt idx="0">
                  <c:v>0.89419999999999999</c:v>
                </c:pt>
              </c:numCache>
            </c:numRef>
          </c:yVal>
          <c:smooth val="0"/>
          <c:extLst>
            <c:ext xmlns:c16="http://schemas.microsoft.com/office/drawing/2014/chart" uri="{C3380CC4-5D6E-409C-BE32-E72D297353CC}">
              <c16:uniqueId val="{00000000-E7CC-48E6-98A2-8DDF1BFBA566}"/>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(Taiwan)'!$B$8</c:f>
              <c:numCache>
                <c:formatCode>0.00</c:formatCode>
                <c:ptCount val="1"/>
                <c:pt idx="0">
                  <c:v>64.709999999999994</c:v>
                </c:pt>
              </c:numCache>
            </c:numRef>
          </c:xVal>
          <c:yVal>
            <c:numRef>
              <c:f>'Chinese-T (Taiwan)'!$B$9</c:f>
              <c:numCache>
                <c:formatCode>0.00%</c:formatCode>
                <c:ptCount val="1"/>
                <c:pt idx="0">
                  <c:v>0.89419999999999999</c:v>
                </c:pt>
              </c:numCache>
            </c:numRef>
          </c:yVal>
          <c:smooth val="0"/>
          <c:extLst>
            <c:ext xmlns:c16="http://schemas.microsoft.com/office/drawing/2014/chart" uri="{C3380CC4-5D6E-409C-BE32-E72D297353CC}">
              <c16:uniqueId val="{00000001-E7CC-48E6-98A2-8DDF1BFBA566}"/>
            </c:ext>
          </c:extLst>
        </c:ser>
        <c:dLbls>
          <c:showLegendKey val="0"/>
          <c:showVal val="0"/>
          <c:showCatName val="0"/>
          <c:showSerName val="0"/>
          <c:showPercent val="0"/>
          <c:showBubbleSize val="0"/>
        </c:dLbls>
        <c:axId val="-1053353632"/>
        <c:axId val="-1053341664"/>
      </c:scatterChart>
      <c:valAx>
        <c:axId val="-1053353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341664"/>
        <c:crosses val="autoZero"/>
        <c:crossBetween val="midCat"/>
      </c:valAx>
      <c:valAx>
        <c:axId val="-105334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3536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normal</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Arabic!$C$3</c:f>
              <c:numCache>
                <c:formatCode>0.00</c:formatCode>
                <c:ptCount val="1"/>
                <c:pt idx="0">
                  <c:v>11.68</c:v>
                </c:pt>
              </c:numCache>
            </c:numRef>
          </c:xVal>
          <c:yVal>
            <c:numRef>
              <c:f>Arabic!$C$4</c:f>
              <c:numCache>
                <c:formatCode>0.00%</c:formatCode>
                <c:ptCount val="1"/>
                <c:pt idx="0">
                  <c:v>0.80269999999999997</c:v>
                </c:pt>
              </c:numCache>
            </c:numRef>
          </c:yVal>
          <c:smooth val="0"/>
          <c:extLst>
            <c:ext xmlns:c16="http://schemas.microsoft.com/office/drawing/2014/chart" uri="{C3380CC4-5D6E-409C-BE32-E72D297353CC}">
              <c16:uniqueId val="{00000000-F728-4F70-8097-8CA6FC9156C4}"/>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Arabic!$B$3</c:f>
              <c:numCache>
                <c:formatCode>0.00</c:formatCode>
                <c:ptCount val="1"/>
                <c:pt idx="0">
                  <c:v>11.96</c:v>
                </c:pt>
              </c:numCache>
            </c:numRef>
          </c:xVal>
          <c:yVal>
            <c:numRef>
              <c:f>Arabic!$B$4</c:f>
              <c:numCache>
                <c:formatCode>0.00%</c:formatCode>
                <c:ptCount val="1"/>
                <c:pt idx="0">
                  <c:v>0.80300000000000005</c:v>
                </c:pt>
              </c:numCache>
            </c:numRef>
          </c:yVal>
          <c:smooth val="0"/>
          <c:extLst>
            <c:ext xmlns:c16="http://schemas.microsoft.com/office/drawing/2014/chart" uri="{C3380CC4-5D6E-409C-BE32-E72D297353CC}">
              <c16:uniqueId val="{00000001-F728-4F70-8097-8CA6FC9156C4}"/>
            </c:ext>
          </c:extLst>
        </c:ser>
        <c:dLbls>
          <c:showLegendKey val="0"/>
          <c:showVal val="0"/>
          <c:showCatName val="0"/>
          <c:showSerName val="0"/>
          <c:showPercent val="0"/>
          <c:showBubbleSize val="0"/>
        </c:dLbls>
        <c:axId val="-1053353088"/>
        <c:axId val="-1053348736"/>
      </c:scatterChart>
      <c:valAx>
        <c:axId val="-1053353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348736"/>
        <c:crosses val="autoZero"/>
        <c:crossBetween val="midCat"/>
      </c:valAx>
      <c:valAx>
        <c:axId val="-105334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3530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Arabic, accuracy/speed</a:t>
            </a:r>
          </a:p>
          <a:p>
            <a:pPr>
              <a:defRPr/>
            </a:pPr>
            <a:r>
              <a:rPr lang="en-US"/>
              <a:t>fast</a:t>
            </a:r>
            <a:r>
              <a:rPr lang="en-US" baseline="0"/>
              <a:t> mode</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v>FRE 11 R8 for Windows</c:v>
          </c:tx>
          <c:spPr>
            <a:ln w="25400" cap="rnd">
              <a:noFill/>
              <a:round/>
            </a:ln>
            <a:effectLst/>
          </c:spPr>
          <c:marker>
            <c:symbol val="circle"/>
            <c:size val="5"/>
            <c:spPr>
              <a:solidFill>
                <a:schemeClr val="accent6"/>
              </a:solidFill>
              <a:ln w="9525">
                <a:solidFill>
                  <a:schemeClr val="accent6"/>
                </a:solidFill>
              </a:ln>
              <a:effectLst/>
            </c:spPr>
          </c:marker>
          <c:xVal>
            <c:numRef>
              <c:f>Arabic!$C$8</c:f>
              <c:numCache>
                <c:formatCode>0.00</c:formatCode>
                <c:ptCount val="1"/>
                <c:pt idx="0">
                  <c:v>26.28</c:v>
                </c:pt>
              </c:numCache>
            </c:numRef>
          </c:xVal>
          <c:yVal>
            <c:numRef>
              <c:f>Arabic!$C$9</c:f>
              <c:numCache>
                <c:formatCode>0.00%</c:formatCode>
                <c:ptCount val="1"/>
                <c:pt idx="0">
                  <c:v>0.80130000000000001</c:v>
                </c:pt>
              </c:numCache>
            </c:numRef>
          </c:yVal>
          <c:smooth val="0"/>
          <c:extLst>
            <c:ext xmlns:c16="http://schemas.microsoft.com/office/drawing/2014/chart" uri="{C3380CC4-5D6E-409C-BE32-E72D297353CC}">
              <c16:uniqueId val="{00000000-16F4-485A-A4C2-72763A857B56}"/>
            </c:ext>
          </c:extLst>
        </c:ser>
        <c:ser>
          <c:idx val="6"/>
          <c:order val="1"/>
          <c:tx>
            <c:v>FRE 11 R8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Arabic!$B$8</c:f>
              <c:numCache>
                <c:formatCode>0.00</c:formatCode>
                <c:ptCount val="1"/>
                <c:pt idx="0">
                  <c:v>26.62</c:v>
                </c:pt>
              </c:numCache>
            </c:numRef>
          </c:xVal>
          <c:yVal>
            <c:numRef>
              <c:f>Arabic!$B$9</c:f>
              <c:numCache>
                <c:formatCode>0.00%</c:formatCode>
                <c:ptCount val="1"/>
                <c:pt idx="0">
                  <c:v>0.80100000000000005</c:v>
                </c:pt>
              </c:numCache>
            </c:numRef>
          </c:yVal>
          <c:smooth val="0"/>
          <c:extLst>
            <c:ext xmlns:c16="http://schemas.microsoft.com/office/drawing/2014/chart" uri="{C3380CC4-5D6E-409C-BE32-E72D297353CC}">
              <c16:uniqueId val="{00000001-16F4-485A-A4C2-72763A857B56}"/>
            </c:ext>
          </c:extLst>
        </c:ser>
        <c:dLbls>
          <c:showLegendKey val="0"/>
          <c:showVal val="0"/>
          <c:showCatName val="0"/>
          <c:showSerName val="0"/>
          <c:showPercent val="0"/>
          <c:showBubbleSize val="0"/>
        </c:dLbls>
        <c:axId val="-1053348192"/>
        <c:axId val="-1053356896"/>
      </c:scatterChart>
      <c:valAx>
        <c:axId val="-1053348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356896"/>
        <c:crosses val="autoZero"/>
        <c:crossBetween val="midCat"/>
      </c:valAx>
      <c:valAx>
        <c:axId val="-105335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word level</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3481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Japanese,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Japanese!$C$8</c:f>
              <c:numCache>
                <c:formatCode>0.00</c:formatCode>
                <c:ptCount val="1"/>
                <c:pt idx="0">
                  <c:v>65.53</c:v>
                </c:pt>
              </c:numCache>
            </c:numRef>
          </c:xVal>
          <c:yVal>
            <c:numRef>
              <c:f>Japanese!$C$9</c:f>
              <c:numCache>
                <c:formatCode>0.00%</c:formatCode>
                <c:ptCount val="1"/>
                <c:pt idx="0">
                  <c:v>0.90169999999999995</c:v>
                </c:pt>
              </c:numCache>
            </c:numRef>
          </c:yVal>
          <c:smooth val="0"/>
          <c:extLst>
            <c:ext xmlns:c16="http://schemas.microsoft.com/office/drawing/2014/chart" uri="{C3380CC4-5D6E-409C-BE32-E72D297353CC}">
              <c16:uniqueId val="{00000000-2554-43FA-996D-271717CA7781}"/>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Japanese!$B$8</c:f>
              <c:numCache>
                <c:formatCode>0.00</c:formatCode>
                <c:ptCount val="1"/>
                <c:pt idx="0">
                  <c:v>37.619999999999997</c:v>
                </c:pt>
              </c:numCache>
            </c:numRef>
          </c:xVal>
          <c:yVal>
            <c:numRef>
              <c:f>Japanese!$B$9</c:f>
              <c:numCache>
                <c:formatCode>0.00%</c:formatCode>
                <c:ptCount val="1"/>
                <c:pt idx="0">
                  <c:v>0.90179999999999993</c:v>
                </c:pt>
              </c:numCache>
            </c:numRef>
          </c:yVal>
          <c:smooth val="0"/>
          <c:extLst>
            <c:ext xmlns:c16="http://schemas.microsoft.com/office/drawing/2014/chart" uri="{C3380CC4-5D6E-409C-BE32-E72D297353CC}">
              <c16:uniqueId val="{00000001-2554-43FA-996D-271717CA7781}"/>
            </c:ext>
          </c:extLst>
        </c:ser>
        <c:dLbls>
          <c:showLegendKey val="0"/>
          <c:showVal val="0"/>
          <c:showCatName val="0"/>
          <c:showSerName val="0"/>
          <c:showPercent val="0"/>
          <c:showBubbleSize val="0"/>
        </c:dLbls>
        <c:axId val="324589840"/>
        <c:axId val="324590400"/>
      </c:scatterChart>
      <c:valAx>
        <c:axId val="324589840"/>
        <c:scaling>
          <c:orientation val="minMax"/>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590400"/>
        <c:crosses val="autoZero"/>
        <c:crossBetween val="midCat"/>
      </c:valAx>
      <c:valAx>
        <c:axId val="324590400"/>
        <c:scaling>
          <c:orientation val="minMax"/>
          <c:max val="0.91"/>
          <c:min val="0.890000000000000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5898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Korean!$C$3</c:f>
              <c:numCache>
                <c:formatCode>0.00</c:formatCode>
                <c:ptCount val="1"/>
                <c:pt idx="0">
                  <c:v>20.72</c:v>
                </c:pt>
              </c:numCache>
            </c:numRef>
          </c:xVal>
          <c:yVal>
            <c:numRef>
              <c:f>Korean!$C$4</c:f>
              <c:numCache>
                <c:formatCode>0.00%</c:formatCode>
                <c:ptCount val="1"/>
                <c:pt idx="0">
                  <c:v>0.93020000000000003</c:v>
                </c:pt>
              </c:numCache>
            </c:numRef>
          </c:yVal>
          <c:smooth val="0"/>
          <c:extLst>
            <c:ext xmlns:c16="http://schemas.microsoft.com/office/drawing/2014/chart" uri="{C3380CC4-5D6E-409C-BE32-E72D297353CC}">
              <c16:uniqueId val="{00000000-AF97-4AF6-8301-CEE529848D41}"/>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Korean!$B$3</c:f>
              <c:numCache>
                <c:formatCode>0.00</c:formatCode>
                <c:ptCount val="1"/>
                <c:pt idx="0">
                  <c:v>13.92</c:v>
                </c:pt>
              </c:numCache>
            </c:numRef>
          </c:xVal>
          <c:yVal>
            <c:numRef>
              <c:f>Korean!$B$4</c:f>
              <c:numCache>
                <c:formatCode>0.00%</c:formatCode>
                <c:ptCount val="1"/>
                <c:pt idx="0">
                  <c:v>0.92920000000000003</c:v>
                </c:pt>
              </c:numCache>
            </c:numRef>
          </c:yVal>
          <c:smooth val="0"/>
          <c:extLst>
            <c:ext xmlns:c16="http://schemas.microsoft.com/office/drawing/2014/chart" uri="{C3380CC4-5D6E-409C-BE32-E72D297353CC}">
              <c16:uniqueId val="{00000001-AF97-4AF6-8301-CEE529848D41}"/>
            </c:ext>
          </c:extLst>
        </c:ser>
        <c:dLbls>
          <c:showLegendKey val="0"/>
          <c:showVal val="0"/>
          <c:showCatName val="0"/>
          <c:showSerName val="0"/>
          <c:showPercent val="0"/>
          <c:showBubbleSize val="0"/>
        </c:dLbls>
        <c:axId val="324593200"/>
        <c:axId val="324593760"/>
      </c:scatterChart>
      <c:valAx>
        <c:axId val="324593200"/>
        <c:scaling>
          <c:orientation val="minMax"/>
          <c:max val="25"/>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593760"/>
        <c:crosses val="autoZero"/>
        <c:crossBetween val="midCat"/>
      </c:valAx>
      <c:valAx>
        <c:axId val="324593760"/>
        <c:scaling>
          <c:orientation val="minMax"/>
          <c:max val="0.96000000000000008"/>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5932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Korean,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Korean!$C$8</c:f>
              <c:numCache>
                <c:formatCode>0.00</c:formatCode>
                <c:ptCount val="1"/>
                <c:pt idx="0">
                  <c:v>32.56</c:v>
                </c:pt>
              </c:numCache>
            </c:numRef>
          </c:xVal>
          <c:yVal>
            <c:numRef>
              <c:f>Korean!$C$9</c:f>
              <c:numCache>
                <c:formatCode>0.00%</c:formatCode>
                <c:ptCount val="1"/>
                <c:pt idx="0">
                  <c:v>0.77400000000000002</c:v>
                </c:pt>
              </c:numCache>
            </c:numRef>
          </c:yVal>
          <c:smooth val="0"/>
          <c:extLst>
            <c:ext xmlns:c16="http://schemas.microsoft.com/office/drawing/2014/chart" uri="{C3380CC4-5D6E-409C-BE32-E72D297353CC}">
              <c16:uniqueId val="{00000000-FED9-4FBD-AF8B-370E08DB0C79}"/>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Korean!$B$8</c:f>
              <c:numCache>
                <c:formatCode>0.00</c:formatCode>
                <c:ptCount val="1"/>
                <c:pt idx="0">
                  <c:v>25.11</c:v>
                </c:pt>
              </c:numCache>
            </c:numRef>
          </c:xVal>
          <c:yVal>
            <c:numRef>
              <c:f>Korean!$B$9</c:f>
              <c:numCache>
                <c:formatCode>0.00%</c:formatCode>
                <c:ptCount val="1"/>
                <c:pt idx="0">
                  <c:v>0.76729999999999998</c:v>
                </c:pt>
              </c:numCache>
            </c:numRef>
          </c:yVal>
          <c:smooth val="0"/>
          <c:extLst>
            <c:ext xmlns:c16="http://schemas.microsoft.com/office/drawing/2014/chart" uri="{C3380CC4-5D6E-409C-BE32-E72D297353CC}">
              <c16:uniqueId val="{00000001-FED9-4FBD-AF8B-370E08DB0C79}"/>
            </c:ext>
          </c:extLst>
        </c:ser>
        <c:dLbls>
          <c:showLegendKey val="0"/>
          <c:showVal val="0"/>
          <c:showCatName val="0"/>
          <c:showSerName val="0"/>
          <c:showPercent val="0"/>
          <c:showBubbleSize val="0"/>
        </c:dLbls>
        <c:axId val="324596560"/>
        <c:axId val="324597120"/>
      </c:scatterChart>
      <c:valAx>
        <c:axId val="324596560"/>
        <c:scaling>
          <c:orientation val="minMax"/>
          <c:max val="40"/>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597120"/>
        <c:crosses val="autoZero"/>
        <c:crossBetween val="midCat"/>
      </c:valAx>
      <c:valAx>
        <c:axId val="324597120"/>
        <c:scaling>
          <c:orientation val="minMax"/>
          <c:max val="0.85000000000000009"/>
          <c:min val="0.680000000000000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5965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'Chinese-S (PRC)'!$C$3</c:f>
              <c:numCache>
                <c:formatCode>0.00</c:formatCode>
                <c:ptCount val="1"/>
                <c:pt idx="0">
                  <c:v>10.65</c:v>
                </c:pt>
              </c:numCache>
            </c:numRef>
          </c:xVal>
          <c:yVal>
            <c:numRef>
              <c:f>'Chinese-S (PRC)'!$C$4</c:f>
              <c:numCache>
                <c:formatCode>0.00%</c:formatCode>
                <c:ptCount val="1"/>
                <c:pt idx="0">
                  <c:v>0.97119999999999995</c:v>
                </c:pt>
              </c:numCache>
            </c:numRef>
          </c:yVal>
          <c:smooth val="0"/>
          <c:extLst>
            <c:ext xmlns:c16="http://schemas.microsoft.com/office/drawing/2014/chart" uri="{C3380CC4-5D6E-409C-BE32-E72D297353CC}">
              <c16:uniqueId val="{00000000-A6C9-4836-96CA-451DB7626BF3}"/>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(PRC)'!$B$3</c:f>
              <c:numCache>
                <c:formatCode>0.00</c:formatCode>
                <c:ptCount val="1"/>
                <c:pt idx="0">
                  <c:v>7.05</c:v>
                </c:pt>
              </c:numCache>
            </c:numRef>
          </c:xVal>
          <c:yVal>
            <c:numRef>
              <c:f>'Chinese-S (PRC)'!$B$4</c:f>
              <c:numCache>
                <c:formatCode>0.00%</c:formatCode>
                <c:ptCount val="1"/>
                <c:pt idx="0">
                  <c:v>0.97130000000000005</c:v>
                </c:pt>
              </c:numCache>
            </c:numRef>
          </c:yVal>
          <c:smooth val="0"/>
          <c:extLst>
            <c:ext xmlns:c16="http://schemas.microsoft.com/office/drawing/2014/chart" uri="{C3380CC4-5D6E-409C-BE32-E72D297353CC}">
              <c16:uniqueId val="{00000001-A6C9-4836-96CA-451DB7626BF3}"/>
            </c:ext>
          </c:extLst>
        </c:ser>
        <c:dLbls>
          <c:showLegendKey val="0"/>
          <c:showVal val="0"/>
          <c:showCatName val="0"/>
          <c:showSerName val="0"/>
          <c:showPercent val="0"/>
          <c:showBubbleSize val="0"/>
        </c:dLbls>
        <c:axId val="324599920"/>
        <c:axId val="324600480"/>
      </c:scatterChart>
      <c:valAx>
        <c:axId val="324599920"/>
        <c:scaling>
          <c:orientation val="minMax"/>
          <c:max val="15"/>
          <c:min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600480"/>
        <c:crosses val="autoZero"/>
        <c:crossBetween val="midCat"/>
      </c:valAx>
      <c:valAx>
        <c:axId val="324600480"/>
        <c:scaling>
          <c:orientation val="minMax"/>
          <c:max val="0.98"/>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599920"/>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Chinese-S (PRC), accuracy/speed</a:t>
            </a:r>
          </a:p>
          <a:p>
            <a:pPr>
              <a:defRPr sz="1400" b="0" i="0" u="none" strike="noStrike" kern="1200" spc="0" baseline="0">
                <a:solidFill>
                  <a:schemeClr val="tx1">
                    <a:lumMod val="65000"/>
                    <a:lumOff val="35000"/>
                  </a:schemeClr>
                </a:solidFill>
                <a:latin typeface="+mn-lt"/>
                <a:ea typeface="+mn-ea"/>
                <a:cs typeface="+mn-cs"/>
              </a:defRPr>
            </a:pPr>
            <a:r>
              <a:rPr lang="en-US"/>
              <a:t>fast</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'Chinese-S (PRC)'!$C$8</c:f>
              <c:numCache>
                <c:formatCode>0.00</c:formatCode>
                <c:ptCount val="1"/>
                <c:pt idx="0">
                  <c:v>25.33</c:v>
                </c:pt>
              </c:numCache>
            </c:numRef>
          </c:xVal>
          <c:yVal>
            <c:numRef>
              <c:f>'Chinese-S (PRC)'!$C$9</c:f>
              <c:numCache>
                <c:formatCode>0.00%</c:formatCode>
                <c:ptCount val="1"/>
                <c:pt idx="0">
                  <c:v>0.8296</c:v>
                </c:pt>
              </c:numCache>
            </c:numRef>
          </c:yVal>
          <c:smooth val="0"/>
          <c:extLst>
            <c:ext xmlns:c16="http://schemas.microsoft.com/office/drawing/2014/chart" uri="{C3380CC4-5D6E-409C-BE32-E72D297353CC}">
              <c16:uniqueId val="{00000000-AD8D-407F-99DA-0A5B12AC1F3E}"/>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'Chinese-S (PRC)'!$B$8</c:f>
              <c:numCache>
                <c:formatCode>0.00</c:formatCode>
                <c:ptCount val="1"/>
                <c:pt idx="0">
                  <c:v>16.920000000000002</c:v>
                </c:pt>
              </c:numCache>
            </c:numRef>
          </c:xVal>
          <c:yVal>
            <c:numRef>
              <c:f>'Chinese-S (PRC)'!$B$9</c:f>
              <c:numCache>
                <c:formatCode>0.00%</c:formatCode>
                <c:ptCount val="1"/>
                <c:pt idx="0">
                  <c:v>0.8296</c:v>
                </c:pt>
              </c:numCache>
            </c:numRef>
          </c:yVal>
          <c:smooth val="0"/>
          <c:extLst>
            <c:ext xmlns:c16="http://schemas.microsoft.com/office/drawing/2014/chart" uri="{C3380CC4-5D6E-409C-BE32-E72D297353CC}">
              <c16:uniqueId val="{00000001-AD8D-407F-99DA-0A5B12AC1F3E}"/>
            </c:ext>
          </c:extLst>
        </c:ser>
        <c:dLbls>
          <c:showLegendKey val="0"/>
          <c:showVal val="0"/>
          <c:showCatName val="0"/>
          <c:showSerName val="0"/>
          <c:showPercent val="0"/>
          <c:showBubbleSize val="0"/>
        </c:dLbls>
        <c:axId val="340192720"/>
        <c:axId val="340193280"/>
      </c:scatterChart>
      <c:valAx>
        <c:axId val="340192720"/>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93280"/>
        <c:crosses val="autoZero"/>
        <c:crossBetween val="midCat"/>
      </c:valAx>
      <c:valAx>
        <c:axId val="340193280"/>
        <c:scaling>
          <c:orientation val="minMax"/>
          <c:max val="0.84000000000000008"/>
          <c:min val="0.8200000000000000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92720"/>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Chinese-T (Taiwan), accuracy/speed</a:t>
            </a:r>
          </a:p>
          <a:p>
            <a:pPr>
              <a:defRPr sz="1400" b="0" i="0" u="none" strike="noStrike" kern="1200" spc="0" baseline="0">
                <a:solidFill>
                  <a:schemeClr val="tx1">
                    <a:lumMod val="65000"/>
                    <a:lumOff val="35000"/>
                  </a:schemeClr>
                </a:solidFill>
                <a:latin typeface="+mn-lt"/>
                <a:ea typeface="+mn-ea"/>
                <a:cs typeface="+mn-cs"/>
              </a:defRPr>
            </a:pPr>
            <a:r>
              <a:rPr lang="en-US"/>
              <a:t>normal</a:t>
            </a:r>
            <a:r>
              <a:rPr lang="en-US" baseline="0"/>
              <a:t> mode</a:t>
            </a:r>
            <a:endParaRPr lang="ru-RU"/>
          </a:p>
        </c:rich>
      </c:tx>
      <c:overlay val="0"/>
      <c:spPr>
        <a:noFill/>
        <a:ln>
          <a:noFill/>
        </a:ln>
        <a:effectLst/>
      </c:spPr>
    </c:title>
    <c:autoTitleDeleted val="0"/>
    <c:plotArea>
      <c:layout/>
      <c:scatterChart>
        <c:scatterStyle val="lineMarker"/>
        <c:varyColors val="0"/>
        <c:ser>
          <c:idx val="5"/>
          <c:order val="0"/>
          <c:tx>
            <c:v>FRE 11 R6 for Windows</c:v>
          </c:tx>
          <c:spPr>
            <a:ln w="25400" cap="rnd">
              <a:noFill/>
              <a:round/>
            </a:ln>
            <a:effectLst/>
          </c:spPr>
          <c:marker>
            <c:symbol val="circle"/>
            <c:size val="5"/>
            <c:spPr>
              <a:solidFill>
                <a:schemeClr val="accent6"/>
              </a:solidFill>
              <a:ln w="9525">
                <a:solidFill>
                  <a:schemeClr val="accent6"/>
                </a:solidFill>
              </a:ln>
              <a:effectLst/>
            </c:spPr>
          </c:marker>
          <c:xVal>
            <c:numRef>
              <c:f>'Chinese-T (Taiwan)'!$C$3</c:f>
              <c:numCache>
                <c:formatCode>0.00</c:formatCode>
                <c:ptCount val="1"/>
                <c:pt idx="0">
                  <c:v>34.97</c:v>
                </c:pt>
              </c:numCache>
            </c:numRef>
          </c:xVal>
          <c:yVal>
            <c:numRef>
              <c:f>'Chinese-T (Taiwan)'!$C$4</c:f>
              <c:numCache>
                <c:formatCode>0.00%</c:formatCode>
                <c:ptCount val="1"/>
                <c:pt idx="0">
                  <c:v>0.96440000000000003</c:v>
                </c:pt>
              </c:numCache>
            </c:numRef>
          </c:yVal>
          <c:smooth val="0"/>
          <c:extLst>
            <c:ext xmlns:c16="http://schemas.microsoft.com/office/drawing/2014/chart" uri="{C3380CC4-5D6E-409C-BE32-E72D297353CC}">
              <c16:uniqueId val="{00000000-67B0-4DD3-BAE6-BA7C26B322E8}"/>
            </c:ext>
          </c:extLst>
        </c:ser>
        <c:ser>
          <c:idx val="6"/>
          <c:order val="1"/>
          <c:tx>
            <c:v>FRE 11 R6 for Mac</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'Chinese-T (Taiwan)'!$B$3</c:f>
              <c:numCache>
                <c:formatCode>0.00</c:formatCode>
                <c:ptCount val="1"/>
                <c:pt idx="0">
                  <c:v>23.24</c:v>
                </c:pt>
              </c:numCache>
            </c:numRef>
          </c:xVal>
          <c:yVal>
            <c:numRef>
              <c:f>'Chinese-T (Taiwan)'!$B$4</c:f>
              <c:numCache>
                <c:formatCode>0.00%</c:formatCode>
                <c:ptCount val="1"/>
                <c:pt idx="0">
                  <c:v>0.96440000000000003</c:v>
                </c:pt>
              </c:numCache>
            </c:numRef>
          </c:yVal>
          <c:smooth val="0"/>
          <c:extLst>
            <c:ext xmlns:c16="http://schemas.microsoft.com/office/drawing/2014/chart" uri="{C3380CC4-5D6E-409C-BE32-E72D297353CC}">
              <c16:uniqueId val="{00000001-67B0-4DD3-BAE6-BA7C26B322E8}"/>
            </c:ext>
          </c:extLst>
        </c:ser>
        <c:dLbls>
          <c:showLegendKey val="0"/>
          <c:showVal val="0"/>
          <c:showCatName val="0"/>
          <c:showSerName val="0"/>
          <c:showPercent val="0"/>
          <c:showBubbleSize val="0"/>
        </c:dLbls>
        <c:axId val="340196080"/>
        <c:axId val="340196640"/>
      </c:scatterChart>
      <c:valAx>
        <c:axId val="340196080"/>
        <c:scaling>
          <c:orientation val="minMax"/>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pages per minute</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96640"/>
        <c:crosses val="autoZero"/>
        <c:crossBetween val="midCat"/>
      </c:valAx>
      <c:valAx>
        <c:axId val="340196640"/>
        <c:scaling>
          <c:orientation val="minMax"/>
          <c:max val="0.97"/>
          <c:min val="0.96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Accuracy,</a:t>
                </a:r>
                <a:r>
                  <a:rPr lang="en-US" baseline="0"/>
                  <a:t> character level</a:t>
                </a:r>
                <a:endParaRPr lang="ru-RU"/>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96080"/>
        <c:crosses val="autoZero"/>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99783-F413-40D3-B672-D4C8E0DE0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91</Pages>
  <Words>16339</Words>
  <Characters>93136</Characters>
  <DocSecurity>0</DocSecurity>
  <Lines>776</Lines>
  <Paragraphs>218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2013-05-17T11:23:00Z</dcterms:created>
  <dcterms:modified xsi:type="dcterms:W3CDTF">2017-06-30T20:33:00Z</dcterms:modified>
</cp:coreProperties>
</file>